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234CB5" w14:textId="77777777" w:rsidR="00E87A63" w:rsidRPr="00BE028B" w:rsidRDefault="00E87A63" w:rsidP="00AF2498">
      <w:pPr>
        <w:spacing w:line="500" w:lineRule="exact"/>
        <w:ind w:leftChars="-118" w:left="-283" w:rightChars="-83" w:right="-199"/>
        <w:jc w:val="center"/>
        <w:rPr>
          <w:rFonts w:eastAsia="標楷體"/>
          <w:b/>
          <w:bCs/>
          <w:sz w:val="52"/>
        </w:rPr>
      </w:pPr>
    </w:p>
    <w:p w14:paraId="7D42B62F" w14:textId="77777777" w:rsidR="00E87A63" w:rsidRPr="00BE028B" w:rsidRDefault="00E87A63">
      <w:pPr>
        <w:spacing w:line="500" w:lineRule="exact"/>
        <w:jc w:val="center"/>
        <w:rPr>
          <w:rFonts w:eastAsia="標楷體"/>
          <w:b/>
          <w:bCs/>
          <w:sz w:val="52"/>
        </w:rPr>
      </w:pPr>
    </w:p>
    <w:p w14:paraId="035421CA" w14:textId="77777777" w:rsidR="00E87A63" w:rsidRPr="00BE028B" w:rsidRDefault="00E87A63">
      <w:pPr>
        <w:spacing w:line="500" w:lineRule="exact"/>
        <w:jc w:val="center"/>
        <w:rPr>
          <w:rFonts w:eastAsia="標楷體"/>
          <w:b/>
          <w:bCs/>
          <w:sz w:val="52"/>
        </w:rPr>
      </w:pPr>
    </w:p>
    <w:p w14:paraId="4DA0E779" w14:textId="4FFB82BB" w:rsidR="00B7109B" w:rsidRPr="000F2BD7" w:rsidRDefault="004F59C2" w:rsidP="00631307">
      <w:pPr>
        <w:ind w:leftChars="-118" w:left="-283" w:rightChars="-142" w:right="-341"/>
        <w:jc w:val="center"/>
        <w:rPr>
          <w:rFonts w:eastAsia="標楷體"/>
          <w:b/>
          <w:bCs/>
          <w:spacing w:val="-20"/>
          <w:kern w:val="50"/>
          <w:sz w:val="50"/>
          <w:szCs w:val="50"/>
        </w:rPr>
      </w:pPr>
      <w:r w:rsidRPr="000F2BD7">
        <w:rPr>
          <w:rFonts w:eastAsia="標楷體" w:hint="eastAsia"/>
          <w:b/>
          <w:bCs/>
          <w:spacing w:val="-20"/>
          <w:kern w:val="50"/>
          <w:sz w:val="50"/>
          <w:szCs w:val="50"/>
        </w:rPr>
        <w:t>彰化</w:t>
      </w:r>
      <w:r w:rsidRPr="000F2BD7">
        <w:rPr>
          <w:rFonts w:eastAsia="標楷體"/>
          <w:b/>
          <w:bCs/>
          <w:spacing w:val="-20"/>
          <w:kern w:val="50"/>
          <w:sz w:val="50"/>
          <w:szCs w:val="50"/>
        </w:rPr>
        <w:t>縣</w:t>
      </w:r>
      <w:r w:rsidR="00682A13" w:rsidRPr="000F2BD7">
        <w:rPr>
          <w:rFonts w:eastAsia="標楷體" w:hint="eastAsia"/>
          <w:b/>
          <w:bCs/>
          <w:spacing w:val="-20"/>
          <w:kern w:val="50"/>
          <w:sz w:val="50"/>
          <w:szCs w:val="50"/>
        </w:rPr>
        <w:t>花壇</w:t>
      </w:r>
      <w:r w:rsidRPr="000F2BD7">
        <w:rPr>
          <w:rFonts w:eastAsia="標楷體"/>
          <w:b/>
          <w:bCs/>
          <w:spacing w:val="-20"/>
          <w:kern w:val="50"/>
          <w:sz w:val="50"/>
          <w:szCs w:val="50"/>
        </w:rPr>
        <w:t>鄉</w:t>
      </w:r>
    </w:p>
    <w:p w14:paraId="30DCE36E" w14:textId="77777777" w:rsidR="00E87A63" w:rsidRPr="00BE028B" w:rsidRDefault="00E87A63" w:rsidP="00631307">
      <w:pPr>
        <w:ind w:leftChars="-118" w:left="-283" w:rightChars="-142" w:right="-341"/>
        <w:jc w:val="center"/>
        <w:rPr>
          <w:spacing w:val="-20"/>
          <w:kern w:val="50"/>
          <w:sz w:val="50"/>
          <w:szCs w:val="50"/>
        </w:rPr>
      </w:pPr>
      <w:r w:rsidRPr="00BE028B">
        <w:rPr>
          <w:rFonts w:eastAsia="標楷體" w:hint="eastAsia"/>
          <w:b/>
          <w:bCs/>
          <w:spacing w:val="-20"/>
          <w:kern w:val="50"/>
          <w:sz w:val="50"/>
          <w:szCs w:val="50"/>
        </w:rPr>
        <w:t>總</w:t>
      </w:r>
      <w:r w:rsidRPr="00BE028B">
        <w:rPr>
          <w:rFonts w:eastAsia="標楷體"/>
          <w:b/>
          <w:bCs/>
          <w:spacing w:val="-20"/>
          <w:kern w:val="50"/>
          <w:sz w:val="50"/>
          <w:szCs w:val="50"/>
        </w:rPr>
        <w:t>會計</w:t>
      </w:r>
      <w:r w:rsidR="00E15164" w:rsidRPr="00BE028B">
        <w:rPr>
          <w:rFonts w:eastAsia="標楷體" w:hint="eastAsia"/>
          <w:b/>
          <w:bCs/>
          <w:spacing w:val="-20"/>
          <w:kern w:val="50"/>
          <w:sz w:val="50"/>
          <w:szCs w:val="50"/>
        </w:rPr>
        <w:t>制度</w:t>
      </w:r>
      <w:r w:rsidRPr="00BE028B">
        <w:rPr>
          <w:rFonts w:eastAsia="標楷體" w:hint="eastAsia"/>
          <w:b/>
          <w:bCs/>
          <w:spacing w:val="-20"/>
          <w:kern w:val="50"/>
          <w:sz w:val="50"/>
          <w:szCs w:val="50"/>
        </w:rPr>
        <w:t>及普通公務會計</w:t>
      </w:r>
      <w:r w:rsidRPr="00BE028B">
        <w:rPr>
          <w:rFonts w:eastAsia="標楷體"/>
          <w:b/>
          <w:bCs/>
          <w:spacing w:val="-20"/>
          <w:kern w:val="50"/>
          <w:sz w:val="50"/>
          <w:szCs w:val="50"/>
        </w:rPr>
        <w:t>制度</w:t>
      </w:r>
    </w:p>
    <w:p w14:paraId="250DAE9B" w14:textId="25B6B224" w:rsidR="00E87A63" w:rsidRPr="00870913" w:rsidRDefault="00E87A63" w:rsidP="00870913">
      <w:pPr>
        <w:ind w:leftChars="-118" w:left="-283" w:rightChars="-142" w:right="-341"/>
        <w:jc w:val="center"/>
        <w:rPr>
          <w:sz w:val="50"/>
          <w:szCs w:val="50"/>
        </w:rPr>
      </w:pPr>
      <w:r w:rsidRPr="00BE028B">
        <w:rPr>
          <w:rFonts w:eastAsia="標楷體"/>
          <w:b/>
          <w:bCs/>
          <w:sz w:val="60"/>
        </w:rPr>
        <w:tab/>
      </w:r>
    </w:p>
    <w:p w14:paraId="18F03A44" w14:textId="77777777" w:rsidR="00E87A63" w:rsidRPr="00BE028B" w:rsidRDefault="00E87A63" w:rsidP="00FE42C4">
      <w:pPr>
        <w:rPr>
          <w:rFonts w:eastAsia="標楷體"/>
          <w:b/>
          <w:bCs/>
          <w:sz w:val="60"/>
        </w:rPr>
      </w:pPr>
    </w:p>
    <w:p w14:paraId="52F800E5" w14:textId="77777777" w:rsidR="00E87A63" w:rsidRPr="00BE028B" w:rsidRDefault="00E87A63">
      <w:pPr>
        <w:jc w:val="center"/>
        <w:rPr>
          <w:rFonts w:eastAsia="標楷體"/>
          <w:b/>
          <w:bCs/>
          <w:sz w:val="60"/>
        </w:rPr>
      </w:pPr>
    </w:p>
    <w:p w14:paraId="0F4721E4" w14:textId="77777777" w:rsidR="00E87A63" w:rsidRPr="00BE028B" w:rsidRDefault="00E87A63">
      <w:pPr>
        <w:jc w:val="center"/>
        <w:rPr>
          <w:rFonts w:eastAsia="標楷體"/>
          <w:b/>
          <w:bCs/>
          <w:sz w:val="60"/>
        </w:rPr>
      </w:pPr>
    </w:p>
    <w:p w14:paraId="36EBF35B" w14:textId="77777777" w:rsidR="00E87A63" w:rsidRPr="00BE028B" w:rsidRDefault="00E87A63">
      <w:pPr>
        <w:jc w:val="center"/>
        <w:rPr>
          <w:rFonts w:eastAsia="標楷體"/>
          <w:sz w:val="60"/>
        </w:rPr>
      </w:pPr>
    </w:p>
    <w:p w14:paraId="14E3C77F" w14:textId="77777777" w:rsidR="00E87A63" w:rsidRPr="00BE028B" w:rsidRDefault="00E87A63">
      <w:pPr>
        <w:jc w:val="center"/>
        <w:rPr>
          <w:rFonts w:eastAsia="標楷體"/>
          <w:sz w:val="60"/>
        </w:rPr>
      </w:pPr>
    </w:p>
    <w:p w14:paraId="01691A06" w14:textId="77777777" w:rsidR="00E87A63" w:rsidRPr="00BE028B" w:rsidRDefault="00E87A63">
      <w:pPr>
        <w:jc w:val="center"/>
        <w:rPr>
          <w:rFonts w:eastAsia="標楷體"/>
          <w:sz w:val="60"/>
        </w:rPr>
      </w:pPr>
    </w:p>
    <w:p w14:paraId="38180536" w14:textId="77777777" w:rsidR="00E87A63" w:rsidRPr="00BE028B" w:rsidRDefault="00E87A63">
      <w:pPr>
        <w:jc w:val="center"/>
        <w:rPr>
          <w:rFonts w:eastAsia="標楷體"/>
          <w:sz w:val="60"/>
        </w:rPr>
      </w:pPr>
    </w:p>
    <w:p w14:paraId="0C8CC8D4" w14:textId="77777777" w:rsidR="00E87A63" w:rsidRPr="00BE028B" w:rsidRDefault="00E87A63">
      <w:pPr>
        <w:jc w:val="center"/>
        <w:rPr>
          <w:rFonts w:eastAsia="標楷體"/>
          <w:sz w:val="60"/>
        </w:rPr>
      </w:pPr>
      <w:bookmarkStart w:id="0" w:name="_GoBack"/>
      <w:bookmarkEnd w:id="0"/>
    </w:p>
    <w:p w14:paraId="100134A6" w14:textId="77777777" w:rsidR="00E87A63" w:rsidRPr="00BE028B" w:rsidRDefault="00E87A63">
      <w:pPr>
        <w:jc w:val="center"/>
        <w:rPr>
          <w:rFonts w:eastAsia="標楷體"/>
          <w:sz w:val="60"/>
        </w:rPr>
      </w:pPr>
    </w:p>
    <w:p w14:paraId="4FB35A64" w14:textId="77777777" w:rsidR="00E87A63" w:rsidRPr="00BE028B" w:rsidRDefault="00E87A63">
      <w:pPr>
        <w:jc w:val="center"/>
        <w:rPr>
          <w:rFonts w:eastAsia="標楷體"/>
          <w:sz w:val="60"/>
        </w:rPr>
      </w:pPr>
    </w:p>
    <w:p w14:paraId="2E9F949B" w14:textId="77777777" w:rsidR="00E87A63" w:rsidRPr="00BE028B" w:rsidRDefault="00E87A63" w:rsidP="00FE42C4">
      <w:pPr>
        <w:rPr>
          <w:rFonts w:eastAsia="標楷體"/>
          <w:sz w:val="60"/>
        </w:rPr>
      </w:pPr>
    </w:p>
    <w:p w14:paraId="703BBC8D" w14:textId="1F3510CA" w:rsidR="004D0D0B" w:rsidRPr="000D0064" w:rsidRDefault="004D0D0B" w:rsidP="004D0D0B">
      <w:pPr>
        <w:spacing w:line="240" w:lineRule="atLeast"/>
        <w:jc w:val="center"/>
        <w:rPr>
          <w:rFonts w:eastAsia="標楷體" w:hint="eastAsia"/>
          <w:color w:val="000000"/>
          <w:sz w:val="28"/>
          <w:szCs w:val="28"/>
        </w:rPr>
      </w:pPr>
      <w:r w:rsidRPr="000D0064">
        <w:rPr>
          <w:rFonts w:eastAsia="標楷體" w:hint="eastAsia"/>
          <w:color w:val="000000"/>
          <w:sz w:val="28"/>
          <w:szCs w:val="28"/>
        </w:rPr>
        <w:t>彰</w:t>
      </w:r>
      <w:r w:rsidRPr="000D0064">
        <w:rPr>
          <w:rFonts w:eastAsia="標楷體"/>
          <w:color w:val="000000"/>
          <w:sz w:val="28"/>
          <w:szCs w:val="28"/>
        </w:rPr>
        <w:t>化縣</w:t>
      </w:r>
      <w:r w:rsidRPr="000D0064">
        <w:rPr>
          <w:rFonts w:eastAsia="標楷體" w:hint="eastAsia"/>
          <w:color w:val="000000"/>
          <w:sz w:val="28"/>
          <w:szCs w:val="28"/>
        </w:rPr>
        <w:t>政</w:t>
      </w:r>
      <w:r w:rsidRPr="000D0064">
        <w:rPr>
          <w:rFonts w:eastAsia="標楷體"/>
          <w:color w:val="000000"/>
          <w:sz w:val="28"/>
          <w:szCs w:val="28"/>
        </w:rPr>
        <w:t>府</w:t>
      </w:r>
      <w:r>
        <w:rPr>
          <w:rFonts w:eastAsia="標楷體" w:hint="eastAsia"/>
          <w:color w:val="000000"/>
          <w:sz w:val="28"/>
          <w:szCs w:val="28"/>
        </w:rPr>
        <w:t xml:space="preserve"> </w:t>
      </w:r>
      <w:r w:rsidRPr="000D0064">
        <w:rPr>
          <w:rFonts w:eastAsia="標楷體" w:hint="eastAsia"/>
          <w:color w:val="000000"/>
          <w:sz w:val="28"/>
          <w:szCs w:val="28"/>
        </w:rPr>
        <w:t>10</w:t>
      </w:r>
      <w:r>
        <w:rPr>
          <w:rFonts w:eastAsia="標楷體" w:hint="eastAsia"/>
          <w:color w:val="000000"/>
          <w:sz w:val="28"/>
          <w:szCs w:val="28"/>
        </w:rPr>
        <w:t>9</w:t>
      </w:r>
      <w:r>
        <w:rPr>
          <w:rFonts w:eastAsia="標楷體"/>
          <w:color w:val="000000"/>
          <w:sz w:val="28"/>
          <w:szCs w:val="28"/>
        </w:rPr>
        <w:t xml:space="preserve"> </w:t>
      </w:r>
      <w:r w:rsidRPr="000D0064">
        <w:rPr>
          <w:rFonts w:eastAsia="標楷體" w:hint="eastAsia"/>
          <w:color w:val="000000"/>
          <w:sz w:val="28"/>
          <w:szCs w:val="28"/>
        </w:rPr>
        <w:t>年</w:t>
      </w:r>
      <w:r>
        <w:rPr>
          <w:rFonts w:eastAsia="標楷體" w:hint="eastAsia"/>
          <w:color w:val="000000"/>
          <w:sz w:val="28"/>
          <w:szCs w:val="28"/>
        </w:rPr>
        <w:t xml:space="preserve"> </w:t>
      </w:r>
      <w:r w:rsidRPr="000D0064">
        <w:rPr>
          <w:rFonts w:eastAsia="標楷體" w:hint="eastAsia"/>
          <w:color w:val="000000"/>
          <w:sz w:val="28"/>
          <w:szCs w:val="28"/>
        </w:rPr>
        <w:t>1</w:t>
      </w:r>
      <w:r>
        <w:rPr>
          <w:rFonts w:eastAsia="標楷體" w:hint="eastAsia"/>
          <w:color w:val="000000"/>
          <w:sz w:val="28"/>
          <w:szCs w:val="28"/>
        </w:rPr>
        <w:t>1</w:t>
      </w:r>
      <w:r>
        <w:rPr>
          <w:rFonts w:eastAsia="標楷體"/>
          <w:color w:val="000000"/>
          <w:sz w:val="28"/>
          <w:szCs w:val="28"/>
        </w:rPr>
        <w:t xml:space="preserve"> </w:t>
      </w:r>
      <w:r w:rsidRPr="000D0064">
        <w:rPr>
          <w:rFonts w:eastAsia="標楷體" w:hint="eastAsia"/>
          <w:color w:val="000000"/>
          <w:sz w:val="28"/>
          <w:szCs w:val="28"/>
        </w:rPr>
        <w:t>月</w:t>
      </w:r>
      <w:r>
        <w:rPr>
          <w:rFonts w:eastAsia="標楷體" w:hint="eastAsia"/>
          <w:color w:val="000000"/>
          <w:sz w:val="28"/>
          <w:szCs w:val="28"/>
        </w:rPr>
        <w:t xml:space="preserve"> 10</w:t>
      </w:r>
      <w:r>
        <w:rPr>
          <w:rFonts w:eastAsia="標楷體"/>
          <w:color w:val="000000"/>
          <w:sz w:val="28"/>
          <w:szCs w:val="28"/>
        </w:rPr>
        <w:t xml:space="preserve"> </w:t>
      </w:r>
      <w:r w:rsidRPr="000D0064">
        <w:rPr>
          <w:rFonts w:eastAsia="標楷體" w:hint="eastAsia"/>
          <w:color w:val="000000"/>
          <w:sz w:val="28"/>
          <w:szCs w:val="28"/>
        </w:rPr>
        <w:t>日</w:t>
      </w:r>
      <w:r w:rsidRPr="000D0064">
        <w:rPr>
          <w:rFonts w:eastAsia="標楷體"/>
          <w:color w:val="000000"/>
          <w:sz w:val="28"/>
          <w:szCs w:val="28"/>
        </w:rPr>
        <w:br/>
      </w:r>
      <w:r w:rsidRPr="000D0064">
        <w:rPr>
          <w:rFonts w:eastAsia="標楷體" w:hint="eastAsia"/>
          <w:color w:val="000000"/>
          <w:sz w:val="28"/>
          <w:szCs w:val="28"/>
        </w:rPr>
        <w:t>府</w:t>
      </w:r>
      <w:proofErr w:type="gramStart"/>
      <w:r w:rsidRPr="000D0064">
        <w:rPr>
          <w:rFonts w:eastAsia="標楷體"/>
          <w:color w:val="000000"/>
          <w:sz w:val="28"/>
          <w:szCs w:val="28"/>
        </w:rPr>
        <w:t>主預字</w:t>
      </w:r>
      <w:proofErr w:type="gramEnd"/>
      <w:r w:rsidRPr="000D0064">
        <w:rPr>
          <w:rFonts w:eastAsia="標楷體"/>
          <w:color w:val="000000"/>
          <w:sz w:val="28"/>
          <w:szCs w:val="28"/>
        </w:rPr>
        <w:t>第</w:t>
      </w:r>
      <w:r>
        <w:rPr>
          <w:rFonts w:eastAsia="標楷體" w:hint="eastAsia"/>
          <w:color w:val="000000"/>
          <w:sz w:val="28"/>
          <w:szCs w:val="28"/>
        </w:rPr>
        <w:t>1090403369</w:t>
      </w:r>
      <w:r w:rsidRPr="000D0064">
        <w:rPr>
          <w:rFonts w:eastAsia="標楷體" w:hint="eastAsia"/>
          <w:color w:val="000000"/>
          <w:sz w:val="28"/>
          <w:szCs w:val="28"/>
        </w:rPr>
        <w:t>號</w:t>
      </w:r>
      <w:r w:rsidRPr="000D0064">
        <w:rPr>
          <w:rFonts w:eastAsia="標楷體"/>
          <w:color w:val="000000"/>
          <w:sz w:val="28"/>
          <w:szCs w:val="28"/>
        </w:rPr>
        <w:t>函核定</w:t>
      </w:r>
    </w:p>
    <w:p w14:paraId="3EBD627D" w14:textId="77777777" w:rsidR="004D0D0B" w:rsidRPr="00A2172B" w:rsidRDefault="004D0D0B" w:rsidP="004D0D0B">
      <w:pPr>
        <w:jc w:val="center"/>
        <w:rPr>
          <w:color w:val="000000"/>
          <w:sz w:val="48"/>
          <w:szCs w:val="48"/>
        </w:rPr>
      </w:pPr>
      <w:r w:rsidRPr="00A2172B">
        <w:rPr>
          <w:rFonts w:ascii="標楷體" w:eastAsia="標楷體" w:hAnsi="標楷體" w:cs="標楷體" w:hint="eastAsia"/>
          <w:b/>
          <w:bCs/>
          <w:color w:val="000000"/>
          <w:kern w:val="48"/>
          <w:sz w:val="48"/>
          <w:szCs w:val="48"/>
        </w:rPr>
        <w:t>彰化縣</w:t>
      </w:r>
      <w:r w:rsidRPr="00A2172B">
        <w:rPr>
          <w:rFonts w:ascii="標楷體" w:eastAsia="標楷體" w:hAnsi="標楷體" w:cs="標楷體" w:hint="eastAsia"/>
          <w:b/>
          <w:bCs/>
          <w:kern w:val="48"/>
          <w:sz w:val="48"/>
          <w:szCs w:val="48"/>
        </w:rPr>
        <w:t>花壇鄉公所</w:t>
      </w:r>
      <w:r>
        <w:rPr>
          <w:rFonts w:ascii="標楷體" w:eastAsia="標楷體" w:hAnsi="標楷體" w:cs="標楷體" w:hint="eastAsia"/>
          <w:b/>
          <w:bCs/>
          <w:kern w:val="48"/>
          <w:sz w:val="48"/>
          <w:szCs w:val="48"/>
        </w:rPr>
        <w:t xml:space="preserve"> </w:t>
      </w:r>
      <w:r w:rsidRPr="00A2172B">
        <w:rPr>
          <w:rFonts w:ascii="標楷體" w:eastAsia="標楷體" w:hAnsi="標楷體" w:cs="標楷體" w:hint="eastAsia"/>
          <w:b/>
          <w:bCs/>
          <w:kern w:val="48"/>
          <w:sz w:val="48"/>
          <w:szCs w:val="48"/>
        </w:rPr>
        <w:t xml:space="preserve"> </w:t>
      </w:r>
      <w:r w:rsidRPr="00A2172B">
        <w:rPr>
          <w:rFonts w:eastAsia="標楷體" w:hint="eastAsia"/>
          <w:b/>
          <w:bCs/>
          <w:color w:val="000000"/>
          <w:kern w:val="2"/>
          <w:sz w:val="48"/>
          <w:szCs w:val="48"/>
        </w:rPr>
        <w:t>編印</w:t>
      </w:r>
    </w:p>
    <w:p w14:paraId="44997E19" w14:textId="77777777" w:rsidR="00E87A63" w:rsidRPr="00BE028B" w:rsidRDefault="00E87A63">
      <w:pPr>
        <w:pageBreakBefore/>
        <w:jc w:val="center"/>
        <w:rPr>
          <w:rFonts w:ascii="標楷體" w:eastAsia="標楷體" w:hAnsi="標楷體" w:cs="標楷體"/>
          <w:sz w:val="60"/>
          <w:szCs w:val="40"/>
        </w:rPr>
      </w:pPr>
    </w:p>
    <w:p w14:paraId="4F876E0E" w14:textId="265750FB" w:rsidR="00833BD4" w:rsidRPr="00004693" w:rsidRDefault="004F59C2" w:rsidP="007658F2">
      <w:pPr>
        <w:pageBreakBefore/>
        <w:spacing w:beforeLines="50" w:before="180" w:afterLines="100" w:after="360" w:line="540" w:lineRule="exact"/>
        <w:jc w:val="center"/>
        <w:rPr>
          <w:sz w:val="34"/>
          <w:szCs w:val="34"/>
        </w:rPr>
      </w:pPr>
      <w:r w:rsidRPr="000F2BD7">
        <w:rPr>
          <w:rFonts w:ascii="標楷體" w:eastAsia="標楷體" w:hAnsi="標楷體" w:cs="標楷體" w:hint="eastAsia"/>
          <w:b/>
          <w:bCs/>
          <w:sz w:val="34"/>
          <w:szCs w:val="34"/>
        </w:rPr>
        <w:t>彰化</w:t>
      </w:r>
      <w:r w:rsidRPr="000F2BD7">
        <w:rPr>
          <w:rFonts w:ascii="標楷體" w:eastAsia="標楷體" w:hAnsi="標楷體" w:cs="標楷體"/>
          <w:b/>
          <w:bCs/>
          <w:sz w:val="34"/>
          <w:szCs w:val="34"/>
        </w:rPr>
        <w:t>縣</w:t>
      </w:r>
      <w:r w:rsidR="00682A13" w:rsidRPr="000F2BD7">
        <w:rPr>
          <w:rFonts w:ascii="標楷體" w:eastAsia="標楷體" w:hAnsi="標楷體" w:cs="標楷體" w:hint="eastAsia"/>
          <w:b/>
          <w:bCs/>
          <w:sz w:val="34"/>
          <w:szCs w:val="34"/>
        </w:rPr>
        <w:t>花壇鄉</w:t>
      </w:r>
      <w:r w:rsidR="00833BD4" w:rsidRPr="00004693">
        <w:rPr>
          <w:rFonts w:ascii="標楷體" w:eastAsia="標楷體" w:hAnsi="標楷體" w:cs="標楷體" w:hint="eastAsia"/>
          <w:b/>
          <w:sz w:val="34"/>
          <w:szCs w:val="34"/>
        </w:rPr>
        <w:t>總</w:t>
      </w:r>
      <w:r w:rsidR="00833BD4" w:rsidRPr="00004693">
        <w:rPr>
          <w:rFonts w:ascii="標楷體" w:eastAsia="標楷體" w:hAnsi="標楷體" w:cs="標楷體"/>
          <w:b/>
          <w:sz w:val="34"/>
          <w:szCs w:val="34"/>
        </w:rPr>
        <w:t>會計</w:t>
      </w:r>
      <w:r w:rsidR="00833BD4" w:rsidRPr="00004693">
        <w:rPr>
          <w:rFonts w:ascii="標楷體" w:eastAsia="標楷體" w:hAnsi="標楷體" w:cs="標楷體" w:hint="eastAsia"/>
          <w:b/>
          <w:sz w:val="34"/>
          <w:szCs w:val="34"/>
        </w:rPr>
        <w:t>制度及普通公務會計</w:t>
      </w:r>
      <w:r w:rsidR="00833BD4" w:rsidRPr="00004693">
        <w:rPr>
          <w:rFonts w:ascii="標楷體" w:eastAsia="標楷體" w:hAnsi="標楷體" w:cs="標楷體"/>
          <w:b/>
          <w:sz w:val="34"/>
          <w:szCs w:val="34"/>
        </w:rPr>
        <w:t>制度</w:t>
      </w:r>
      <w:r w:rsidR="00833BD4" w:rsidRPr="00004693">
        <w:rPr>
          <w:rFonts w:ascii="標楷體" w:eastAsia="標楷體" w:hAnsi="標楷體" w:cs="標楷體" w:hint="eastAsia"/>
          <w:b/>
          <w:sz w:val="34"/>
          <w:szCs w:val="34"/>
        </w:rPr>
        <w:t>總說明</w:t>
      </w:r>
    </w:p>
    <w:p w14:paraId="1995FB49" w14:textId="77777777" w:rsidR="00833BD4" w:rsidRPr="000F2BD7" w:rsidRDefault="00833BD4" w:rsidP="00833BD4">
      <w:pPr>
        <w:pStyle w:val="CM1"/>
        <w:autoSpaceDE/>
        <w:spacing w:line="520" w:lineRule="exact"/>
        <w:ind w:firstLine="480"/>
        <w:jc w:val="both"/>
      </w:pPr>
      <w:r w:rsidRPr="00BE028B">
        <w:rPr>
          <w:rFonts w:hint="eastAsia"/>
          <w:kern w:val="1"/>
        </w:rPr>
        <w:t>政府會計制度，係政府會計處理之</w:t>
      </w:r>
      <w:proofErr w:type="gramStart"/>
      <w:r w:rsidRPr="00BE028B">
        <w:rPr>
          <w:rFonts w:hint="eastAsia"/>
          <w:kern w:val="1"/>
        </w:rPr>
        <w:t>準</w:t>
      </w:r>
      <w:proofErr w:type="gramEnd"/>
      <w:r w:rsidRPr="00BE028B">
        <w:rPr>
          <w:rFonts w:hint="eastAsia"/>
          <w:kern w:val="1"/>
        </w:rPr>
        <w:t>據。依會計法第</w:t>
      </w:r>
      <w:r w:rsidR="007C3F8C" w:rsidRPr="00BE028B">
        <w:rPr>
          <w:rFonts w:hint="eastAsia"/>
          <w:kern w:val="1"/>
        </w:rPr>
        <w:t>10</w:t>
      </w:r>
      <w:r w:rsidRPr="00BE028B">
        <w:rPr>
          <w:rFonts w:hint="eastAsia"/>
          <w:kern w:val="1"/>
        </w:rPr>
        <w:t>條規定，中央、直轄市、縣（市）、鄉（鎮、市）之會計，各為一總會計。又同法第</w:t>
      </w:r>
      <w:r w:rsidR="007C3F8C" w:rsidRPr="00BE028B">
        <w:rPr>
          <w:rFonts w:hint="eastAsia"/>
          <w:kern w:val="1"/>
        </w:rPr>
        <w:t>18</w:t>
      </w:r>
      <w:r w:rsidRPr="00BE028B">
        <w:rPr>
          <w:rFonts w:hint="eastAsia"/>
          <w:kern w:val="1"/>
        </w:rPr>
        <w:t>條規定，地方政府之會計制度，由各該政府之主</w:t>
      </w:r>
      <w:r w:rsidRPr="000F2BD7">
        <w:rPr>
          <w:rFonts w:hint="eastAsia"/>
          <w:kern w:val="1"/>
        </w:rPr>
        <w:t>計機關設計，</w:t>
      </w:r>
      <w:proofErr w:type="gramStart"/>
      <w:r w:rsidRPr="000F2BD7">
        <w:rPr>
          <w:rFonts w:hint="eastAsia"/>
          <w:kern w:val="1"/>
        </w:rPr>
        <w:t>呈經上級</w:t>
      </w:r>
      <w:proofErr w:type="gramEnd"/>
      <w:r w:rsidRPr="000F2BD7">
        <w:rPr>
          <w:rFonts w:hint="eastAsia"/>
          <w:kern w:val="1"/>
        </w:rPr>
        <w:t>主計機關核定頒行。</w:t>
      </w:r>
    </w:p>
    <w:p w14:paraId="29D5DE16" w14:textId="0857FDB3" w:rsidR="00833BD4" w:rsidRPr="00BE028B" w:rsidRDefault="004F59C2" w:rsidP="0035297F">
      <w:pPr>
        <w:pStyle w:val="CM1"/>
        <w:spacing w:line="520" w:lineRule="exact"/>
        <w:ind w:firstLine="480"/>
        <w:jc w:val="both"/>
      </w:pPr>
      <w:r w:rsidRPr="000F2BD7">
        <w:rPr>
          <w:rFonts w:hint="eastAsia"/>
          <w:bCs/>
          <w:kern w:val="1"/>
        </w:rPr>
        <w:t>彰化</w:t>
      </w:r>
      <w:r w:rsidRPr="000F2BD7">
        <w:rPr>
          <w:bCs/>
          <w:kern w:val="1"/>
        </w:rPr>
        <w:t>縣</w:t>
      </w:r>
      <w:r w:rsidR="00682A13" w:rsidRPr="000F2BD7">
        <w:rPr>
          <w:rFonts w:hint="eastAsia"/>
          <w:bCs/>
          <w:kern w:val="1"/>
        </w:rPr>
        <w:t>花壇鄉</w:t>
      </w:r>
      <w:r w:rsidR="00833BD4" w:rsidRPr="000F2BD7">
        <w:rPr>
          <w:rFonts w:hint="eastAsia"/>
          <w:kern w:val="1"/>
        </w:rPr>
        <w:t>公所主計室訂定「</w:t>
      </w:r>
      <w:r w:rsidRPr="000F2BD7">
        <w:rPr>
          <w:rFonts w:hint="eastAsia"/>
          <w:bCs/>
          <w:kern w:val="1"/>
        </w:rPr>
        <w:t>彰化</w:t>
      </w:r>
      <w:r w:rsidRPr="000F2BD7">
        <w:rPr>
          <w:bCs/>
          <w:kern w:val="1"/>
        </w:rPr>
        <w:t>縣</w:t>
      </w:r>
      <w:r w:rsidR="00682A13" w:rsidRPr="000F2BD7">
        <w:rPr>
          <w:rFonts w:hint="eastAsia"/>
          <w:bCs/>
          <w:kern w:val="1"/>
        </w:rPr>
        <w:t>花壇鄉</w:t>
      </w:r>
      <w:r w:rsidR="00833BD4" w:rsidRPr="000F2BD7">
        <w:rPr>
          <w:rFonts w:hint="eastAsia"/>
          <w:kern w:val="1"/>
        </w:rPr>
        <w:t>總</w:t>
      </w:r>
      <w:r w:rsidR="00833BD4" w:rsidRPr="000F2BD7">
        <w:rPr>
          <w:kern w:val="1"/>
        </w:rPr>
        <w:t>會計</w:t>
      </w:r>
      <w:r w:rsidR="00833BD4" w:rsidRPr="000F2BD7">
        <w:rPr>
          <w:rFonts w:hint="eastAsia"/>
          <w:kern w:val="1"/>
        </w:rPr>
        <w:t>制度</w:t>
      </w:r>
      <w:r w:rsidR="00B42DB4" w:rsidRPr="000F2BD7">
        <w:rPr>
          <w:rFonts w:hint="eastAsia"/>
          <w:kern w:val="1"/>
        </w:rPr>
        <w:t>及普通公務會計制度</w:t>
      </w:r>
      <w:r w:rsidR="00833BD4" w:rsidRPr="000F2BD7">
        <w:rPr>
          <w:rFonts w:hint="eastAsia"/>
          <w:kern w:val="1"/>
        </w:rPr>
        <w:t>」</w:t>
      </w:r>
      <w:r w:rsidR="000D68B1" w:rsidRPr="000F2BD7">
        <w:rPr>
          <w:rFonts w:hint="eastAsia"/>
          <w:kern w:val="1"/>
        </w:rPr>
        <w:t>，呈</w:t>
      </w:r>
      <w:r w:rsidR="000D68B1" w:rsidRPr="000F2BD7">
        <w:rPr>
          <w:rFonts w:hint="eastAsia"/>
          <w:bCs/>
          <w:kern w:val="1"/>
        </w:rPr>
        <w:t>彰化</w:t>
      </w:r>
      <w:r w:rsidR="000D68B1" w:rsidRPr="000F2BD7">
        <w:rPr>
          <w:bCs/>
          <w:kern w:val="1"/>
        </w:rPr>
        <w:t>縣</w:t>
      </w:r>
      <w:r w:rsidR="000D68B1" w:rsidRPr="000F2BD7">
        <w:rPr>
          <w:rFonts w:hint="eastAsia"/>
          <w:kern w:val="1"/>
        </w:rPr>
        <w:t>政府主計處核定後，</w:t>
      </w:r>
      <w:r w:rsidR="00587C52" w:rsidRPr="000F2BD7">
        <w:rPr>
          <w:rFonts w:hint="eastAsia"/>
          <w:kern w:val="1"/>
        </w:rPr>
        <w:t>供</w:t>
      </w:r>
      <w:r w:rsidRPr="000F2BD7">
        <w:rPr>
          <w:rFonts w:hint="eastAsia"/>
          <w:bCs/>
          <w:kern w:val="1"/>
        </w:rPr>
        <w:t>彰化</w:t>
      </w:r>
      <w:r w:rsidRPr="000F2BD7">
        <w:rPr>
          <w:bCs/>
          <w:kern w:val="1"/>
        </w:rPr>
        <w:t>縣</w:t>
      </w:r>
      <w:r w:rsidR="00682A13" w:rsidRPr="000F2BD7">
        <w:rPr>
          <w:rFonts w:hint="eastAsia"/>
          <w:bCs/>
          <w:kern w:val="1"/>
        </w:rPr>
        <w:t>花壇鄉</w:t>
      </w:r>
      <w:r w:rsidR="00833BD4" w:rsidRPr="000F2BD7">
        <w:rPr>
          <w:rFonts w:hint="eastAsia"/>
          <w:kern w:val="1"/>
        </w:rPr>
        <w:t>公務機關辦理總會計及普通公務會計業務之</w:t>
      </w:r>
      <w:proofErr w:type="gramStart"/>
      <w:r w:rsidR="00833BD4" w:rsidRPr="000F2BD7">
        <w:rPr>
          <w:rFonts w:hint="eastAsia"/>
          <w:kern w:val="1"/>
        </w:rPr>
        <w:t>準</w:t>
      </w:r>
      <w:proofErr w:type="gramEnd"/>
      <w:r w:rsidR="00833BD4" w:rsidRPr="000F2BD7">
        <w:rPr>
          <w:rFonts w:hint="eastAsia"/>
          <w:kern w:val="1"/>
        </w:rPr>
        <w:t>據，</w:t>
      </w:r>
      <w:r w:rsidR="0035297F" w:rsidRPr="000F2BD7">
        <w:rPr>
          <w:rFonts w:hint="eastAsia"/>
          <w:kern w:val="1"/>
          <w:u w:val="single"/>
        </w:rPr>
        <w:t xml:space="preserve">茲因應會計法於 108 年 11 月 20 </w:t>
      </w:r>
      <w:proofErr w:type="gramStart"/>
      <w:r w:rsidR="0035297F" w:rsidRPr="000F2BD7">
        <w:rPr>
          <w:rFonts w:hint="eastAsia"/>
          <w:kern w:val="1"/>
          <w:u w:val="single"/>
        </w:rPr>
        <w:t>日奉總統</w:t>
      </w:r>
      <w:proofErr w:type="gramEnd"/>
      <w:r w:rsidR="0035297F" w:rsidRPr="000F2BD7">
        <w:rPr>
          <w:rFonts w:hint="eastAsia"/>
          <w:kern w:val="1"/>
          <w:u w:val="single"/>
        </w:rPr>
        <w:t>公布修正（刪除）在案，包括：修正會計法第 16 條條文，將記帳時由現行</w:t>
      </w:r>
      <w:r w:rsidR="0035297F" w:rsidRPr="00BE028B">
        <w:rPr>
          <w:rFonts w:hint="eastAsia"/>
          <w:kern w:val="1"/>
          <w:u w:val="single"/>
        </w:rPr>
        <w:t>小數至分位為止，</w:t>
      </w:r>
      <w:proofErr w:type="gramStart"/>
      <w:r w:rsidR="0035297F" w:rsidRPr="00BE028B">
        <w:rPr>
          <w:rFonts w:hint="eastAsia"/>
          <w:kern w:val="1"/>
          <w:u w:val="single"/>
        </w:rPr>
        <w:t>釐</w:t>
      </w:r>
      <w:proofErr w:type="gramEnd"/>
      <w:r w:rsidR="0035297F" w:rsidRPr="00BE028B">
        <w:rPr>
          <w:rFonts w:hint="eastAsia"/>
          <w:kern w:val="1"/>
          <w:u w:val="single"/>
        </w:rPr>
        <w:t>位四捨五入，修正為至元為止，</w:t>
      </w:r>
      <w:proofErr w:type="gramStart"/>
      <w:r w:rsidR="0035297F" w:rsidRPr="00BE028B">
        <w:rPr>
          <w:rFonts w:hint="eastAsia"/>
          <w:kern w:val="1"/>
          <w:u w:val="single"/>
        </w:rPr>
        <w:t>角位四捨五入</w:t>
      </w:r>
      <w:proofErr w:type="gramEnd"/>
      <w:r w:rsidR="0035297F" w:rsidRPr="00BE028B">
        <w:rPr>
          <w:rFonts w:hint="eastAsia"/>
          <w:kern w:val="1"/>
          <w:u w:val="single"/>
        </w:rPr>
        <w:t>；以及刪除會計法第 29 條有關政府之財物及固定負債不得列入平衡表之規定，</w:t>
      </w:r>
      <w:proofErr w:type="gramStart"/>
      <w:r w:rsidR="0035297F" w:rsidRPr="00BE028B">
        <w:rPr>
          <w:rFonts w:hint="eastAsia"/>
          <w:kern w:val="1"/>
          <w:u w:val="single"/>
        </w:rPr>
        <w:t>爰併</w:t>
      </w:r>
      <w:proofErr w:type="gramEnd"/>
      <w:r w:rsidR="0035297F" w:rsidRPr="00BE028B">
        <w:rPr>
          <w:rFonts w:hint="eastAsia"/>
          <w:kern w:val="1"/>
          <w:u w:val="single"/>
        </w:rPr>
        <w:t>同內部審核處理準則等相關法規之修正，逐條檢視修正本制度相關規定</w:t>
      </w:r>
      <w:r w:rsidR="0035297F" w:rsidRPr="00BE028B">
        <w:rPr>
          <w:rFonts w:hint="eastAsia"/>
          <w:kern w:val="1"/>
        </w:rPr>
        <w:t>，</w:t>
      </w:r>
      <w:proofErr w:type="gramStart"/>
      <w:r w:rsidR="0035297F" w:rsidRPr="00BE028B">
        <w:rPr>
          <w:rFonts w:hint="eastAsia"/>
          <w:kern w:val="1"/>
        </w:rPr>
        <w:t>俾</w:t>
      </w:r>
      <w:proofErr w:type="gramEnd"/>
      <w:r w:rsidR="0035297F" w:rsidRPr="00BE028B">
        <w:rPr>
          <w:rFonts w:hint="eastAsia"/>
          <w:kern w:val="1"/>
        </w:rPr>
        <w:t>符規範。制度重點如下：</w:t>
      </w:r>
    </w:p>
    <w:p w14:paraId="0CB5BF2C" w14:textId="77777777" w:rsidR="00833BD4" w:rsidRPr="00BE028B" w:rsidRDefault="00833BD4" w:rsidP="00833BD4">
      <w:pPr>
        <w:pStyle w:val="CM1"/>
        <w:autoSpaceDE/>
        <w:spacing w:line="520" w:lineRule="exact"/>
        <w:ind w:left="480" w:hanging="480"/>
        <w:jc w:val="both"/>
      </w:pPr>
      <w:r w:rsidRPr="00BE028B">
        <w:rPr>
          <w:rFonts w:ascii="細明體" w:eastAsia="細明體" w:hAnsi="細明體" w:cs="細明體" w:hint="eastAsia"/>
          <w:kern w:val="1"/>
        </w:rPr>
        <w:t>一、總會計年度報告，包括整體資產負債表，以及公務機關財務報表、特種基金財務報表，充分揭露政府設置公務機關及基金各類別經管之財務資訊，以及整體資產負債狀況。</w:t>
      </w:r>
    </w:p>
    <w:p w14:paraId="3373B1E8" w14:textId="77777777" w:rsidR="00833BD4" w:rsidRPr="00BE028B" w:rsidRDefault="00833BD4" w:rsidP="00833BD4">
      <w:pPr>
        <w:pStyle w:val="CM1"/>
        <w:spacing w:line="520" w:lineRule="exact"/>
        <w:ind w:left="480" w:hanging="480"/>
        <w:jc w:val="both"/>
      </w:pPr>
      <w:r w:rsidRPr="00BE028B">
        <w:rPr>
          <w:rFonts w:ascii="細明體" w:eastAsia="細明體" w:hAnsi="細明體" w:cs="細明體" w:hint="eastAsia"/>
          <w:kern w:val="1"/>
        </w:rPr>
        <w:t>二</w:t>
      </w:r>
      <w:r w:rsidRPr="00BE028B">
        <w:rPr>
          <w:rFonts w:hint="eastAsia"/>
          <w:kern w:val="1"/>
        </w:rPr>
        <w:t>、整體財務報表</w:t>
      </w:r>
      <w:r w:rsidR="00F41898" w:rsidRPr="00BE028B">
        <w:rPr>
          <w:rFonts w:hint="eastAsia"/>
          <w:kern w:val="1"/>
        </w:rPr>
        <w:t>及公務機關會計報告之會計科目朝國際化、現代化及淺顯易懂等設計，增進報表使用者之可瞭解及有用性。</w:t>
      </w:r>
    </w:p>
    <w:p w14:paraId="787CF096" w14:textId="77777777" w:rsidR="00833BD4" w:rsidRPr="00BE028B" w:rsidRDefault="00DE3FAA" w:rsidP="00833BD4">
      <w:pPr>
        <w:pStyle w:val="CM1"/>
        <w:autoSpaceDE/>
        <w:spacing w:line="520" w:lineRule="exact"/>
        <w:ind w:left="480" w:hanging="480"/>
        <w:jc w:val="both"/>
      </w:pPr>
      <w:r w:rsidRPr="00BE028B">
        <w:rPr>
          <w:rFonts w:ascii="細明體" w:eastAsia="細明體" w:hAnsi="細明體" w:cs="細明體" w:hint="eastAsia"/>
          <w:kern w:val="1"/>
        </w:rPr>
        <w:t>三、公務機關</w:t>
      </w:r>
      <w:r w:rsidR="00F41898" w:rsidRPr="00BE028B">
        <w:rPr>
          <w:rFonts w:ascii="細明體" w:eastAsia="細明體" w:hAnsi="細明體" w:cs="細明體" w:hint="eastAsia"/>
          <w:kern w:val="1"/>
        </w:rPr>
        <w:t>財務報表，原以統制紀錄（需編製傳票及登帳等）處理，經</w:t>
      </w:r>
      <w:proofErr w:type="gramStart"/>
      <w:r w:rsidR="00F41898" w:rsidRPr="00BE028B">
        <w:rPr>
          <w:rFonts w:ascii="細明體" w:eastAsia="細明體" w:hAnsi="細明體" w:cs="細明體" w:hint="eastAsia"/>
          <w:kern w:val="1"/>
        </w:rPr>
        <w:t>研</w:t>
      </w:r>
      <w:proofErr w:type="gramEnd"/>
      <w:r w:rsidR="00F41898" w:rsidRPr="00BE028B">
        <w:rPr>
          <w:rFonts w:ascii="細明體" w:eastAsia="細明體" w:hAnsi="細明體" w:cs="細明體" w:hint="eastAsia"/>
          <w:kern w:val="1"/>
        </w:rPr>
        <w:t>議設計各機關及彙總之會計科目等均相同，公務機關財務報表免再另作統制紀錄即可編成，有效提升會計作業效率。</w:t>
      </w:r>
    </w:p>
    <w:p w14:paraId="6C26AC7E" w14:textId="77777777" w:rsidR="006B4A16" w:rsidRPr="00BE028B" w:rsidRDefault="006B4A16" w:rsidP="006B4A16">
      <w:pPr>
        <w:pStyle w:val="CM1"/>
        <w:autoSpaceDE/>
        <w:spacing w:line="520" w:lineRule="exact"/>
        <w:ind w:left="480" w:hanging="480"/>
        <w:jc w:val="both"/>
      </w:pPr>
      <w:r w:rsidRPr="00BE028B">
        <w:rPr>
          <w:rFonts w:ascii="細明體" w:eastAsia="細明體" w:hAnsi="細明體" w:cs="細明體" w:hint="eastAsia"/>
          <w:kern w:val="1"/>
          <w:u w:val="single"/>
        </w:rPr>
        <w:t>四</w:t>
      </w:r>
      <w:r w:rsidRPr="00BE028B">
        <w:rPr>
          <w:rFonts w:ascii="細明體" w:eastAsia="細明體" w:hAnsi="細明體" w:cs="細明體" w:hint="eastAsia"/>
          <w:kern w:val="1"/>
        </w:rPr>
        <w:t>、公務機關</w:t>
      </w:r>
      <w:r w:rsidRPr="00BE028B">
        <w:rPr>
          <w:rFonts w:ascii="細明體" w:eastAsia="細明體" w:hAnsi="細明體" w:cs="細明體" w:hint="eastAsia"/>
          <w:kern w:val="1"/>
          <w:u w:val="single"/>
        </w:rPr>
        <w:t>財務報表，主要</w:t>
      </w:r>
      <w:r w:rsidRPr="00BE028B">
        <w:rPr>
          <w:rFonts w:ascii="細明體" w:eastAsia="細明體" w:hAnsi="細明體" w:cs="細明體" w:hint="eastAsia"/>
          <w:kern w:val="1"/>
        </w:rPr>
        <w:t>編製平衡表及收入支出表等，</w:t>
      </w:r>
      <w:proofErr w:type="gramStart"/>
      <w:r w:rsidRPr="00BE028B">
        <w:rPr>
          <w:rFonts w:ascii="細明體" w:eastAsia="細明體" w:hAnsi="細明體" w:cs="細明體" w:hint="eastAsia"/>
          <w:kern w:val="1"/>
          <w:u w:val="single"/>
        </w:rPr>
        <w:t>完整</w:t>
      </w:r>
      <w:r w:rsidRPr="00BE028B">
        <w:rPr>
          <w:rFonts w:ascii="細明體" w:eastAsia="細明體" w:hAnsi="細明體" w:cs="細明體" w:hint="eastAsia"/>
          <w:kern w:val="1"/>
        </w:rPr>
        <w:t>適</w:t>
      </w:r>
      <w:proofErr w:type="gramEnd"/>
      <w:r w:rsidRPr="00BE028B">
        <w:rPr>
          <w:rFonts w:ascii="細明體" w:eastAsia="細明體" w:hAnsi="細明體" w:cs="細明體" w:hint="eastAsia"/>
          <w:kern w:val="1"/>
        </w:rPr>
        <w:t>正表達公務機關資產負債與收入支出全貌。</w:t>
      </w:r>
    </w:p>
    <w:p w14:paraId="22B43D4F" w14:textId="77777777" w:rsidR="00833BD4" w:rsidRPr="00BE028B" w:rsidRDefault="006B4A16" w:rsidP="00E6317D">
      <w:pPr>
        <w:pStyle w:val="CM1"/>
        <w:spacing w:line="520" w:lineRule="exact"/>
        <w:ind w:left="480" w:hanging="480"/>
        <w:jc w:val="both"/>
        <w:rPr>
          <w:rFonts w:ascii="細明體" w:eastAsia="細明體" w:hAnsi="細明體" w:cs="細明體"/>
          <w:kern w:val="1"/>
        </w:rPr>
      </w:pPr>
      <w:r w:rsidRPr="00BE028B">
        <w:rPr>
          <w:rFonts w:hint="eastAsia"/>
          <w:kern w:val="1"/>
          <w:u w:val="single"/>
        </w:rPr>
        <w:t>五</w:t>
      </w:r>
      <w:r w:rsidR="00833BD4" w:rsidRPr="00BE028B">
        <w:rPr>
          <w:rFonts w:ascii="細明體" w:eastAsia="細明體" w:hAnsi="細明體" w:cs="細明體" w:hint="eastAsia"/>
          <w:kern w:val="1"/>
        </w:rPr>
        <w:t>、精進公務機關會計處理，</w:t>
      </w:r>
      <w:r w:rsidR="00AB5853" w:rsidRPr="00BE028B">
        <w:rPr>
          <w:rFonts w:ascii="細明體" w:eastAsia="細明體" w:hAnsi="細明體" w:cs="細明體" w:hint="eastAsia"/>
          <w:kern w:val="1"/>
          <w:u w:val="single"/>
        </w:rPr>
        <w:t>將現行按普通公務、資本資產、長期負債分設 3 套科目及帳表處理，整</w:t>
      </w:r>
      <w:proofErr w:type="gramStart"/>
      <w:r w:rsidR="00AB5853" w:rsidRPr="00BE028B">
        <w:rPr>
          <w:rFonts w:ascii="細明體" w:eastAsia="細明體" w:hAnsi="細明體" w:cs="細明體" w:hint="eastAsia"/>
          <w:kern w:val="1"/>
          <w:u w:val="single"/>
        </w:rPr>
        <w:t>併</w:t>
      </w:r>
      <w:proofErr w:type="gramEnd"/>
      <w:r w:rsidR="00AB5853" w:rsidRPr="00BE028B">
        <w:rPr>
          <w:rFonts w:ascii="細明體" w:eastAsia="細明體" w:hAnsi="細明體" w:cs="細明體" w:hint="eastAsia"/>
          <w:kern w:val="1"/>
          <w:u w:val="single"/>
        </w:rPr>
        <w:t>為 1 套科目及帳表，可於 1 張平衡表內清楚表達機關整體資產及負債全貌，增進政府財務資訊完整性</w:t>
      </w:r>
      <w:r w:rsidR="00AB5853" w:rsidRPr="00BE028B">
        <w:rPr>
          <w:rFonts w:ascii="細明體" w:eastAsia="細明體" w:hAnsi="細明體" w:cs="細明體" w:hint="eastAsia"/>
          <w:kern w:val="1"/>
        </w:rPr>
        <w:t>。</w:t>
      </w:r>
    </w:p>
    <w:p w14:paraId="77A0C9F3" w14:textId="77777777" w:rsidR="006B4A16" w:rsidRPr="00BE028B" w:rsidRDefault="006B4A16" w:rsidP="006B4A16">
      <w:pPr>
        <w:pStyle w:val="CM1"/>
        <w:spacing w:line="520" w:lineRule="exact"/>
        <w:ind w:left="480" w:hanging="480"/>
        <w:jc w:val="both"/>
        <w:rPr>
          <w:u w:val="single"/>
        </w:rPr>
      </w:pPr>
      <w:r w:rsidRPr="00BE028B">
        <w:rPr>
          <w:rFonts w:hint="eastAsia"/>
          <w:u w:val="single"/>
        </w:rPr>
        <w:t>六、公務</w:t>
      </w:r>
      <w:r w:rsidRPr="00BE028B">
        <w:rPr>
          <w:rFonts w:ascii="細明體" w:eastAsia="細明體" w:hAnsi="細明體" w:cs="細明體" w:hint="eastAsia"/>
          <w:kern w:val="1"/>
          <w:u w:val="single"/>
        </w:rPr>
        <w:t>機關</w:t>
      </w:r>
      <w:r w:rsidRPr="00BE028B">
        <w:rPr>
          <w:rFonts w:hint="eastAsia"/>
          <w:u w:val="single"/>
        </w:rPr>
        <w:t>處分（購置）財產及舉借（償還）長期負債造成之財務資源流入</w:t>
      </w:r>
      <w:proofErr w:type="gramStart"/>
      <w:r w:rsidRPr="00BE028B">
        <w:rPr>
          <w:rFonts w:hint="eastAsia"/>
          <w:u w:val="single"/>
        </w:rPr>
        <w:t>（</w:t>
      </w:r>
      <w:proofErr w:type="gramEnd"/>
      <w:r w:rsidRPr="00BE028B">
        <w:rPr>
          <w:rFonts w:hint="eastAsia"/>
          <w:u w:val="single"/>
        </w:rPr>
        <w:t>流</w:t>
      </w:r>
    </w:p>
    <w:p w14:paraId="6E706FB4" w14:textId="77777777" w:rsidR="006B4A16" w:rsidRPr="00BE028B" w:rsidRDefault="006B4A16" w:rsidP="006B4A16">
      <w:pPr>
        <w:pStyle w:val="Default"/>
        <w:spacing w:line="520" w:lineRule="exact"/>
        <w:rPr>
          <w:color w:val="auto"/>
          <w:u w:val="single"/>
        </w:rPr>
      </w:pPr>
      <w:r w:rsidRPr="00BE028B">
        <w:rPr>
          <w:rFonts w:hint="eastAsia"/>
          <w:color w:val="auto"/>
        </w:rPr>
        <w:t xml:space="preserve">    </w:t>
      </w:r>
      <w:r w:rsidRPr="00BE028B">
        <w:rPr>
          <w:rFonts w:hint="eastAsia"/>
          <w:color w:val="auto"/>
          <w:u w:val="single"/>
        </w:rPr>
        <w:t>出</w:t>
      </w:r>
      <w:proofErr w:type="gramStart"/>
      <w:r w:rsidRPr="00BE028B">
        <w:rPr>
          <w:rFonts w:hint="eastAsia"/>
          <w:color w:val="auto"/>
          <w:u w:val="single"/>
        </w:rPr>
        <w:t>）</w:t>
      </w:r>
      <w:proofErr w:type="gramEnd"/>
      <w:r w:rsidRPr="00BE028B">
        <w:rPr>
          <w:rFonts w:hint="eastAsia"/>
          <w:color w:val="auto"/>
          <w:u w:val="single"/>
        </w:rPr>
        <w:t>，由目前列為收入或支出，改列為資產或負債科目。</w:t>
      </w:r>
    </w:p>
    <w:p w14:paraId="6A7A331D" w14:textId="77777777" w:rsidR="006B4A16" w:rsidRPr="00BE028B" w:rsidRDefault="006B4A16" w:rsidP="006B4A16">
      <w:pPr>
        <w:pStyle w:val="CM1"/>
        <w:spacing w:line="520" w:lineRule="exact"/>
        <w:ind w:left="480" w:hanging="480"/>
        <w:jc w:val="both"/>
        <w:rPr>
          <w:u w:val="single"/>
        </w:rPr>
      </w:pPr>
      <w:r w:rsidRPr="00BE028B">
        <w:rPr>
          <w:rFonts w:hint="eastAsia"/>
          <w:u w:val="single"/>
        </w:rPr>
        <w:t>七、新增資產提列折舊（耗）及</w:t>
      </w:r>
      <w:proofErr w:type="gramStart"/>
      <w:r w:rsidRPr="00BE028B">
        <w:rPr>
          <w:rFonts w:hint="eastAsia"/>
          <w:u w:val="single"/>
        </w:rPr>
        <w:t>攤銷應認</w:t>
      </w:r>
      <w:proofErr w:type="gramEnd"/>
      <w:r w:rsidRPr="00BE028B">
        <w:rPr>
          <w:rFonts w:hint="eastAsia"/>
          <w:u w:val="single"/>
        </w:rPr>
        <w:t>列支出、長期投資</w:t>
      </w:r>
      <w:proofErr w:type="gramStart"/>
      <w:r w:rsidRPr="00BE028B">
        <w:rPr>
          <w:rFonts w:hint="eastAsia"/>
          <w:u w:val="single"/>
        </w:rPr>
        <w:t>之續後評價</w:t>
      </w:r>
      <w:proofErr w:type="gramEnd"/>
      <w:r w:rsidRPr="00BE028B">
        <w:rPr>
          <w:rFonts w:hint="eastAsia"/>
          <w:u w:val="single"/>
        </w:rPr>
        <w:t>及財產處分應計算損益等規定。</w:t>
      </w:r>
    </w:p>
    <w:p w14:paraId="6D07E0EF" w14:textId="77777777" w:rsidR="00FC14E5" w:rsidRPr="00BE028B" w:rsidRDefault="006B4A16" w:rsidP="006B4A16">
      <w:pPr>
        <w:pStyle w:val="CM1"/>
        <w:spacing w:line="520" w:lineRule="exact"/>
        <w:ind w:left="480" w:hanging="480"/>
        <w:jc w:val="both"/>
        <w:rPr>
          <w:u w:val="single"/>
        </w:rPr>
      </w:pPr>
      <w:r w:rsidRPr="00BE028B">
        <w:rPr>
          <w:rFonts w:hint="eastAsia"/>
          <w:u w:val="single"/>
        </w:rPr>
        <w:t>八、會計報表及決算報表分開表達。決算報表為表達預算執行結果，</w:t>
      </w:r>
      <w:proofErr w:type="gramStart"/>
      <w:r w:rsidRPr="00BE028B">
        <w:rPr>
          <w:rFonts w:hint="eastAsia"/>
          <w:u w:val="single"/>
        </w:rPr>
        <w:t>採</w:t>
      </w:r>
      <w:proofErr w:type="gramEnd"/>
      <w:r w:rsidRPr="00BE028B">
        <w:rPr>
          <w:rFonts w:hint="eastAsia"/>
          <w:u w:val="single"/>
        </w:rPr>
        <w:t>與預算報表相同之基礎編製；會計報表則依會計原則編製。二份報表不同處增編決算與會計收支對照表，以勾</w:t>
      </w:r>
      <w:proofErr w:type="gramStart"/>
      <w:r w:rsidRPr="00BE028B">
        <w:rPr>
          <w:rFonts w:hint="eastAsia"/>
          <w:u w:val="single"/>
        </w:rPr>
        <w:t>稽</w:t>
      </w:r>
      <w:proofErr w:type="gramEnd"/>
      <w:r w:rsidRPr="00BE028B">
        <w:rPr>
          <w:rFonts w:hint="eastAsia"/>
          <w:u w:val="single"/>
        </w:rPr>
        <w:t>轉換兩者間之差異。</w:t>
      </w:r>
    </w:p>
    <w:p w14:paraId="624D2543" w14:textId="77777777" w:rsidR="00E87A63" w:rsidRPr="00BE028B" w:rsidRDefault="00E87A63" w:rsidP="00FC14E5">
      <w:pPr>
        <w:pageBreakBefore/>
        <w:rPr>
          <w:rFonts w:ascii="標楷體" w:eastAsia="標楷體" w:hAnsi="標楷體" w:cs="標楷體"/>
          <w:sz w:val="2"/>
          <w:szCs w:val="2"/>
        </w:rPr>
      </w:pPr>
    </w:p>
    <w:tbl>
      <w:tblPr>
        <w:tblW w:w="9072" w:type="dxa"/>
        <w:tblInd w:w="170" w:type="dxa"/>
        <w:tblLayout w:type="fixed"/>
        <w:tblCellMar>
          <w:left w:w="28" w:type="dxa"/>
          <w:right w:w="28" w:type="dxa"/>
        </w:tblCellMar>
        <w:tblLook w:val="0000" w:firstRow="0" w:lastRow="0" w:firstColumn="0" w:lastColumn="0" w:noHBand="0" w:noVBand="0"/>
      </w:tblPr>
      <w:tblGrid>
        <w:gridCol w:w="8789"/>
        <w:gridCol w:w="283"/>
      </w:tblGrid>
      <w:tr w:rsidR="00E87A63" w:rsidRPr="00BE028B" w14:paraId="17B20548" w14:textId="77777777" w:rsidTr="00FC14E5">
        <w:trPr>
          <w:trHeight w:val="227"/>
        </w:trPr>
        <w:tc>
          <w:tcPr>
            <w:tcW w:w="9072" w:type="dxa"/>
            <w:gridSpan w:val="2"/>
            <w:shd w:val="clear" w:color="auto" w:fill="auto"/>
            <w:vAlign w:val="center"/>
          </w:tcPr>
          <w:p w14:paraId="449B5FAB" w14:textId="56B94A7E" w:rsidR="00E87A63" w:rsidRPr="00BE028B" w:rsidRDefault="00636607">
            <w:pPr>
              <w:spacing w:before="100" w:after="100" w:line="360" w:lineRule="exact"/>
              <w:jc w:val="center"/>
            </w:pPr>
            <w:r w:rsidRPr="000F2BD7">
              <w:rPr>
                <w:rFonts w:eastAsia="標楷體" w:hint="eastAsia"/>
                <w:bCs/>
                <w:sz w:val="36"/>
              </w:rPr>
              <w:t>彰化</w:t>
            </w:r>
            <w:r w:rsidRPr="000F2BD7">
              <w:rPr>
                <w:rFonts w:eastAsia="標楷體"/>
                <w:bCs/>
                <w:sz w:val="36"/>
              </w:rPr>
              <w:t>縣</w:t>
            </w:r>
            <w:r w:rsidR="00682A13" w:rsidRPr="000F2BD7">
              <w:rPr>
                <w:rFonts w:ascii="標楷體" w:eastAsia="標楷體" w:hAnsi="標楷體" w:hint="eastAsia"/>
                <w:bCs/>
                <w:sz w:val="36"/>
              </w:rPr>
              <w:t>花壇鄉</w:t>
            </w:r>
            <w:r w:rsidR="00E87A63" w:rsidRPr="000F2BD7">
              <w:rPr>
                <w:rFonts w:eastAsia="標楷體" w:hint="eastAsia"/>
                <w:sz w:val="36"/>
              </w:rPr>
              <w:t>總</w:t>
            </w:r>
            <w:r w:rsidR="00E87A63" w:rsidRPr="000F2BD7">
              <w:rPr>
                <w:rFonts w:eastAsia="標楷體"/>
                <w:sz w:val="36"/>
              </w:rPr>
              <w:t>會計</w:t>
            </w:r>
            <w:r w:rsidR="00E15164" w:rsidRPr="00BE028B">
              <w:rPr>
                <w:rFonts w:eastAsia="標楷體" w:hint="eastAsia"/>
                <w:sz w:val="36"/>
              </w:rPr>
              <w:t>制度</w:t>
            </w:r>
            <w:r w:rsidR="00E87A63" w:rsidRPr="00BE028B">
              <w:rPr>
                <w:rFonts w:eastAsia="標楷體" w:hint="eastAsia"/>
                <w:sz w:val="36"/>
              </w:rPr>
              <w:t>及普通公務會計</w:t>
            </w:r>
            <w:r w:rsidR="00E87A63" w:rsidRPr="00BE028B">
              <w:rPr>
                <w:rFonts w:eastAsia="標楷體"/>
                <w:sz w:val="36"/>
              </w:rPr>
              <w:t>制度</w:t>
            </w:r>
          </w:p>
        </w:tc>
      </w:tr>
      <w:tr w:rsidR="00E87A63" w:rsidRPr="00BE028B" w14:paraId="3267B1E3" w14:textId="77777777" w:rsidTr="00FC14E5">
        <w:trPr>
          <w:trHeight w:val="227"/>
        </w:trPr>
        <w:tc>
          <w:tcPr>
            <w:tcW w:w="9072" w:type="dxa"/>
            <w:gridSpan w:val="2"/>
            <w:shd w:val="clear" w:color="auto" w:fill="auto"/>
            <w:vAlign w:val="center"/>
          </w:tcPr>
          <w:p w14:paraId="23814CB0" w14:textId="77777777" w:rsidR="00E87A63" w:rsidRPr="00BE028B" w:rsidRDefault="00AF2498" w:rsidP="00AF2498">
            <w:pPr>
              <w:spacing w:afterLines="50" w:after="180" w:line="440" w:lineRule="exact"/>
              <w:jc w:val="center"/>
              <w:rPr>
                <w:rFonts w:eastAsia="標楷體"/>
                <w:sz w:val="36"/>
              </w:rPr>
            </w:pPr>
            <w:r w:rsidRPr="00BE028B">
              <w:rPr>
                <w:rFonts w:eastAsia="標楷體" w:hint="eastAsia"/>
                <w:sz w:val="36"/>
              </w:rPr>
              <w:t>目</w:t>
            </w:r>
            <w:r w:rsidRPr="00BE028B">
              <w:rPr>
                <w:rFonts w:eastAsia="標楷體" w:hint="eastAsia"/>
                <w:sz w:val="36"/>
              </w:rPr>
              <w:t xml:space="preserve">         </w:t>
            </w:r>
            <w:r w:rsidRPr="00BE028B">
              <w:rPr>
                <w:rFonts w:eastAsia="標楷體" w:hint="eastAsia"/>
                <w:sz w:val="36"/>
              </w:rPr>
              <w:t>次</w:t>
            </w:r>
          </w:p>
        </w:tc>
      </w:tr>
      <w:tr w:rsidR="00E87A63" w:rsidRPr="00BE028B" w14:paraId="1EE82F7F" w14:textId="77777777" w:rsidTr="00FC14E5">
        <w:trPr>
          <w:trHeight w:hRule="exact" w:val="113"/>
        </w:trPr>
        <w:tc>
          <w:tcPr>
            <w:tcW w:w="9072" w:type="dxa"/>
            <w:gridSpan w:val="2"/>
            <w:shd w:val="clear" w:color="auto" w:fill="auto"/>
            <w:vAlign w:val="center"/>
          </w:tcPr>
          <w:p w14:paraId="4F2022E9" w14:textId="77777777" w:rsidR="00E87A63" w:rsidRPr="00BE028B" w:rsidRDefault="00E87A63">
            <w:pPr>
              <w:snapToGrid w:val="0"/>
              <w:spacing w:line="320" w:lineRule="exact"/>
              <w:jc w:val="both"/>
              <w:rPr>
                <w:rFonts w:ascii="新細明體" w:hAnsi="新細明體" w:cs="新細明體"/>
                <w:b/>
                <w:sz w:val="20"/>
                <w:szCs w:val="24"/>
              </w:rPr>
            </w:pPr>
          </w:p>
        </w:tc>
      </w:tr>
      <w:tr w:rsidR="00E87A63" w:rsidRPr="00BE028B" w14:paraId="6B89ED69" w14:textId="77777777" w:rsidTr="00FC14E5">
        <w:trPr>
          <w:trHeight w:hRule="exact" w:val="454"/>
        </w:trPr>
        <w:tc>
          <w:tcPr>
            <w:tcW w:w="9072" w:type="dxa"/>
            <w:gridSpan w:val="2"/>
            <w:shd w:val="clear" w:color="auto" w:fill="auto"/>
            <w:vAlign w:val="center"/>
          </w:tcPr>
          <w:p w14:paraId="4C72CF5C" w14:textId="77777777" w:rsidR="00E87A63" w:rsidRPr="00BE028B" w:rsidRDefault="00E87A63">
            <w:pPr>
              <w:spacing w:line="320" w:lineRule="exact"/>
              <w:jc w:val="both"/>
            </w:pPr>
            <w:r w:rsidRPr="00BE028B">
              <w:rPr>
                <w:rFonts w:ascii="新細明體" w:hAnsi="新細明體" w:cs="新細明體" w:hint="eastAsia"/>
                <w:b/>
                <w:szCs w:val="24"/>
              </w:rPr>
              <w:t>壹、總會計制度</w:t>
            </w:r>
          </w:p>
        </w:tc>
      </w:tr>
      <w:tr w:rsidR="00E87A63" w:rsidRPr="00BE028B" w14:paraId="579B716F" w14:textId="77777777" w:rsidTr="00FC14E5">
        <w:trPr>
          <w:trHeight w:hRule="exact" w:val="340"/>
        </w:trPr>
        <w:tc>
          <w:tcPr>
            <w:tcW w:w="8789" w:type="dxa"/>
            <w:shd w:val="clear" w:color="auto" w:fill="auto"/>
            <w:vAlign w:val="center"/>
          </w:tcPr>
          <w:p w14:paraId="2565D20D" w14:textId="77777777" w:rsidR="00E87A63" w:rsidRPr="00BE028B" w:rsidRDefault="00E87A63" w:rsidP="00E75B45">
            <w:pPr>
              <w:widowControl/>
              <w:snapToGrid w:val="0"/>
              <w:spacing w:line="320" w:lineRule="exact"/>
              <w:ind w:firstLineChars="106" w:firstLine="254"/>
              <w:jc w:val="both"/>
            </w:pPr>
            <w:r w:rsidRPr="00BE028B">
              <w:rPr>
                <w:rFonts w:ascii="細明體" w:eastAsia="細明體" w:hAnsi="細明體" w:cs="新細明體" w:hint="eastAsia"/>
                <w:szCs w:val="24"/>
                <w:lang w:eastAsia="zh-HK"/>
              </w:rPr>
              <w:t>第一章</w:t>
            </w:r>
            <w:r w:rsidRPr="00BE028B">
              <w:rPr>
                <w:rFonts w:ascii="細明體" w:eastAsia="細明體" w:hAnsi="細明體" w:cs="新細明體" w:hint="eastAsia"/>
                <w:szCs w:val="24"/>
              </w:rPr>
              <w:t xml:space="preserve">  </w:t>
            </w:r>
            <w:r w:rsidRPr="00BE028B">
              <w:rPr>
                <w:rFonts w:ascii="細明體" w:eastAsia="細明體" w:hAnsi="細明體" w:cs="新細明體" w:hint="eastAsia"/>
                <w:szCs w:val="24"/>
                <w:lang w:eastAsia="zh-HK"/>
              </w:rPr>
              <w:t>總則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4E380EC5" w14:textId="77777777" w:rsidR="00E87A63" w:rsidRPr="00BE028B" w:rsidRDefault="00E87A63" w:rsidP="00125EB8">
            <w:pPr>
              <w:widowControl/>
              <w:snapToGrid w:val="0"/>
              <w:spacing w:line="280" w:lineRule="exact"/>
              <w:ind w:leftChars="-22" w:left="-53"/>
              <w:jc w:val="right"/>
            </w:pPr>
            <w:r w:rsidRPr="00BE028B">
              <w:rPr>
                <w:rFonts w:hint="eastAsia"/>
                <w:szCs w:val="24"/>
              </w:rPr>
              <w:t xml:space="preserve">1 </w:t>
            </w:r>
          </w:p>
        </w:tc>
      </w:tr>
      <w:tr w:rsidR="00E87A63" w:rsidRPr="00BE028B" w14:paraId="75DB2BE2" w14:textId="77777777" w:rsidTr="00FC14E5">
        <w:trPr>
          <w:trHeight w:hRule="exact" w:val="340"/>
        </w:trPr>
        <w:tc>
          <w:tcPr>
            <w:tcW w:w="8789" w:type="dxa"/>
            <w:shd w:val="clear" w:color="auto" w:fill="auto"/>
            <w:vAlign w:val="center"/>
          </w:tcPr>
          <w:p w14:paraId="015B8F50" w14:textId="77777777" w:rsidR="00E87A63" w:rsidRPr="00BE028B" w:rsidRDefault="00E87A63" w:rsidP="00E75B45">
            <w:pPr>
              <w:widowControl/>
              <w:snapToGrid w:val="0"/>
              <w:spacing w:line="320" w:lineRule="exact"/>
              <w:ind w:firstLineChars="106" w:firstLine="254"/>
              <w:jc w:val="both"/>
            </w:pPr>
            <w:r w:rsidRPr="00BE028B">
              <w:rPr>
                <w:rFonts w:ascii="細明體" w:eastAsia="細明體" w:hAnsi="細明體" w:cs="新細明體" w:hint="eastAsia"/>
                <w:szCs w:val="24"/>
                <w:lang w:eastAsia="zh-HK"/>
              </w:rPr>
              <w:t>第二章</w:t>
            </w:r>
            <w:r w:rsidRPr="00BE028B">
              <w:rPr>
                <w:rFonts w:ascii="細明體" w:eastAsia="細明體" w:hAnsi="細明體" w:cs="新細明體" w:hint="eastAsia"/>
                <w:szCs w:val="24"/>
              </w:rPr>
              <w:t xml:space="preserve">  </w:t>
            </w:r>
            <w:r w:rsidRPr="00BE028B">
              <w:rPr>
                <w:rFonts w:ascii="細明體" w:eastAsia="細明體" w:hAnsi="細明體" w:cs="新細明體" w:hint="eastAsia"/>
                <w:szCs w:val="24"/>
                <w:lang w:eastAsia="zh-HK"/>
              </w:rPr>
              <w:t>會計報告</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30959754" w14:textId="77777777" w:rsidR="00E87A63" w:rsidRPr="00BE028B" w:rsidRDefault="00E87A63" w:rsidP="00125EB8">
            <w:pPr>
              <w:widowControl/>
              <w:snapToGrid w:val="0"/>
              <w:spacing w:line="280" w:lineRule="exact"/>
              <w:ind w:leftChars="-22" w:left="-53"/>
              <w:jc w:val="right"/>
            </w:pPr>
            <w:r w:rsidRPr="00BE028B">
              <w:rPr>
                <w:rFonts w:hint="eastAsia"/>
                <w:szCs w:val="24"/>
              </w:rPr>
              <w:t>1</w:t>
            </w:r>
          </w:p>
        </w:tc>
      </w:tr>
      <w:tr w:rsidR="00E87A63" w:rsidRPr="00BE028B" w14:paraId="0C5C2572" w14:textId="77777777" w:rsidTr="00FC14E5">
        <w:trPr>
          <w:trHeight w:hRule="exact" w:val="340"/>
        </w:trPr>
        <w:tc>
          <w:tcPr>
            <w:tcW w:w="8789" w:type="dxa"/>
            <w:shd w:val="clear" w:color="auto" w:fill="auto"/>
            <w:vAlign w:val="center"/>
          </w:tcPr>
          <w:p w14:paraId="742F758C" w14:textId="77777777" w:rsidR="00E87A63" w:rsidRPr="00BE028B" w:rsidRDefault="00E87A63" w:rsidP="00E75B45">
            <w:pPr>
              <w:widowControl/>
              <w:snapToGrid w:val="0"/>
              <w:spacing w:line="320" w:lineRule="exact"/>
              <w:ind w:firstLineChars="106" w:firstLine="254"/>
              <w:jc w:val="both"/>
            </w:pPr>
            <w:r w:rsidRPr="00BE028B">
              <w:rPr>
                <w:rFonts w:ascii="細明體" w:eastAsia="細明體" w:hAnsi="細明體" w:cs="新細明體" w:hint="eastAsia"/>
                <w:szCs w:val="24"/>
                <w:lang w:eastAsia="zh-HK"/>
              </w:rPr>
              <w:t>第三章</w:t>
            </w:r>
            <w:r w:rsidRPr="00BE028B">
              <w:rPr>
                <w:rFonts w:ascii="細明體" w:eastAsia="細明體" w:hAnsi="細明體" w:cs="新細明體" w:hint="eastAsia"/>
                <w:szCs w:val="24"/>
              </w:rPr>
              <w:t xml:space="preserve">  </w:t>
            </w:r>
            <w:r w:rsidRPr="00BE028B">
              <w:rPr>
                <w:rFonts w:ascii="細明體" w:eastAsia="細明體" w:hAnsi="細明體" w:cs="新細明體" w:hint="eastAsia"/>
                <w:szCs w:val="24"/>
                <w:lang w:eastAsia="zh-HK"/>
              </w:rPr>
              <w:t>會計科目</w:t>
            </w:r>
            <w:r w:rsidRPr="00BE028B">
              <w:rPr>
                <w:rFonts w:ascii="細明體" w:eastAsia="細明體" w:hAnsi="細明體" w:cs="新細明體"/>
                <w:szCs w:val="24"/>
              </w:rPr>
              <w:t>…</w:t>
            </w:r>
            <w:proofErr w:type="gramStart"/>
            <w:r w:rsidRPr="00BE028B">
              <w:rPr>
                <w:rFonts w:ascii="細明體" w:eastAsia="細明體" w:hAnsi="細明體" w:cs="新細明體"/>
                <w:szCs w:val="24"/>
                <w:lang w:eastAsia="zh-HK"/>
              </w:rPr>
              <w:t>…………………………………………</w:t>
            </w:r>
            <w:r w:rsidRPr="00BE028B">
              <w:rPr>
                <w:rFonts w:ascii="細明體" w:eastAsia="細明體" w:hAnsi="細明體" w:cs="新細明體"/>
                <w:szCs w:val="24"/>
              </w:rPr>
              <w:t>…………</w:t>
            </w:r>
            <w:proofErr w:type="gramEnd"/>
            <w:r w:rsidRPr="00BE028B">
              <w:rPr>
                <w:rFonts w:ascii="細明體" w:eastAsia="細明體" w:hAnsi="細明體" w:cs="新細明體"/>
                <w:szCs w:val="24"/>
              </w:rPr>
              <w:t>………………</w:t>
            </w:r>
          </w:p>
        </w:tc>
        <w:tc>
          <w:tcPr>
            <w:tcW w:w="283" w:type="dxa"/>
            <w:shd w:val="clear" w:color="auto" w:fill="auto"/>
            <w:vAlign w:val="center"/>
          </w:tcPr>
          <w:p w14:paraId="5BBD686E" w14:textId="77777777" w:rsidR="00E87A63" w:rsidRPr="00BE028B" w:rsidRDefault="00E87A63" w:rsidP="00125EB8">
            <w:pPr>
              <w:widowControl/>
              <w:snapToGrid w:val="0"/>
              <w:spacing w:line="280" w:lineRule="exact"/>
              <w:ind w:leftChars="-22" w:left="-53"/>
              <w:jc w:val="right"/>
            </w:pPr>
            <w:r w:rsidRPr="00BE028B">
              <w:rPr>
                <w:rFonts w:hint="eastAsia"/>
                <w:szCs w:val="24"/>
              </w:rPr>
              <w:t>3</w:t>
            </w:r>
          </w:p>
        </w:tc>
      </w:tr>
      <w:tr w:rsidR="00E87A63" w:rsidRPr="00BE028B" w14:paraId="07A0ED4A" w14:textId="77777777" w:rsidTr="00FC14E5">
        <w:trPr>
          <w:trHeight w:hRule="exact" w:val="340"/>
        </w:trPr>
        <w:tc>
          <w:tcPr>
            <w:tcW w:w="8789" w:type="dxa"/>
            <w:shd w:val="clear" w:color="auto" w:fill="auto"/>
            <w:vAlign w:val="center"/>
          </w:tcPr>
          <w:p w14:paraId="461545F4" w14:textId="77777777" w:rsidR="00E87A63" w:rsidRPr="00BE028B" w:rsidRDefault="00E87A63" w:rsidP="00636607">
            <w:pPr>
              <w:widowControl/>
              <w:snapToGrid w:val="0"/>
              <w:spacing w:line="320" w:lineRule="exact"/>
              <w:ind w:firstLineChars="100" w:firstLine="240"/>
              <w:jc w:val="both"/>
            </w:pPr>
            <w:r w:rsidRPr="00BE028B">
              <w:rPr>
                <w:rFonts w:ascii="細明體" w:eastAsia="細明體" w:hAnsi="細明體" w:cs="新細明體" w:hint="eastAsia"/>
                <w:szCs w:val="24"/>
                <w:lang w:eastAsia="zh-HK"/>
              </w:rPr>
              <w:t>第四章</w:t>
            </w:r>
            <w:r w:rsidRPr="00BE028B">
              <w:rPr>
                <w:rFonts w:ascii="細明體" w:eastAsia="細明體" w:hAnsi="細明體" w:cs="新細明體" w:hint="eastAsia"/>
                <w:szCs w:val="24"/>
              </w:rPr>
              <w:t xml:space="preserve">  </w:t>
            </w:r>
            <w:r w:rsidRPr="00BE028B">
              <w:rPr>
                <w:rFonts w:ascii="細明體" w:eastAsia="細明體" w:hAnsi="細明體" w:cs="新細明體" w:hint="eastAsia"/>
                <w:szCs w:val="24"/>
                <w:lang w:eastAsia="zh-HK"/>
              </w:rPr>
              <w:t>總會計業務處理及內部審核程序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r w:rsidRPr="00BE028B">
              <w:rPr>
                <w:rFonts w:ascii="細明體" w:eastAsia="細明體" w:hAnsi="細明體" w:cs="新細明體"/>
                <w:szCs w:val="24"/>
              </w:rPr>
              <w:t>………</w:t>
            </w:r>
            <w:proofErr w:type="gramEnd"/>
          </w:p>
        </w:tc>
        <w:tc>
          <w:tcPr>
            <w:tcW w:w="283" w:type="dxa"/>
            <w:shd w:val="clear" w:color="auto" w:fill="auto"/>
            <w:vAlign w:val="center"/>
          </w:tcPr>
          <w:p w14:paraId="39297CAE" w14:textId="77777777" w:rsidR="00E87A63" w:rsidRPr="00BE028B" w:rsidRDefault="005412D7" w:rsidP="00125EB8">
            <w:pPr>
              <w:widowControl/>
              <w:snapToGrid w:val="0"/>
              <w:spacing w:line="280" w:lineRule="exact"/>
              <w:ind w:leftChars="-22" w:left="-53"/>
              <w:jc w:val="right"/>
              <w:rPr>
                <w:u w:val="single"/>
              </w:rPr>
            </w:pPr>
            <w:r w:rsidRPr="00BE028B">
              <w:rPr>
                <w:szCs w:val="24"/>
                <w:u w:val="single"/>
              </w:rPr>
              <w:t>4</w:t>
            </w:r>
          </w:p>
        </w:tc>
      </w:tr>
      <w:tr w:rsidR="00E87A63" w:rsidRPr="00BE028B" w14:paraId="1ACE1106" w14:textId="77777777" w:rsidTr="00FC14E5">
        <w:trPr>
          <w:trHeight w:hRule="exact" w:val="340"/>
        </w:trPr>
        <w:tc>
          <w:tcPr>
            <w:tcW w:w="8789" w:type="dxa"/>
            <w:shd w:val="clear" w:color="auto" w:fill="auto"/>
            <w:vAlign w:val="center"/>
          </w:tcPr>
          <w:p w14:paraId="43BBEDB3" w14:textId="77777777" w:rsidR="00E87A63" w:rsidRPr="00BE028B" w:rsidRDefault="00E87A63" w:rsidP="00E75B45">
            <w:pPr>
              <w:widowControl/>
              <w:snapToGrid w:val="0"/>
              <w:spacing w:line="320" w:lineRule="exact"/>
              <w:ind w:firstLineChars="106" w:firstLine="254"/>
              <w:jc w:val="both"/>
            </w:pPr>
            <w:r w:rsidRPr="00BE028B">
              <w:rPr>
                <w:rFonts w:ascii="細明體" w:eastAsia="細明體" w:hAnsi="細明體" w:cs="新細明體" w:hint="eastAsia"/>
                <w:szCs w:val="24"/>
                <w:lang w:eastAsia="zh-HK"/>
              </w:rPr>
              <w:t>第五章</w:t>
            </w:r>
            <w:r w:rsidRPr="00BE028B">
              <w:rPr>
                <w:rFonts w:ascii="細明體" w:eastAsia="細明體" w:hAnsi="細明體" w:cs="新細明體" w:hint="eastAsia"/>
                <w:szCs w:val="24"/>
              </w:rPr>
              <w:t xml:space="preserve">  </w:t>
            </w:r>
            <w:r w:rsidRPr="00BE028B">
              <w:rPr>
                <w:rFonts w:ascii="細明體" w:eastAsia="細明體" w:hAnsi="細明體" w:cs="新細明體" w:hint="eastAsia"/>
                <w:szCs w:val="24"/>
                <w:lang w:eastAsia="zh-HK"/>
              </w:rPr>
              <w:t>附則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1B9AC040" w14:textId="77777777" w:rsidR="00E87A63" w:rsidRPr="00BE028B" w:rsidRDefault="00E87A63" w:rsidP="00125EB8">
            <w:pPr>
              <w:widowControl/>
              <w:snapToGrid w:val="0"/>
              <w:spacing w:line="280" w:lineRule="exact"/>
              <w:ind w:leftChars="-22" w:left="-53"/>
              <w:jc w:val="right"/>
            </w:pPr>
            <w:r w:rsidRPr="00BE028B">
              <w:rPr>
                <w:rFonts w:hint="eastAsia"/>
                <w:szCs w:val="24"/>
              </w:rPr>
              <w:t>4</w:t>
            </w:r>
          </w:p>
        </w:tc>
      </w:tr>
      <w:tr w:rsidR="00E87A63" w:rsidRPr="00BE028B" w14:paraId="78ED1256" w14:textId="77777777" w:rsidTr="00FC14E5">
        <w:trPr>
          <w:trHeight w:hRule="exact" w:val="113"/>
        </w:trPr>
        <w:tc>
          <w:tcPr>
            <w:tcW w:w="8789" w:type="dxa"/>
            <w:shd w:val="clear" w:color="auto" w:fill="auto"/>
            <w:vAlign w:val="center"/>
          </w:tcPr>
          <w:p w14:paraId="6E6FC860" w14:textId="77777777" w:rsidR="00E87A63" w:rsidRPr="00BE028B" w:rsidRDefault="00E87A63">
            <w:pPr>
              <w:widowControl/>
              <w:snapToGrid w:val="0"/>
              <w:spacing w:line="320" w:lineRule="exact"/>
              <w:jc w:val="both"/>
              <w:rPr>
                <w:rFonts w:ascii="新細明體" w:hAnsi="新細明體" w:cs="新細明體"/>
                <w:b/>
                <w:sz w:val="32"/>
                <w:szCs w:val="24"/>
              </w:rPr>
            </w:pPr>
          </w:p>
        </w:tc>
        <w:tc>
          <w:tcPr>
            <w:tcW w:w="283" w:type="dxa"/>
            <w:shd w:val="clear" w:color="auto" w:fill="auto"/>
            <w:vAlign w:val="center"/>
          </w:tcPr>
          <w:p w14:paraId="516709BA" w14:textId="77777777" w:rsidR="00E87A63" w:rsidRPr="00BE028B" w:rsidRDefault="00E87A63" w:rsidP="00125EB8">
            <w:pPr>
              <w:widowControl/>
              <w:snapToGrid w:val="0"/>
              <w:spacing w:line="280" w:lineRule="exact"/>
              <w:ind w:leftChars="-22" w:left="-53"/>
              <w:jc w:val="right"/>
              <w:rPr>
                <w:rFonts w:ascii="新細明體" w:hAnsi="新細明體" w:cs="新細明體"/>
                <w:b/>
                <w:sz w:val="32"/>
                <w:szCs w:val="24"/>
              </w:rPr>
            </w:pPr>
          </w:p>
        </w:tc>
      </w:tr>
      <w:tr w:rsidR="00E87A63" w:rsidRPr="00BE028B" w14:paraId="63669196" w14:textId="77777777" w:rsidTr="00FC14E5">
        <w:trPr>
          <w:trHeight w:hRule="exact" w:val="454"/>
        </w:trPr>
        <w:tc>
          <w:tcPr>
            <w:tcW w:w="8789" w:type="dxa"/>
            <w:shd w:val="clear" w:color="auto" w:fill="auto"/>
            <w:vAlign w:val="center"/>
          </w:tcPr>
          <w:p w14:paraId="39E5716B" w14:textId="77777777" w:rsidR="00E87A63" w:rsidRPr="00BE028B" w:rsidRDefault="00E87A63">
            <w:pPr>
              <w:widowControl/>
              <w:snapToGrid w:val="0"/>
              <w:spacing w:line="320" w:lineRule="exact"/>
              <w:jc w:val="both"/>
            </w:pPr>
            <w:bookmarkStart w:id="1" w:name="OLE_LINK10"/>
            <w:bookmarkStart w:id="2" w:name="OLE_LINK9"/>
            <w:r w:rsidRPr="00BE028B">
              <w:rPr>
                <w:rFonts w:ascii="新細明體" w:hAnsi="新細明體" w:cs="新細明體" w:hint="eastAsia"/>
                <w:b/>
                <w:szCs w:val="24"/>
              </w:rPr>
              <w:t>貳</w:t>
            </w:r>
            <w:bookmarkEnd w:id="1"/>
            <w:bookmarkEnd w:id="2"/>
            <w:r w:rsidRPr="00BE028B">
              <w:rPr>
                <w:rFonts w:ascii="新細明體" w:hAnsi="新細明體" w:cs="新細明體" w:hint="eastAsia"/>
                <w:b/>
                <w:szCs w:val="24"/>
              </w:rPr>
              <w:t>、普通公務會計制度</w:t>
            </w:r>
          </w:p>
        </w:tc>
        <w:tc>
          <w:tcPr>
            <w:tcW w:w="283" w:type="dxa"/>
            <w:shd w:val="clear" w:color="auto" w:fill="auto"/>
            <w:vAlign w:val="center"/>
          </w:tcPr>
          <w:p w14:paraId="323CD93C" w14:textId="77777777" w:rsidR="00E87A63" w:rsidRPr="00BE028B" w:rsidRDefault="00E87A63" w:rsidP="00125EB8">
            <w:pPr>
              <w:widowControl/>
              <w:snapToGrid w:val="0"/>
              <w:spacing w:line="280" w:lineRule="exact"/>
              <w:ind w:leftChars="-22" w:left="-53"/>
              <w:jc w:val="right"/>
              <w:rPr>
                <w:rFonts w:ascii="細明體" w:eastAsia="細明體" w:hAnsi="細明體" w:cs="細明體"/>
                <w:szCs w:val="24"/>
              </w:rPr>
            </w:pPr>
          </w:p>
        </w:tc>
      </w:tr>
      <w:tr w:rsidR="00E87A63" w:rsidRPr="00BE028B" w14:paraId="45C9D996" w14:textId="77777777" w:rsidTr="00FC14E5">
        <w:trPr>
          <w:trHeight w:hRule="exact" w:val="340"/>
        </w:trPr>
        <w:tc>
          <w:tcPr>
            <w:tcW w:w="8789" w:type="dxa"/>
            <w:shd w:val="clear" w:color="auto" w:fill="auto"/>
          </w:tcPr>
          <w:p w14:paraId="70EC0992" w14:textId="77777777" w:rsidR="00E87A63" w:rsidRPr="00BE028B" w:rsidRDefault="00E87A63" w:rsidP="00636607">
            <w:pPr>
              <w:widowControl/>
              <w:snapToGrid w:val="0"/>
              <w:spacing w:line="320" w:lineRule="exact"/>
              <w:ind w:firstLineChars="100" w:firstLine="240"/>
              <w:jc w:val="both"/>
            </w:pPr>
            <w:r w:rsidRPr="00BE028B">
              <w:rPr>
                <w:rFonts w:hint="eastAsia"/>
              </w:rPr>
              <w:t>第一章　總則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2A381D54" w14:textId="77777777" w:rsidR="00E87A63" w:rsidRPr="00BE028B" w:rsidRDefault="005412D7" w:rsidP="00906F59">
            <w:pPr>
              <w:widowControl/>
              <w:snapToGrid w:val="0"/>
              <w:spacing w:line="280" w:lineRule="exact"/>
              <w:ind w:leftChars="-22" w:left="-53"/>
              <w:jc w:val="right"/>
              <w:rPr>
                <w:u w:val="single"/>
              </w:rPr>
            </w:pPr>
            <w:r w:rsidRPr="00BE028B">
              <w:rPr>
                <w:rFonts w:eastAsia="標楷體"/>
                <w:u w:val="single"/>
              </w:rPr>
              <w:t>6</w:t>
            </w:r>
          </w:p>
        </w:tc>
      </w:tr>
      <w:tr w:rsidR="00E87A63" w:rsidRPr="00BE028B" w14:paraId="518A5C7B" w14:textId="77777777" w:rsidTr="00FC14E5">
        <w:trPr>
          <w:trHeight w:hRule="exact" w:val="340"/>
        </w:trPr>
        <w:tc>
          <w:tcPr>
            <w:tcW w:w="8789" w:type="dxa"/>
            <w:shd w:val="clear" w:color="auto" w:fill="auto"/>
          </w:tcPr>
          <w:p w14:paraId="6BAD2090" w14:textId="77777777" w:rsidR="00E87A63" w:rsidRPr="00BE028B" w:rsidRDefault="00E87A63" w:rsidP="00636607">
            <w:pPr>
              <w:widowControl/>
              <w:snapToGrid w:val="0"/>
              <w:spacing w:line="320" w:lineRule="exact"/>
              <w:ind w:firstLineChars="100" w:firstLine="240"/>
              <w:jc w:val="both"/>
            </w:pPr>
            <w:r w:rsidRPr="00BE028B">
              <w:rPr>
                <w:rFonts w:hint="eastAsia"/>
              </w:rPr>
              <w:t>第二章　簿記組織系統圖</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6BC722AE" w14:textId="77777777" w:rsidR="00E87A63" w:rsidRPr="00BE028B" w:rsidRDefault="005412D7" w:rsidP="00125EB8">
            <w:pPr>
              <w:widowControl/>
              <w:snapToGrid w:val="0"/>
              <w:spacing w:line="280" w:lineRule="exact"/>
              <w:ind w:leftChars="-22" w:left="-53"/>
              <w:jc w:val="right"/>
              <w:rPr>
                <w:u w:val="single"/>
              </w:rPr>
            </w:pPr>
            <w:r w:rsidRPr="00BE028B">
              <w:rPr>
                <w:rFonts w:eastAsia="標楷體"/>
                <w:u w:val="single"/>
              </w:rPr>
              <w:t>7</w:t>
            </w:r>
          </w:p>
        </w:tc>
      </w:tr>
      <w:tr w:rsidR="00E87A63" w:rsidRPr="00BE028B" w14:paraId="3EA1CABC" w14:textId="77777777" w:rsidTr="00FC14E5">
        <w:trPr>
          <w:trHeight w:hRule="exact" w:val="340"/>
        </w:trPr>
        <w:tc>
          <w:tcPr>
            <w:tcW w:w="8789" w:type="dxa"/>
            <w:shd w:val="clear" w:color="auto" w:fill="auto"/>
          </w:tcPr>
          <w:p w14:paraId="440AAA7B" w14:textId="77777777" w:rsidR="00E87A63" w:rsidRPr="00BE028B" w:rsidRDefault="00E87A63" w:rsidP="00636607">
            <w:pPr>
              <w:widowControl/>
              <w:snapToGrid w:val="0"/>
              <w:spacing w:line="320" w:lineRule="exact"/>
              <w:ind w:firstLineChars="100" w:firstLine="240"/>
              <w:jc w:val="both"/>
            </w:pPr>
            <w:r w:rsidRPr="00BE028B">
              <w:rPr>
                <w:rFonts w:hint="eastAsia"/>
              </w:rPr>
              <w:t>第三章　會計報告</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683B1BAE" w14:textId="77777777" w:rsidR="00E87A63" w:rsidRPr="00BE028B" w:rsidRDefault="005412D7" w:rsidP="00125EB8">
            <w:pPr>
              <w:widowControl/>
              <w:snapToGrid w:val="0"/>
              <w:spacing w:line="280" w:lineRule="exact"/>
              <w:ind w:leftChars="-22" w:left="-53"/>
              <w:jc w:val="right"/>
              <w:rPr>
                <w:u w:val="single"/>
              </w:rPr>
            </w:pPr>
            <w:r w:rsidRPr="00BE028B">
              <w:rPr>
                <w:rFonts w:eastAsia="標楷體"/>
                <w:u w:val="single"/>
              </w:rPr>
              <w:t>8</w:t>
            </w:r>
          </w:p>
        </w:tc>
      </w:tr>
      <w:tr w:rsidR="00E87A63" w:rsidRPr="00BE028B" w14:paraId="0B64779A" w14:textId="77777777" w:rsidTr="00FC14E5">
        <w:trPr>
          <w:trHeight w:hRule="exact" w:val="340"/>
        </w:trPr>
        <w:tc>
          <w:tcPr>
            <w:tcW w:w="8789" w:type="dxa"/>
            <w:shd w:val="clear" w:color="auto" w:fill="auto"/>
            <w:vAlign w:val="center"/>
          </w:tcPr>
          <w:p w14:paraId="5FEB770C"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第一節　編製原則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6742DEA6" w14:textId="77777777" w:rsidR="00E87A63" w:rsidRPr="00BE028B" w:rsidRDefault="005412D7" w:rsidP="00125EB8">
            <w:pPr>
              <w:widowControl/>
              <w:snapToGrid w:val="0"/>
              <w:spacing w:line="280" w:lineRule="exact"/>
              <w:ind w:leftChars="-22" w:left="-53"/>
              <w:jc w:val="right"/>
              <w:rPr>
                <w:u w:val="single"/>
              </w:rPr>
            </w:pPr>
            <w:r w:rsidRPr="00BE028B">
              <w:rPr>
                <w:u w:val="single"/>
              </w:rPr>
              <w:t>8</w:t>
            </w:r>
          </w:p>
        </w:tc>
      </w:tr>
      <w:tr w:rsidR="00E87A63" w:rsidRPr="00BE028B" w14:paraId="7D0D13C9" w14:textId="77777777" w:rsidTr="00FC14E5">
        <w:trPr>
          <w:trHeight w:hRule="exact" w:val="340"/>
        </w:trPr>
        <w:tc>
          <w:tcPr>
            <w:tcW w:w="8789" w:type="dxa"/>
            <w:shd w:val="clear" w:color="auto" w:fill="auto"/>
            <w:vAlign w:val="center"/>
          </w:tcPr>
          <w:p w14:paraId="284CF4A3"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第二節　種類及格式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2B51D2B4" w14:textId="77777777" w:rsidR="00E87A63" w:rsidRPr="00BE028B" w:rsidRDefault="005412D7" w:rsidP="00125EB8">
            <w:pPr>
              <w:widowControl/>
              <w:snapToGrid w:val="0"/>
              <w:spacing w:line="280" w:lineRule="exact"/>
              <w:ind w:leftChars="-22" w:left="-53"/>
              <w:jc w:val="right"/>
              <w:rPr>
                <w:u w:val="single"/>
              </w:rPr>
            </w:pPr>
            <w:r w:rsidRPr="00BE028B">
              <w:rPr>
                <w:u w:val="single"/>
              </w:rPr>
              <w:t>8</w:t>
            </w:r>
          </w:p>
        </w:tc>
      </w:tr>
      <w:tr w:rsidR="00E87A63" w:rsidRPr="00BE028B" w14:paraId="42566C47" w14:textId="77777777" w:rsidTr="00FC14E5">
        <w:trPr>
          <w:trHeight w:hRule="exact" w:val="340"/>
        </w:trPr>
        <w:tc>
          <w:tcPr>
            <w:tcW w:w="8789" w:type="dxa"/>
            <w:shd w:val="clear" w:color="auto" w:fill="auto"/>
            <w:vAlign w:val="center"/>
          </w:tcPr>
          <w:p w14:paraId="79BD0266"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第三節　會計報告之編送</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6311F0F9" w14:textId="77777777" w:rsidR="00E87A63" w:rsidRPr="00BE028B" w:rsidRDefault="005412D7" w:rsidP="00125EB8">
            <w:pPr>
              <w:widowControl/>
              <w:snapToGrid w:val="0"/>
              <w:spacing w:line="280" w:lineRule="exact"/>
              <w:ind w:leftChars="-22" w:left="-53"/>
              <w:jc w:val="right"/>
              <w:rPr>
                <w:u w:val="single"/>
              </w:rPr>
            </w:pPr>
            <w:r w:rsidRPr="00BE028B">
              <w:rPr>
                <w:u w:val="single"/>
              </w:rPr>
              <w:t>9</w:t>
            </w:r>
          </w:p>
        </w:tc>
      </w:tr>
      <w:tr w:rsidR="00E87A63" w:rsidRPr="00BE028B" w14:paraId="2C978FC0" w14:textId="77777777" w:rsidTr="00FC14E5">
        <w:trPr>
          <w:trHeight w:hRule="exact" w:val="340"/>
        </w:trPr>
        <w:tc>
          <w:tcPr>
            <w:tcW w:w="8789" w:type="dxa"/>
            <w:shd w:val="clear" w:color="auto" w:fill="auto"/>
            <w:vAlign w:val="center"/>
          </w:tcPr>
          <w:p w14:paraId="0884C83F" w14:textId="77777777" w:rsidR="00E87A63" w:rsidRPr="00BE028B" w:rsidRDefault="00E87A63" w:rsidP="00636607">
            <w:pPr>
              <w:widowControl/>
              <w:snapToGrid w:val="0"/>
              <w:spacing w:line="320" w:lineRule="exact"/>
              <w:ind w:firstLineChars="100" w:firstLine="240"/>
              <w:jc w:val="both"/>
            </w:pPr>
            <w:r w:rsidRPr="00BE028B">
              <w:rPr>
                <w:rFonts w:hint="eastAsia"/>
              </w:rPr>
              <w:t>第四章　會計科目</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6902D44D" w14:textId="77777777" w:rsidR="00E87A63" w:rsidRPr="00BE028B" w:rsidRDefault="00906F59" w:rsidP="005412D7">
            <w:pPr>
              <w:widowControl/>
              <w:snapToGrid w:val="0"/>
              <w:spacing w:line="280" w:lineRule="exact"/>
              <w:ind w:leftChars="-22" w:left="-53"/>
              <w:jc w:val="right"/>
              <w:rPr>
                <w:u w:val="single"/>
              </w:rPr>
            </w:pPr>
            <w:r w:rsidRPr="00BE028B">
              <w:rPr>
                <w:rFonts w:eastAsia="標楷體" w:hint="eastAsia"/>
                <w:u w:val="single"/>
              </w:rPr>
              <w:t>1</w:t>
            </w:r>
            <w:r w:rsidR="005412D7" w:rsidRPr="00BE028B">
              <w:rPr>
                <w:rFonts w:eastAsia="標楷體"/>
                <w:u w:val="single"/>
              </w:rPr>
              <w:t>1</w:t>
            </w:r>
          </w:p>
        </w:tc>
      </w:tr>
      <w:tr w:rsidR="00E87A63" w:rsidRPr="00BE028B" w14:paraId="2C8FBEBD" w14:textId="77777777" w:rsidTr="00FC14E5">
        <w:trPr>
          <w:trHeight w:hRule="exact" w:val="340"/>
        </w:trPr>
        <w:tc>
          <w:tcPr>
            <w:tcW w:w="8789" w:type="dxa"/>
            <w:shd w:val="clear" w:color="auto" w:fill="auto"/>
            <w:vAlign w:val="center"/>
          </w:tcPr>
          <w:p w14:paraId="4D72834E"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第一節　設置原則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3D2416E9"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1</w:t>
            </w:r>
            <w:r w:rsidR="005412D7" w:rsidRPr="00BE028B">
              <w:rPr>
                <w:u w:val="single"/>
              </w:rPr>
              <w:t>1</w:t>
            </w:r>
          </w:p>
        </w:tc>
      </w:tr>
      <w:tr w:rsidR="00E87A63" w:rsidRPr="00BE028B" w14:paraId="7C393DE1" w14:textId="77777777" w:rsidTr="00FC14E5">
        <w:trPr>
          <w:trHeight w:hRule="exact" w:val="340"/>
        </w:trPr>
        <w:tc>
          <w:tcPr>
            <w:tcW w:w="8789" w:type="dxa"/>
            <w:shd w:val="clear" w:color="auto" w:fill="auto"/>
            <w:vAlign w:val="center"/>
          </w:tcPr>
          <w:p w14:paraId="21952730"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第二節　分類、編號及說明</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r w:rsidRPr="00BE028B">
              <w:rPr>
                <w:rFonts w:ascii="細明體" w:eastAsia="細明體" w:hAnsi="細明體" w:cs="新細明體"/>
                <w:szCs w:val="24"/>
              </w:rPr>
              <w:t>…</w:t>
            </w:r>
            <w:proofErr w:type="gramEnd"/>
          </w:p>
        </w:tc>
        <w:tc>
          <w:tcPr>
            <w:tcW w:w="283" w:type="dxa"/>
            <w:shd w:val="clear" w:color="auto" w:fill="auto"/>
            <w:vAlign w:val="center"/>
          </w:tcPr>
          <w:p w14:paraId="720D1DB3"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1</w:t>
            </w:r>
            <w:r w:rsidR="005412D7" w:rsidRPr="00BE028B">
              <w:rPr>
                <w:u w:val="single"/>
              </w:rPr>
              <w:t>1</w:t>
            </w:r>
          </w:p>
        </w:tc>
      </w:tr>
      <w:tr w:rsidR="00E87A63" w:rsidRPr="00BE028B" w14:paraId="00CFF24A" w14:textId="77777777" w:rsidTr="00FC14E5">
        <w:trPr>
          <w:trHeight w:hRule="exact" w:val="340"/>
        </w:trPr>
        <w:tc>
          <w:tcPr>
            <w:tcW w:w="8789" w:type="dxa"/>
            <w:shd w:val="clear" w:color="auto" w:fill="auto"/>
            <w:vAlign w:val="center"/>
          </w:tcPr>
          <w:p w14:paraId="3B07E9A2" w14:textId="77777777" w:rsidR="00E87A63" w:rsidRPr="00BE028B" w:rsidRDefault="00E87A63" w:rsidP="00636607">
            <w:pPr>
              <w:widowControl/>
              <w:snapToGrid w:val="0"/>
              <w:spacing w:line="320" w:lineRule="exact"/>
              <w:ind w:firstLineChars="100" w:firstLine="240"/>
              <w:jc w:val="both"/>
            </w:pPr>
            <w:r w:rsidRPr="00BE028B">
              <w:rPr>
                <w:rFonts w:hint="eastAsia"/>
              </w:rPr>
              <w:t>第五章　會計簿籍</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399AC04C" w14:textId="77777777" w:rsidR="00E87A63" w:rsidRPr="00BE028B" w:rsidRDefault="005412D7" w:rsidP="00125EB8">
            <w:pPr>
              <w:widowControl/>
              <w:snapToGrid w:val="0"/>
              <w:spacing w:line="280" w:lineRule="exact"/>
              <w:ind w:leftChars="-22" w:left="-53"/>
              <w:jc w:val="right"/>
              <w:rPr>
                <w:u w:val="single"/>
              </w:rPr>
            </w:pPr>
            <w:r w:rsidRPr="00BE028B">
              <w:rPr>
                <w:u w:val="single"/>
              </w:rPr>
              <w:t>29</w:t>
            </w:r>
          </w:p>
        </w:tc>
      </w:tr>
      <w:tr w:rsidR="00E87A63" w:rsidRPr="00BE028B" w14:paraId="369D6419" w14:textId="77777777" w:rsidTr="00FC14E5">
        <w:trPr>
          <w:trHeight w:hRule="exact" w:val="340"/>
        </w:trPr>
        <w:tc>
          <w:tcPr>
            <w:tcW w:w="8789" w:type="dxa"/>
            <w:shd w:val="clear" w:color="auto" w:fill="auto"/>
            <w:vAlign w:val="center"/>
          </w:tcPr>
          <w:p w14:paraId="448EA9B8"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第一節　設置原則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3011D176" w14:textId="77777777" w:rsidR="00E87A63" w:rsidRPr="00BE028B" w:rsidRDefault="005412D7" w:rsidP="00125EB8">
            <w:pPr>
              <w:widowControl/>
              <w:snapToGrid w:val="0"/>
              <w:spacing w:line="280" w:lineRule="exact"/>
              <w:ind w:leftChars="-22" w:left="-53"/>
              <w:jc w:val="right"/>
              <w:rPr>
                <w:u w:val="single"/>
              </w:rPr>
            </w:pPr>
            <w:r w:rsidRPr="00BE028B">
              <w:rPr>
                <w:u w:val="single"/>
              </w:rPr>
              <w:t>29</w:t>
            </w:r>
          </w:p>
        </w:tc>
      </w:tr>
      <w:tr w:rsidR="00E87A63" w:rsidRPr="00BE028B" w14:paraId="6457507C" w14:textId="77777777" w:rsidTr="00FC14E5">
        <w:trPr>
          <w:trHeight w:hRule="exact" w:val="340"/>
        </w:trPr>
        <w:tc>
          <w:tcPr>
            <w:tcW w:w="8789" w:type="dxa"/>
            <w:shd w:val="clear" w:color="auto" w:fill="auto"/>
            <w:vAlign w:val="center"/>
          </w:tcPr>
          <w:p w14:paraId="4F15F0D1"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第二節　種類及格式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17C464AF" w14:textId="77777777" w:rsidR="00E87A63" w:rsidRPr="00BE028B" w:rsidRDefault="005412D7" w:rsidP="00125EB8">
            <w:pPr>
              <w:widowControl/>
              <w:snapToGrid w:val="0"/>
              <w:spacing w:line="280" w:lineRule="exact"/>
              <w:ind w:leftChars="-22" w:left="-53"/>
              <w:jc w:val="right"/>
              <w:rPr>
                <w:u w:val="single"/>
              </w:rPr>
            </w:pPr>
            <w:r w:rsidRPr="00BE028B">
              <w:rPr>
                <w:u w:val="single"/>
              </w:rPr>
              <w:t>29</w:t>
            </w:r>
          </w:p>
        </w:tc>
      </w:tr>
      <w:tr w:rsidR="00E87A63" w:rsidRPr="00BE028B" w14:paraId="57D3329F" w14:textId="77777777" w:rsidTr="00FC14E5">
        <w:trPr>
          <w:trHeight w:hRule="exact" w:val="340"/>
        </w:trPr>
        <w:tc>
          <w:tcPr>
            <w:tcW w:w="8789" w:type="dxa"/>
            <w:shd w:val="clear" w:color="auto" w:fill="auto"/>
            <w:vAlign w:val="center"/>
          </w:tcPr>
          <w:p w14:paraId="04B786C2"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第三節　會計簿籍之登載</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0FB96E90" w14:textId="77777777" w:rsidR="00E87A63" w:rsidRPr="00BE028B" w:rsidRDefault="005412D7" w:rsidP="00125EB8">
            <w:pPr>
              <w:widowControl/>
              <w:snapToGrid w:val="0"/>
              <w:spacing w:line="280" w:lineRule="exact"/>
              <w:ind w:leftChars="-22" w:left="-53"/>
              <w:jc w:val="right"/>
              <w:rPr>
                <w:u w:val="single"/>
              </w:rPr>
            </w:pPr>
            <w:r w:rsidRPr="00BE028B">
              <w:rPr>
                <w:u w:val="single"/>
              </w:rPr>
              <w:t>30</w:t>
            </w:r>
          </w:p>
        </w:tc>
      </w:tr>
      <w:tr w:rsidR="00E87A63" w:rsidRPr="00BE028B" w14:paraId="0FA69256" w14:textId="77777777" w:rsidTr="00FC14E5">
        <w:trPr>
          <w:trHeight w:hRule="exact" w:val="340"/>
        </w:trPr>
        <w:tc>
          <w:tcPr>
            <w:tcW w:w="8789" w:type="dxa"/>
            <w:shd w:val="clear" w:color="auto" w:fill="auto"/>
            <w:vAlign w:val="center"/>
          </w:tcPr>
          <w:p w14:paraId="5C49F353" w14:textId="77777777" w:rsidR="00E87A63" w:rsidRPr="00BE028B" w:rsidRDefault="00E87A63" w:rsidP="00636607">
            <w:pPr>
              <w:widowControl/>
              <w:snapToGrid w:val="0"/>
              <w:spacing w:line="320" w:lineRule="exact"/>
              <w:ind w:firstLineChars="100" w:firstLine="240"/>
              <w:jc w:val="both"/>
            </w:pPr>
            <w:r w:rsidRPr="00BE028B">
              <w:rPr>
                <w:rFonts w:hint="eastAsia"/>
              </w:rPr>
              <w:t>第六章　會計憑證</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1C0890C5"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1</w:t>
            </w:r>
          </w:p>
        </w:tc>
      </w:tr>
      <w:tr w:rsidR="00E87A63" w:rsidRPr="00BE028B" w14:paraId="508659F5" w14:textId="77777777" w:rsidTr="00FC14E5">
        <w:trPr>
          <w:trHeight w:hRule="exact" w:val="340"/>
        </w:trPr>
        <w:tc>
          <w:tcPr>
            <w:tcW w:w="8789" w:type="dxa"/>
            <w:shd w:val="clear" w:color="auto" w:fill="auto"/>
            <w:vAlign w:val="center"/>
          </w:tcPr>
          <w:p w14:paraId="0448ACA3"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第一節　設置原則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73138FF3"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1</w:t>
            </w:r>
          </w:p>
        </w:tc>
      </w:tr>
      <w:tr w:rsidR="00E87A63" w:rsidRPr="00BE028B" w14:paraId="17336D7A" w14:textId="77777777" w:rsidTr="00FC14E5">
        <w:trPr>
          <w:trHeight w:hRule="exact" w:val="340"/>
        </w:trPr>
        <w:tc>
          <w:tcPr>
            <w:tcW w:w="8789" w:type="dxa"/>
            <w:shd w:val="clear" w:color="auto" w:fill="auto"/>
            <w:vAlign w:val="center"/>
          </w:tcPr>
          <w:p w14:paraId="4D35EF6F"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第二節　種類及格式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292F5097"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1</w:t>
            </w:r>
          </w:p>
        </w:tc>
      </w:tr>
      <w:tr w:rsidR="00E87A63" w:rsidRPr="00BE028B" w14:paraId="30FDD200" w14:textId="77777777" w:rsidTr="00FC14E5">
        <w:trPr>
          <w:trHeight w:hRule="exact" w:val="340"/>
        </w:trPr>
        <w:tc>
          <w:tcPr>
            <w:tcW w:w="8789" w:type="dxa"/>
            <w:shd w:val="clear" w:color="auto" w:fill="auto"/>
            <w:vAlign w:val="center"/>
          </w:tcPr>
          <w:p w14:paraId="2AFB92C6"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第三節　製作及使用</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103A8B47"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2</w:t>
            </w:r>
          </w:p>
        </w:tc>
      </w:tr>
      <w:tr w:rsidR="00E87A63" w:rsidRPr="00BE028B" w14:paraId="35697764" w14:textId="77777777" w:rsidTr="00FC14E5">
        <w:trPr>
          <w:trHeight w:hRule="exact" w:val="340"/>
        </w:trPr>
        <w:tc>
          <w:tcPr>
            <w:tcW w:w="8789" w:type="dxa"/>
            <w:shd w:val="clear" w:color="auto" w:fill="auto"/>
            <w:vAlign w:val="center"/>
          </w:tcPr>
          <w:p w14:paraId="146E0E1D" w14:textId="77777777" w:rsidR="00E87A63" w:rsidRPr="00BE028B" w:rsidRDefault="00E87A63" w:rsidP="00636607">
            <w:pPr>
              <w:widowControl/>
              <w:snapToGrid w:val="0"/>
              <w:spacing w:line="320" w:lineRule="exact"/>
              <w:ind w:firstLineChars="100" w:firstLine="240"/>
              <w:jc w:val="both"/>
            </w:pPr>
            <w:r w:rsidRPr="00BE028B">
              <w:rPr>
                <w:rFonts w:hint="eastAsia"/>
              </w:rPr>
              <w:t>第七章　會計業務處理程序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5D202648"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4</w:t>
            </w:r>
          </w:p>
        </w:tc>
      </w:tr>
      <w:tr w:rsidR="00E87A63" w:rsidRPr="00BE028B" w14:paraId="18EF3C2F" w14:textId="77777777" w:rsidTr="00FC14E5">
        <w:trPr>
          <w:trHeight w:hRule="exact" w:val="340"/>
        </w:trPr>
        <w:tc>
          <w:tcPr>
            <w:tcW w:w="8789" w:type="dxa"/>
            <w:shd w:val="clear" w:color="auto" w:fill="auto"/>
            <w:vAlign w:val="center"/>
          </w:tcPr>
          <w:p w14:paraId="2A160C00"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第一節　會計業務處理原則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2AD71938"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4</w:t>
            </w:r>
          </w:p>
        </w:tc>
      </w:tr>
      <w:tr w:rsidR="00E87A63" w:rsidRPr="00BE028B" w14:paraId="1B0F6545" w14:textId="77777777" w:rsidTr="00FC14E5">
        <w:trPr>
          <w:trHeight w:hRule="exact" w:val="340"/>
        </w:trPr>
        <w:tc>
          <w:tcPr>
            <w:tcW w:w="8789" w:type="dxa"/>
            <w:shd w:val="clear" w:color="auto" w:fill="auto"/>
            <w:vAlign w:val="center"/>
          </w:tcPr>
          <w:p w14:paraId="2CE48B73"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第二節　普通會計業務</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56C69357"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4</w:t>
            </w:r>
          </w:p>
        </w:tc>
      </w:tr>
      <w:tr w:rsidR="00E87A63" w:rsidRPr="00BE028B" w14:paraId="2050E86B" w14:textId="77777777" w:rsidTr="00FC14E5">
        <w:trPr>
          <w:trHeight w:hRule="exact" w:val="340"/>
        </w:trPr>
        <w:tc>
          <w:tcPr>
            <w:tcW w:w="8789" w:type="dxa"/>
            <w:shd w:val="clear" w:color="auto" w:fill="auto"/>
            <w:vAlign w:val="center"/>
          </w:tcPr>
          <w:p w14:paraId="38ACDACA" w14:textId="77777777" w:rsidR="00E87A63" w:rsidRPr="00BE028B" w:rsidRDefault="00E87A63" w:rsidP="00F77F46">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 xml:space="preserve">第三節　</w:t>
            </w:r>
            <w:r w:rsidR="00F77F46" w:rsidRPr="00F77F46">
              <w:rPr>
                <w:rFonts w:hint="eastAsia"/>
                <w:u w:val="single"/>
                <w:lang w:eastAsia="zh-HK"/>
              </w:rPr>
              <w:t>財</w:t>
            </w:r>
            <w:r w:rsidRPr="00BE028B">
              <w:rPr>
                <w:rFonts w:hint="eastAsia"/>
              </w:rPr>
              <w:t>產及長期負債會計業務</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r w:rsidRPr="00BE028B">
              <w:rPr>
                <w:rFonts w:ascii="細明體" w:eastAsia="細明體" w:hAnsi="細明體" w:cs="新細明體"/>
                <w:szCs w:val="24"/>
              </w:rPr>
              <w:t>…</w:t>
            </w:r>
            <w:proofErr w:type="gramEnd"/>
          </w:p>
        </w:tc>
        <w:tc>
          <w:tcPr>
            <w:tcW w:w="283" w:type="dxa"/>
            <w:shd w:val="clear" w:color="auto" w:fill="auto"/>
            <w:vAlign w:val="center"/>
          </w:tcPr>
          <w:p w14:paraId="5A523F3D"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5</w:t>
            </w:r>
          </w:p>
        </w:tc>
      </w:tr>
      <w:tr w:rsidR="00E87A63" w:rsidRPr="00BE028B" w14:paraId="610CA4AC" w14:textId="77777777" w:rsidTr="00FC14E5">
        <w:trPr>
          <w:trHeight w:hRule="exact" w:val="340"/>
        </w:trPr>
        <w:tc>
          <w:tcPr>
            <w:tcW w:w="8789" w:type="dxa"/>
            <w:shd w:val="clear" w:color="auto" w:fill="auto"/>
            <w:vAlign w:val="center"/>
          </w:tcPr>
          <w:p w14:paraId="5AF121DE"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第四節　材料及物品會計業務</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6FAD290C" w14:textId="77777777" w:rsidR="00E87A63" w:rsidRPr="00BE028B" w:rsidRDefault="00906F59" w:rsidP="005412D7">
            <w:pPr>
              <w:widowControl/>
              <w:snapToGrid w:val="0"/>
              <w:spacing w:line="280" w:lineRule="exact"/>
              <w:ind w:leftChars="-22" w:left="-53"/>
              <w:jc w:val="right"/>
              <w:rPr>
                <w:u w:val="single"/>
              </w:rPr>
            </w:pPr>
            <w:r w:rsidRPr="00BE028B">
              <w:rPr>
                <w:rFonts w:hint="eastAsia"/>
                <w:u w:val="single"/>
              </w:rPr>
              <w:t>3</w:t>
            </w:r>
            <w:r w:rsidR="005412D7" w:rsidRPr="00BE028B">
              <w:rPr>
                <w:u w:val="single"/>
              </w:rPr>
              <w:t>6</w:t>
            </w:r>
          </w:p>
        </w:tc>
      </w:tr>
      <w:tr w:rsidR="00E87A63" w:rsidRPr="00BE028B" w14:paraId="76D5BA6D" w14:textId="77777777" w:rsidTr="00FC14E5">
        <w:trPr>
          <w:trHeight w:hRule="exact" w:val="340"/>
        </w:trPr>
        <w:tc>
          <w:tcPr>
            <w:tcW w:w="8789" w:type="dxa"/>
            <w:shd w:val="clear" w:color="auto" w:fill="auto"/>
            <w:vAlign w:val="center"/>
          </w:tcPr>
          <w:p w14:paraId="3D16494E"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第五節　出納會計業務</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p>
        </w:tc>
        <w:tc>
          <w:tcPr>
            <w:tcW w:w="283" w:type="dxa"/>
            <w:shd w:val="clear" w:color="auto" w:fill="auto"/>
            <w:vAlign w:val="center"/>
          </w:tcPr>
          <w:p w14:paraId="1B07019E" w14:textId="77777777" w:rsidR="00E87A63" w:rsidRPr="00BE028B" w:rsidRDefault="005412D7" w:rsidP="00F83977">
            <w:pPr>
              <w:widowControl/>
              <w:snapToGrid w:val="0"/>
              <w:spacing w:line="280" w:lineRule="exact"/>
              <w:ind w:leftChars="-22" w:left="-53"/>
              <w:jc w:val="right"/>
              <w:rPr>
                <w:u w:val="single"/>
              </w:rPr>
            </w:pPr>
            <w:r w:rsidRPr="00BE028B">
              <w:rPr>
                <w:rFonts w:hint="eastAsia"/>
                <w:u w:val="single"/>
              </w:rPr>
              <w:t>36</w:t>
            </w:r>
          </w:p>
        </w:tc>
      </w:tr>
      <w:tr w:rsidR="00E87A63" w:rsidRPr="00BE028B" w14:paraId="0C9A87A7" w14:textId="77777777" w:rsidTr="00FC14E5">
        <w:trPr>
          <w:trHeight w:hRule="exact" w:val="340"/>
        </w:trPr>
        <w:tc>
          <w:tcPr>
            <w:tcW w:w="8789" w:type="dxa"/>
            <w:shd w:val="clear" w:color="auto" w:fill="auto"/>
            <w:vAlign w:val="center"/>
          </w:tcPr>
          <w:p w14:paraId="005DD200"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第六節　電腦處理會計業務</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2A4DFAC8" w14:textId="77777777" w:rsidR="00E87A63" w:rsidRPr="00BE028B" w:rsidRDefault="005412D7" w:rsidP="00125EB8">
            <w:pPr>
              <w:widowControl/>
              <w:snapToGrid w:val="0"/>
              <w:spacing w:line="280" w:lineRule="exact"/>
              <w:ind w:leftChars="-22" w:left="-53"/>
              <w:jc w:val="right"/>
              <w:rPr>
                <w:u w:val="single"/>
              </w:rPr>
            </w:pPr>
            <w:r w:rsidRPr="00BE028B">
              <w:rPr>
                <w:rFonts w:hint="eastAsia"/>
                <w:u w:val="single"/>
              </w:rPr>
              <w:t>37</w:t>
            </w:r>
          </w:p>
        </w:tc>
      </w:tr>
      <w:tr w:rsidR="00E87A63" w:rsidRPr="00BE028B" w14:paraId="2D6D7706" w14:textId="77777777" w:rsidTr="00FC14E5">
        <w:trPr>
          <w:trHeight w:hRule="exact" w:val="340"/>
        </w:trPr>
        <w:tc>
          <w:tcPr>
            <w:tcW w:w="8789" w:type="dxa"/>
            <w:shd w:val="clear" w:color="auto" w:fill="auto"/>
            <w:vAlign w:val="center"/>
          </w:tcPr>
          <w:p w14:paraId="1F52CDFD"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第七節　會計業務與非會計業務之劃分</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46B51EDA" w14:textId="77777777" w:rsidR="00E87A63" w:rsidRPr="00BE028B" w:rsidRDefault="002C2D31" w:rsidP="00125EB8">
            <w:pPr>
              <w:widowControl/>
              <w:snapToGrid w:val="0"/>
              <w:spacing w:line="280" w:lineRule="exact"/>
              <w:ind w:leftChars="-22" w:left="-53"/>
              <w:jc w:val="right"/>
              <w:rPr>
                <w:u w:val="single"/>
              </w:rPr>
            </w:pPr>
            <w:r w:rsidRPr="00BE028B">
              <w:rPr>
                <w:rFonts w:hint="eastAsia"/>
                <w:u w:val="single"/>
              </w:rPr>
              <w:t>38</w:t>
            </w:r>
          </w:p>
        </w:tc>
      </w:tr>
      <w:tr w:rsidR="00E87A63" w:rsidRPr="00BE028B" w14:paraId="690C7B37" w14:textId="77777777" w:rsidTr="00FC14E5">
        <w:trPr>
          <w:trHeight w:hRule="exact" w:val="340"/>
        </w:trPr>
        <w:tc>
          <w:tcPr>
            <w:tcW w:w="8789" w:type="dxa"/>
            <w:shd w:val="clear" w:color="auto" w:fill="auto"/>
            <w:vAlign w:val="center"/>
          </w:tcPr>
          <w:p w14:paraId="5B7BF53F" w14:textId="77777777" w:rsidR="00E87A63" w:rsidRPr="00BE028B" w:rsidRDefault="00E87A63" w:rsidP="00636607">
            <w:pPr>
              <w:widowControl/>
              <w:snapToGrid w:val="0"/>
              <w:spacing w:line="320" w:lineRule="exact"/>
              <w:ind w:firstLineChars="100" w:firstLine="240"/>
              <w:jc w:val="both"/>
            </w:pPr>
            <w:r w:rsidRPr="00BE028B">
              <w:rPr>
                <w:rFonts w:hint="eastAsia"/>
              </w:rPr>
              <w:t>第八章　會計檔案之管理</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3D7C6A72" w14:textId="7B12147C" w:rsidR="00E87A63" w:rsidRPr="00BE028B" w:rsidRDefault="00846DAD" w:rsidP="00125EB8">
            <w:pPr>
              <w:widowControl/>
              <w:snapToGrid w:val="0"/>
              <w:spacing w:line="280" w:lineRule="exact"/>
              <w:ind w:leftChars="-22" w:left="-53"/>
              <w:jc w:val="right"/>
              <w:rPr>
                <w:u w:val="single"/>
              </w:rPr>
            </w:pPr>
            <w:r>
              <w:rPr>
                <w:rFonts w:hint="eastAsia"/>
                <w:u w:val="single"/>
              </w:rPr>
              <w:t>39</w:t>
            </w:r>
          </w:p>
        </w:tc>
      </w:tr>
      <w:tr w:rsidR="00E87A63" w:rsidRPr="00BE028B" w14:paraId="371EE4D7" w14:textId="77777777" w:rsidTr="00FC14E5">
        <w:trPr>
          <w:trHeight w:hRule="exact" w:val="340"/>
        </w:trPr>
        <w:tc>
          <w:tcPr>
            <w:tcW w:w="8789" w:type="dxa"/>
            <w:shd w:val="clear" w:color="auto" w:fill="auto"/>
            <w:vAlign w:val="center"/>
          </w:tcPr>
          <w:p w14:paraId="1EDFEB16" w14:textId="77777777" w:rsidR="00E87A63" w:rsidRPr="00BE028B" w:rsidRDefault="00E87A63" w:rsidP="00636607">
            <w:pPr>
              <w:widowControl/>
              <w:snapToGrid w:val="0"/>
              <w:spacing w:line="320" w:lineRule="exact"/>
              <w:ind w:firstLineChars="100" w:firstLine="240"/>
              <w:jc w:val="both"/>
            </w:pPr>
            <w:r w:rsidRPr="00BE028B">
              <w:rPr>
                <w:rFonts w:hint="eastAsia"/>
              </w:rPr>
              <w:t>第九章　內部審核之處理</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0F4A795F" w14:textId="321A883A" w:rsidR="00E87A63" w:rsidRPr="00BE028B" w:rsidRDefault="00846DAD" w:rsidP="00125EB8">
            <w:pPr>
              <w:widowControl/>
              <w:snapToGrid w:val="0"/>
              <w:spacing w:line="280" w:lineRule="exact"/>
              <w:ind w:leftChars="-22" w:left="-53"/>
              <w:jc w:val="right"/>
              <w:rPr>
                <w:u w:val="single"/>
              </w:rPr>
            </w:pPr>
            <w:r>
              <w:rPr>
                <w:rFonts w:hint="eastAsia"/>
                <w:u w:val="single"/>
              </w:rPr>
              <w:t>40</w:t>
            </w:r>
          </w:p>
        </w:tc>
      </w:tr>
      <w:tr w:rsidR="00E87A63" w:rsidRPr="00BE028B" w14:paraId="1E9BBC23" w14:textId="77777777" w:rsidTr="00FC14E5">
        <w:trPr>
          <w:trHeight w:hRule="exact" w:val="340"/>
        </w:trPr>
        <w:tc>
          <w:tcPr>
            <w:tcW w:w="8789" w:type="dxa"/>
            <w:shd w:val="clear" w:color="auto" w:fill="auto"/>
            <w:vAlign w:val="center"/>
          </w:tcPr>
          <w:p w14:paraId="373DCFD7" w14:textId="77777777" w:rsidR="00E87A63" w:rsidRPr="00BE028B" w:rsidRDefault="00E87A63" w:rsidP="00E75B45">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第一節　內部審核處理原則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595B4CBC" w14:textId="06492E06" w:rsidR="00E87A63" w:rsidRPr="00BE028B" w:rsidRDefault="002C2D31" w:rsidP="00846DAD">
            <w:pPr>
              <w:widowControl/>
              <w:snapToGrid w:val="0"/>
              <w:spacing w:line="280" w:lineRule="exact"/>
              <w:ind w:leftChars="-22" w:left="-53"/>
              <w:jc w:val="right"/>
            </w:pPr>
            <w:r w:rsidRPr="00BE028B">
              <w:rPr>
                <w:rFonts w:hint="eastAsia"/>
                <w:u w:val="single"/>
              </w:rPr>
              <w:t>4</w:t>
            </w:r>
            <w:r w:rsidR="00846DAD">
              <w:rPr>
                <w:rFonts w:hint="eastAsia"/>
                <w:u w:val="single"/>
              </w:rPr>
              <w:t>0</w:t>
            </w:r>
          </w:p>
        </w:tc>
      </w:tr>
      <w:tr w:rsidR="00E87A63" w:rsidRPr="00BE028B" w14:paraId="452C74A5" w14:textId="77777777" w:rsidTr="00FC14E5">
        <w:trPr>
          <w:trHeight w:hRule="exact" w:val="340"/>
        </w:trPr>
        <w:tc>
          <w:tcPr>
            <w:tcW w:w="8789" w:type="dxa"/>
            <w:shd w:val="clear" w:color="auto" w:fill="auto"/>
            <w:vAlign w:val="center"/>
          </w:tcPr>
          <w:p w14:paraId="578D5D82" w14:textId="77777777" w:rsidR="00E87A63" w:rsidRPr="00BE028B" w:rsidRDefault="00E87A63" w:rsidP="00A8694F">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第二節　預算審核</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6549396A" w14:textId="3C06D3E7" w:rsidR="00E87A63" w:rsidRPr="00BE028B" w:rsidRDefault="002C2D31" w:rsidP="00846DAD">
            <w:pPr>
              <w:widowControl/>
              <w:snapToGrid w:val="0"/>
              <w:spacing w:line="280" w:lineRule="exact"/>
              <w:ind w:leftChars="-22" w:left="-53"/>
              <w:jc w:val="right"/>
              <w:rPr>
                <w:u w:val="single"/>
              </w:rPr>
            </w:pPr>
            <w:r w:rsidRPr="00BE028B">
              <w:rPr>
                <w:rFonts w:hint="eastAsia"/>
                <w:u w:val="single"/>
              </w:rPr>
              <w:t>4</w:t>
            </w:r>
            <w:r w:rsidR="00846DAD">
              <w:rPr>
                <w:rFonts w:hint="eastAsia"/>
                <w:u w:val="single"/>
              </w:rPr>
              <w:t>1</w:t>
            </w:r>
          </w:p>
        </w:tc>
      </w:tr>
      <w:tr w:rsidR="00E87A63" w:rsidRPr="00BE028B" w14:paraId="1211C343" w14:textId="77777777" w:rsidTr="00FC14E5">
        <w:trPr>
          <w:trHeight w:hRule="exact" w:val="340"/>
        </w:trPr>
        <w:tc>
          <w:tcPr>
            <w:tcW w:w="8789" w:type="dxa"/>
            <w:shd w:val="clear" w:color="auto" w:fill="auto"/>
            <w:vAlign w:val="center"/>
          </w:tcPr>
          <w:p w14:paraId="5583AF50" w14:textId="77777777" w:rsidR="00E87A63" w:rsidRPr="00BE028B" w:rsidRDefault="00E87A63" w:rsidP="00A8694F">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第三節　收支審核</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37E973F1" w14:textId="5B1AA1A8" w:rsidR="00E87A63" w:rsidRPr="00BE028B" w:rsidRDefault="00846DAD" w:rsidP="00125EB8">
            <w:pPr>
              <w:widowControl/>
              <w:snapToGrid w:val="0"/>
              <w:spacing w:line="280" w:lineRule="exact"/>
              <w:ind w:leftChars="-22" w:left="-53"/>
              <w:jc w:val="right"/>
              <w:rPr>
                <w:u w:val="single"/>
              </w:rPr>
            </w:pPr>
            <w:r>
              <w:rPr>
                <w:rFonts w:hint="eastAsia"/>
                <w:u w:val="single"/>
              </w:rPr>
              <w:t>41</w:t>
            </w:r>
          </w:p>
        </w:tc>
      </w:tr>
      <w:tr w:rsidR="00E87A63" w:rsidRPr="00BE028B" w14:paraId="001070BD" w14:textId="77777777" w:rsidTr="00FC14E5">
        <w:trPr>
          <w:trHeight w:hRule="exact" w:val="340"/>
        </w:trPr>
        <w:tc>
          <w:tcPr>
            <w:tcW w:w="8789" w:type="dxa"/>
            <w:shd w:val="clear" w:color="auto" w:fill="auto"/>
            <w:vAlign w:val="center"/>
          </w:tcPr>
          <w:p w14:paraId="4E7CAB98" w14:textId="77777777" w:rsidR="00E87A63" w:rsidRPr="00BE028B" w:rsidRDefault="00E87A63" w:rsidP="004F45BD">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第四節　會計審核</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1FCFC049" w14:textId="389062B3" w:rsidR="00E87A63" w:rsidRPr="00BE028B" w:rsidRDefault="00846DAD" w:rsidP="00125EB8">
            <w:pPr>
              <w:widowControl/>
              <w:snapToGrid w:val="0"/>
              <w:spacing w:line="280" w:lineRule="exact"/>
              <w:ind w:leftChars="-22" w:left="-53"/>
              <w:jc w:val="right"/>
            </w:pPr>
            <w:r>
              <w:rPr>
                <w:rFonts w:hint="eastAsia"/>
                <w:u w:val="single"/>
              </w:rPr>
              <w:t>42</w:t>
            </w:r>
          </w:p>
        </w:tc>
      </w:tr>
      <w:tr w:rsidR="00E87A63" w:rsidRPr="00BE028B" w14:paraId="3478B7B5" w14:textId="77777777" w:rsidTr="00FC14E5">
        <w:trPr>
          <w:trHeight w:hRule="exact" w:val="340"/>
        </w:trPr>
        <w:tc>
          <w:tcPr>
            <w:tcW w:w="8789" w:type="dxa"/>
            <w:shd w:val="clear" w:color="auto" w:fill="auto"/>
            <w:vAlign w:val="center"/>
          </w:tcPr>
          <w:p w14:paraId="11C1A954" w14:textId="77777777" w:rsidR="00E87A63" w:rsidRPr="00BE028B" w:rsidRDefault="00E87A63" w:rsidP="004F45BD">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第五節　現金審核</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4D89A481" w14:textId="529B45CB" w:rsidR="00E87A63" w:rsidRPr="00BE028B" w:rsidRDefault="00846DAD" w:rsidP="00125EB8">
            <w:pPr>
              <w:widowControl/>
              <w:snapToGrid w:val="0"/>
              <w:spacing w:line="280" w:lineRule="exact"/>
              <w:ind w:leftChars="-22" w:left="-53"/>
              <w:jc w:val="right"/>
              <w:rPr>
                <w:u w:val="single"/>
              </w:rPr>
            </w:pPr>
            <w:r>
              <w:rPr>
                <w:rFonts w:hint="eastAsia"/>
                <w:u w:val="single"/>
              </w:rPr>
              <w:t>45</w:t>
            </w:r>
          </w:p>
        </w:tc>
      </w:tr>
      <w:tr w:rsidR="00E87A63" w:rsidRPr="00BE028B" w14:paraId="3F7114E3" w14:textId="77777777" w:rsidTr="00FC14E5">
        <w:trPr>
          <w:trHeight w:hRule="exact" w:val="340"/>
        </w:trPr>
        <w:tc>
          <w:tcPr>
            <w:tcW w:w="8789" w:type="dxa"/>
            <w:shd w:val="clear" w:color="auto" w:fill="auto"/>
            <w:vAlign w:val="center"/>
          </w:tcPr>
          <w:p w14:paraId="162C7006" w14:textId="77777777" w:rsidR="00E87A63" w:rsidRPr="00BE028B" w:rsidRDefault="00E87A63" w:rsidP="004F45BD">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第六節　採購及財物審核</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r w:rsidRPr="00BE028B">
              <w:rPr>
                <w:rFonts w:ascii="細明體" w:eastAsia="細明體" w:hAnsi="細明體" w:cs="新細明體"/>
                <w:szCs w:val="24"/>
              </w:rPr>
              <w:t>…</w:t>
            </w:r>
            <w:proofErr w:type="gramEnd"/>
            <w:r w:rsidRPr="00BE028B">
              <w:rPr>
                <w:rFonts w:ascii="細明體" w:eastAsia="細明體" w:hAnsi="細明體" w:cs="新細明體"/>
                <w:szCs w:val="24"/>
              </w:rPr>
              <w:t>…</w:t>
            </w:r>
          </w:p>
        </w:tc>
        <w:tc>
          <w:tcPr>
            <w:tcW w:w="283" w:type="dxa"/>
            <w:shd w:val="clear" w:color="auto" w:fill="auto"/>
            <w:vAlign w:val="center"/>
          </w:tcPr>
          <w:p w14:paraId="41D264C8" w14:textId="7F14D49D" w:rsidR="00E87A63" w:rsidRPr="00BE028B" w:rsidRDefault="00846DAD" w:rsidP="00125EB8">
            <w:pPr>
              <w:widowControl/>
              <w:snapToGrid w:val="0"/>
              <w:spacing w:line="280" w:lineRule="exact"/>
              <w:ind w:leftChars="-22" w:left="-53"/>
              <w:jc w:val="right"/>
              <w:rPr>
                <w:u w:val="single"/>
              </w:rPr>
            </w:pPr>
            <w:r>
              <w:rPr>
                <w:rFonts w:hint="eastAsia"/>
                <w:u w:val="single"/>
              </w:rPr>
              <w:t>46</w:t>
            </w:r>
          </w:p>
        </w:tc>
      </w:tr>
      <w:tr w:rsidR="00E87A63" w:rsidRPr="00BE028B" w14:paraId="21159495" w14:textId="77777777" w:rsidTr="00FC14E5">
        <w:trPr>
          <w:trHeight w:hRule="exact" w:val="340"/>
        </w:trPr>
        <w:tc>
          <w:tcPr>
            <w:tcW w:w="8789" w:type="dxa"/>
            <w:shd w:val="clear" w:color="auto" w:fill="auto"/>
            <w:vAlign w:val="center"/>
          </w:tcPr>
          <w:p w14:paraId="703B2633" w14:textId="77777777" w:rsidR="00E87A63" w:rsidRPr="00BE028B" w:rsidRDefault="00E87A63" w:rsidP="004F45BD">
            <w:pPr>
              <w:widowControl/>
              <w:snapToGrid w:val="0"/>
              <w:spacing w:line="320" w:lineRule="exact"/>
              <w:jc w:val="both"/>
            </w:pPr>
            <w:r w:rsidRPr="00BE028B">
              <w:rPr>
                <w:rFonts w:hint="eastAsia"/>
              </w:rPr>
              <w:t xml:space="preserve">　　</w:t>
            </w:r>
            <w:r w:rsidR="00636607">
              <w:rPr>
                <w:rFonts w:ascii="細明體" w:eastAsia="細明體" w:hAnsi="細明體" w:cs="新細明體" w:hint="eastAsia"/>
                <w:szCs w:val="24"/>
                <w:lang w:eastAsia="zh-HK"/>
              </w:rPr>
              <w:t xml:space="preserve">　</w:t>
            </w:r>
            <w:r w:rsidRPr="00BE028B">
              <w:rPr>
                <w:rFonts w:hint="eastAsia"/>
              </w:rPr>
              <w:t>第七節　工作審核</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28355549" w14:textId="2888514D" w:rsidR="00E87A63" w:rsidRPr="00BE028B" w:rsidRDefault="00846DAD" w:rsidP="00125EB8">
            <w:pPr>
              <w:widowControl/>
              <w:snapToGrid w:val="0"/>
              <w:spacing w:line="280" w:lineRule="exact"/>
              <w:ind w:leftChars="-22" w:left="-53"/>
              <w:jc w:val="right"/>
              <w:rPr>
                <w:u w:val="single"/>
              </w:rPr>
            </w:pPr>
            <w:r>
              <w:rPr>
                <w:rFonts w:hint="eastAsia"/>
                <w:u w:val="single"/>
              </w:rPr>
              <w:t>47</w:t>
            </w:r>
          </w:p>
        </w:tc>
      </w:tr>
      <w:tr w:rsidR="00E87A63" w:rsidRPr="00BE028B" w14:paraId="0BAE36C2" w14:textId="77777777" w:rsidTr="00FC14E5">
        <w:trPr>
          <w:trHeight w:hRule="exact" w:val="340"/>
        </w:trPr>
        <w:tc>
          <w:tcPr>
            <w:tcW w:w="8789" w:type="dxa"/>
            <w:shd w:val="clear" w:color="auto" w:fill="auto"/>
            <w:vAlign w:val="center"/>
          </w:tcPr>
          <w:p w14:paraId="53F1E168" w14:textId="77777777" w:rsidR="00E87A63" w:rsidRPr="00BE028B" w:rsidRDefault="00E87A63" w:rsidP="00636607">
            <w:pPr>
              <w:widowControl/>
              <w:snapToGrid w:val="0"/>
              <w:spacing w:line="320" w:lineRule="exact"/>
              <w:ind w:firstLineChars="100" w:firstLine="240"/>
              <w:jc w:val="both"/>
            </w:pPr>
            <w:r w:rsidRPr="00BE028B">
              <w:rPr>
                <w:rFonts w:hint="eastAsia"/>
              </w:rPr>
              <w:t>第十章　附則</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r w:rsidRPr="00BE028B">
              <w:rPr>
                <w:rFonts w:ascii="細明體" w:eastAsia="細明體" w:hAnsi="細明體" w:cs="新細明體"/>
                <w:szCs w:val="24"/>
                <w:lang w:eastAsia="zh-HK"/>
              </w:rPr>
              <w:t>……</w:t>
            </w:r>
            <w:r w:rsidRPr="00BE028B">
              <w:rPr>
                <w:rFonts w:ascii="細明體" w:eastAsia="細明體" w:hAnsi="細明體" w:cs="新細明體"/>
                <w:szCs w:val="24"/>
              </w:rPr>
              <w:t>………………</w:t>
            </w:r>
          </w:p>
        </w:tc>
        <w:tc>
          <w:tcPr>
            <w:tcW w:w="283" w:type="dxa"/>
            <w:shd w:val="clear" w:color="auto" w:fill="auto"/>
            <w:vAlign w:val="center"/>
          </w:tcPr>
          <w:p w14:paraId="0161455A" w14:textId="76A04F22" w:rsidR="00E87A63" w:rsidRPr="00BE028B" w:rsidRDefault="00846DAD" w:rsidP="002C2D31">
            <w:pPr>
              <w:widowControl/>
              <w:snapToGrid w:val="0"/>
              <w:spacing w:line="280" w:lineRule="exact"/>
              <w:ind w:leftChars="-22" w:left="-53"/>
              <w:jc w:val="right"/>
              <w:rPr>
                <w:u w:val="single"/>
              </w:rPr>
            </w:pPr>
            <w:r>
              <w:rPr>
                <w:rFonts w:hint="eastAsia"/>
                <w:u w:val="single"/>
              </w:rPr>
              <w:t>48</w:t>
            </w:r>
          </w:p>
        </w:tc>
      </w:tr>
      <w:tr w:rsidR="00E87A63" w:rsidRPr="00BE028B" w14:paraId="320C9163" w14:textId="77777777" w:rsidTr="00FC14E5">
        <w:trPr>
          <w:trHeight w:hRule="exact" w:val="113"/>
        </w:trPr>
        <w:tc>
          <w:tcPr>
            <w:tcW w:w="8789" w:type="dxa"/>
            <w:shd w:val="clear" w:color="auto" w:fill="auto"/>
            <w:vAlign w:val="center"/>
          </w:tcPr>
          <w:p w14:paraId="357778A2" w14:textId="77777777" w:rsidR="00E87A63" w:rsidRPr="00BE028B" w:rsidRDefault="00E87A63">
            <w:pPr>
              <w:widowControl/>
              <w:snapToGrid w:val="0"/>
              <w:spacing w:line="320" w:lineRule="exact"/>
              <w:jc w:val="both"/>
              <w:rPr>
                <w:rFonts w:ascii="細明體" w:eastAsia="細明體" w:hAnsi="細明體" w:cs="細明體"/>
                <w:sz w:val="20"/>
                <w:szCs w:val="24"/>
                <w:lang w:eastAsia="zh-HK"/>
              </w:rPr>
            </w:pPr>
          </w:p>
        </w:tc>
        <w:tc>
          <w:tcPr>
            <w:tcW w:w="283" w:type="dxa"/>
            <w:shd w:val="clear" w:color="auto" w:fill="auto"/>
            <w:vAlign w:val="center"/>
          </w:tcPr>
          <w:p w14:paraId="435BC11F" w14:textId="77777777" w:rsidR="00E87A63" w:rsidRPr="00BE028B" w:rsidRDefault="00E87A63" w:rsidP="00125EB8">
            <w:pPr>
              <w:widowControl/>
              <w:snapToGrid w:val="0"/>
              <w:spacing w:line="280" w:lineRule="exact"/>
              <w:ind w:leftChars="-22" w:left="-53"/>
              <w:jc w:val="right"/>
              <w:rPr>
                <w:rFonts w:ascii="細明體" w:eastAsia="細明體" w:hAnsi="細明體" w:cs="細明體"/>
                <w:sz w:val="20"/>
                <w:szCs w:val="24"/>
                <w:lang w:eastAsia="zh-HK"/>
              </w:rPr>
            </w:pPr>
          </w:p>
        </w:tc>
      </w:tr>
      <w:tr w:rsidR="00E87A63" w:rsidRPr="00BE028B" w14:paraId="342DCB1D" w14:textId="77777777" w:rsidTr="00FC14E5">
        <w:trPr>
          <w:trHeight w:hRule="exact" w:val="454"/>
        </w:trPr>
        <w:tc>
          <w:tcPr>
            <w:tcW w:w="8789" w:type="dxa"/>
            <w:shd w:val="clear" w:color="auto" w:fill="auto"/>
            <w:vAlign w:val="center"/>
          </w:tcPr>
          <w:p w14:paraId="2732559D" w14:textId="77777777" w:rsidR="00E87A63" w:rsidRPr="00BE028B" w:rsidRDefault="00E87A63">
            <w:pPr>
              <w:widowControl/>
              <w:snapToGrid w:val="0"/>
              <w:spacing w:line="320" w:lineRule="exact"/>
              <w:jc w:val="both"/>
            </w:pPr>
            <w:r w:rsidRPr="00BE028B">
              <w:rPr>
                <w:rFonts w:ascii="新細明體" w:hAnsi="新細明體" w:cs="新細明體" w:hint="eastAsia"/>
                <w:b/>
                <w:szCs w:val="24"/>
              </w:rPr>
              <w:t>叄、附錄</w:t>
            </w:r>
          </w:p>
        </w:tc>
        <w:tc>
          <w:tcPr>
            <w:tcW w:w="283" w:type="dxa"/>
            <w:shd w:val="clear" w:color="auto" w:fill="auto"/>
            <w:vAlign w:val="center"/>
          </w:tcPr>
          <w:p w14:paraId="510B28EC" w14:textId="77777777" w:rsidR="00E87A63" w:rsidRPr="00BE028B" w:rsidRDefault="00E87A63" w:rsidP="00125EB8">
            <w:pPr>
              <w:widowControl/>
              <w:snapToGrid w:val="0"/>
              <w:spacing w:line="280" w:lineRule="exact"/>
              <w:ind w:leftChars="-22" w:left="-53"/>
              <w:jc w:val="right"/>
              <w:rPr>
                <w:rFonts w:ascii="細明體" w:eastAsia="細明體" w:hAnsi="細明體" w:cs="細明體"/>
                <w:szCs w:val="24"/>
              </w:rPr>
            </w:pPr>
          </w:p>
        </w:tc>
      </w:tr>
      <w:tr w:rsidR="00E87A63" w:rsidRPr="00BE028B" w14:paraId="5ECE10B2" w14:textId="77777777" w:rsidTr="00FC14E5">
        <w:trPr>
          <w:trHeight w:hRule="exact" w:val="340"/>
        </w:trPr>
        <w:tc>
          <w:tcPr>
            <w:tcW w:w="8789" w:type="dxa"/>
            <w:shd w:val="clear" w:color="auto" w:fill="auto"/>
            <w:vAlign w:val="center"/>
          </w:tcPr>
          <w:p w14:paraId="5BD5E828" w14:textId="77777777" w:rsidR="00E87A63" w:rsidRPr="00BE028B" w:rsidRDefault="00E87A63" w:rsidP="00D908A0">
            <w:pPr>
              <w:widowControl/>
              <w:snapToGrid w:val="0"/>
              <w:spacing w:line="320" w:lineRule="exact"/>
              <w:ind w:firstLineChars="300" w:firstLine="720"/>
              <w:jc w:val="both"/>
            </w:pPr>
            <w:r w:rsidRPr="00BE028B">
              <w:rPr>
                <w:rFonts w:ascii="細明體" w:eastAsia="細明體" w:hAnsi="細明體" w:cs="新細明體" w:hint="eastAsia"/>
                <w:szCs w:val="24"/>
                <w:lang w:eastAsia="zh-HK"/>
              </w:rPr>
              <w:t>一、</w:t>
            </w:r>
            <w:r w:rsidRPr="00BE028B">
              <w:rPr>
                <w:rFonts w:ascii="細明體" w:eastAsia="細明體" w:hAnsi="細明體" w:cs="新細明體" w:hint="eastAsia"/>
                <w:szCs w:val="24"/>
              </w:rPr>
              <w:t>總會計</w:t>
            </w:r>
            <w:r w:rsidRPr="00BE028B">
              <w:rPr>
                <w:rFonts w:ascii="細明體" w:eastAsia="細明體" w:hAnsi="細明體" w:cs="新細明體" w:hint="eastAsia"/>
                <w:szCs w:val="24"/>
                <w:lang w:eastAsia="zh-HK"/>
              </w:rPr>
              <w:t>整體資產負債表格式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38383174" w14:textId="77777777" w:rsidR="00E87A63" w:rsidRPr="00BE028B" w:rsidRDefault="002C2D31" w:rsidP="00415CEE">
            <w:pPr>
              <w:widowControl/>
              <w:snapToGrid w:val="0"/>
              <w:spacing w:line="280" w:lineRule="exact"/>
              <w:ind w:leftChars="-22" w:left="-53"/>
              <w:jc w:val="right"/>
              <w:rPr>
                <w:u w:val="single"/>
              </w:rPr>
            </w:pPr>
            <w:r w:rsidRPr="00BE028B">
              <w:rPr>
                <w:rFonts w:hint="eastAsia"/>
                <w:szCs w:val="24"/>
                <w:u w:val="single"/>
              </w:rPr>
              <w:t>5</w:t>
            </w:r>
            <w:r w:rsidR="00415CEE">
              <w:rPr>
                <w:szCs w:val="24"/>
                <w:u w:val="single"/>
              </w:rPr>
              <w:t>0</w:t>
            </w:r>
          </w:p>
        </w:tc>
      </w:tr>
      <w:tr w:rsidR="00E87A63" w:rsidRPr="00BE028B" w14:paraId="25CCC564" w14:textId="77777777" w:rsidTr="00FC14E5">
        <w:trPr>
          <w:trHeight w:hRule="exact" w:val="340"/>
        </w:trPr>
        <w:tc>
          <w:tcPr>
            <w:tcW w:w="8789" w:type="dxa"/>
            <w:shd w:val="clear" w:color="auto" w:fill="auto"/>
          </w:tcPr>
          <w:p w14:paraId="22636989" w14:textId="77777777" w:rsidR="00E87A63" w:rsidRPr="00BE028B" w:rsidRDefault="00E87A63" w:rsidP="00D908A0">
            <w:pPr>
              <w:widowControl/>
              <w:snapToGrid w:val="0"/>
              <w:spacing w:line="320" w:lineRule="exact"/>
              <w:ind w:firstLineChars="300" w:firstLine="720"/>
              <w:jc w:val="both"/>
            </w:pPr>
            <w:r w:rsidRPr="00BE028B">
              <w:rPr>
                <w:rFonts w:ascii="細明體" w:eastAsia="細明體" w:hAnsi="細明體" w:cs="新細明體" w:hint="eastAsia"/>
                <w:szCs w:val="24"/>
                <w:lang w:eastAsia="zh-HK"/>
              </w:rPr>
              <w:t>二、</w:t>
            </w:r>
            <w:r w:rsidRPr="00BE028B">
              <w:rPr>
                <w:rFonts w:ascii="細明體" w:eastAsia="細明體" w:hAnsi="細明體" w:cs="新細明體" w:hint="eastAsia"/>
                <w:szCs w:val="24"/>
              </w:rPr>
              <w:t>總會計</w:t>
            </w:r>
            <w:r w:rsidRPr="00BE028B">
              <w:rPr>
                <w:rFonts w:ascii="細明體" w:eastAsia="細明體" w:hAnsi="細明體" w:cs="新細明體" w:hint="eastAsia"/>
                <w:szCs w:val="24"/>
                <w:lang w:eastAsia="zh-HK"/>
              </w:rPr>
              <w:t>公務財務報表格式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5AD483AF" w14:textId="77777777" w:rsidR="00E87A63" w:rsidRPr="00BE028B" w:rsidRDefault="00415CEE" w:rsidP="00125EB8">
            <w:pPr>
              <w:widowControl/>
              <w:snapToGrid w:val="0"/>
              <w:spacing w:line="280" w:lineRule="exact"/>
              <w:ind w:leftChars="-22" w:left="-53"/>
              <w:jc w:val="right"/>
              <w:rPr>
                <w:u w:val="single"/>
              </w:rPr>
            </w:pPr>
            <w:r>
              <w:rPr>
                <w:rFonts w:hint="eastAsia"/>
                <w:szCs w:val="24"/>
                <w:u w:val="single"/>
              </w:rPr>
              <w:t>51</w:t>
            </w:r>
          </w:p>
        </w:tc>
      </w:tr>
      <w:tr w:rsidR="00E87A63" w:rsidRPr="00BE028B" w14:paraId="08FE28AC" w14:textId="77777777" w:rsidTr="00FC14E5">
        <w:trPr>
          <w:trHeight w:hRule="exact" w:val="340"/>
        </w:trPr>
        <w:tc>
          <w:tcPr>
            <w:tcW w:w="8789" w:type="dxa"/>
            <w:shd w:val="clear" w:color="auto" w:fill="auto"/>
          </w:tcPr>
          <w:p w14:paraId="3BBD479F" w14:textId="77777777" w:rsidR="00E87A63" w:rsidRPr="00BE028B" w:rsidRDefault="00E87A63" w:rsidP="00D908A0">
            <w:pPr>
              <w:widowControl/>
              <w:snapToGrid w:val="0"/>
              <w:spacing w:line="320" w:lineRule="exact"/>
              <w:ind w:firstLineChars="300" w:firstLine="720"/>
              <w:jc w:val="both"/>
            </w:pPr>
            <w:r w:rsidRPr="00BE028B">
              <w:rPr>
                <w:rFonts w:ascii="細明體" w:eastAsia="細明體" w:hAnsi="細明體" w:cs="新細明體" w:hint="eastAsia"/>
                <w:szCs w:val="24"/>
                <w:lang w:eastAsia="zh-HK"/>
              </w:rPr>
              <w:t>三、</w:t>
            </w:r>
            <w:r w:rsidRPr="00BE028B">
              <w:rPr>
                <w:rFonts w:ascii="細明體" w:eastAsia="細明體" w:hAnsi="細明體" w:cs="新細明體" w:hint="eastAsia"/>
                <w:szCs w:val="24"/>
              </w:rPr>
              <w:t>總會計</w:t>
            </w:r>
            <w:r w:rsidRPr="00BE028B">
              <w:rPr>
                <w:rFonts w:ascii="細明體" w:eastAsia="細明體" w:hAnsi="細明體" w:cs="新細明體" w:hint="eastAsia"/>
                <w:szCs w:val="24"/>
                <w:lang w:eastAsia="zh-HK"/>
              </w:rPr>
              <w:t>特種基金財務報表格式－</w:t>
            </w:r>
            <w:r w:rsidR="002C2D31" w:rsidRPr="00BE028B">
              <w:rPr>
                <w:rFonts w:ascii="細明體" w:eastAsia="細明體" w:hAnsi="細明體" w:cs="新細明體" w:hint="eastAsia"/>
                <w:szCs w:val="24"/>
              </w:rPr>
              <w:t>營業部分</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r w:rsidRPr="00BE028B">
              <w:rPr>
                <w:rFonts w:ascii="細明體" w:eastAsia="細明體" w:hAnsi="細明體" w:cs="新細明體"/>
                <w:szCs w:val="24"/>
              </w:rPr>
              <w:t>……………</w:t>
            </w:r>
            <w:r w:rsidR="00AF3127" w:rsidRPr="00BE028B">
              <w:rPr>
                <w:rFonts w:ascii="細明體" w:eastAsia="細明體" w:hAnsi="細明體" w:cs="新細明體"/>
                <w:szCs w:val="24"/>
              </w:rPr>
              <w:t>…</w:t>
            </w:r>
            <w:proofErr w:type="gramEnd"/>
          </w:p>
        </w:tc>
        <w:tc>
          <w:tcPr>
            <w:tcW w:w="283" w:type="dxa"/>
            <w:shd w:val="clear" w:color="auto" w:fill="auto"/>
            <w:vAlign w:val="center"/>
          </w:tcPr>
          <w:p w14:paraId="677184BD" w14:textId="77777777" w:rsidR="00E87A63" w:rsidRPr="00BE028B" w:rsidRDefault="00415CEE" w:rsidP="00F83977">
            <w:pPr>
              <w:widowControl/>
              <w:snapToGrid w:val="0"/>
              <w:spacing w:line="280" w:lineRule="exact"/>
              <w:ind w:leftChars="-22" w:left="-53"/>
              <w:jc w:val="right"/>
              <w:rPr>
                <w:u w:val="single"/>
              </w:rPr>
            </w:pPr>
            <w:r>
              <w:rPr>
                <w:rFonts w:hint="eastAsia"/>
                <w:szCs w:val="24"/>
                <w:u w:val="single"/>
              </w:rPr>
              <w:t>58</w:t>
            </w:r>
          </w:p>
        </w:tc>
      </w:tr>
      <w:tr w:rsidR="00AF3127" w:rsidRPr="00BE028B" w14:paraId="3D860434" w14:textId="77777777" w:rsidTr="00FC14E5">
        <w:trPr>
          <w:trHeight w:hRule="exact" w:val="340"/>
        </w:trPr>
        <w:tc>
          <w:tcPr>
            <w:tcW w:w="8789" w:type="dxa"/>
            <w:shd w:val="clear" w:color="auto" w:fill="auto"/>
          </w:tcPr>
          <w:p w14:paraId="196AF214" w14:textId="77777777" w:rsidR="00AF3127" w:rsidRPr="00BE028B" w:rsidRDefault="00AF3127" w:rsidP="00D908A0">
            <w:pPr>
              <w:widowControl/>
              <w:snapToGrid w:val="0"/>
              <w:spacing w:line="320" w:lineRule="exact"/>
              <w:ind w:firstLineChars="300" w:firstLine="720"/>
              <w:jc w:val="both"/>
            </w:pPr>
            <w:r w:rsidRPr="00BE028B">
              <w:rPr>
                <w:rFonts w:ascii="細明體" w:eastAsia="細明體" w:hAnsi="細明體" w:cs="新細明體" w:hint="eastAsia"/>
                <w:szCs w:val="24"/>
              </w:rPr>
              <w:t>四</w:t>
            </w:r>
            <w:r w:rsidRPr="00BE028B">
              <w:rPr>
                <w:rFonts w:ascii="細明體" w:eastAsia="細明體" w:hAnsi="細明體" w:cs="新細明體" w:hint="eastAsia"/>
                <w:szCs w:val="24"/>
                <w:lang w:eastAsia="zh-HK"/>
              </w:rPr>
              <w:t>、</w:t>
            </w:r>
            <w:r w:rsidRPr="00BE028B">
              <w:rPr>
                <w:rFonts w:ascii="細明體" w:eastAsia="細明體" w:hAnsi="細明體" w:cs="新細明體" w:hint="eastAsia"/>
                <w:szCs w:val="24"/>
              </w:rPr>
              <w:t>總會計</w:t>
            </w:r>
            <w:r w:rsidRPr="00BE028B">
              <w:rPr>
                <w:rFonts w:ascii="細明體" w:eastAsia="細明體" w:hAnsi="細明體" w:cs="新細明體" w:hint="eastAsia"/>
                <w:szCs w:val="24"/>
                <w:lang w:eastAsia="zh-HK"/>
              </w:rPr>
              <w:t>特種基金財務報表格式－</w:t>
            </w:r>
            <w:r w:rsidR="002C2D31" w:rsidRPr="00BE028B">
              <w:rPr>
                <w:rFonts w:ascii="細明體" w:eastAsia="細明體" w:hAnsi="細明體" w:cs="新細明體" w:hint="eastAsia"/>
                <w:szCs w:val="24"/>
              </w:rPr>
              <w:t>作業</w:t>
            </w:r>
            <w:r w:rsidRPr="00BE028B">
              <w:rPr>
                <w:rFonts w:ascii="細明體" w:eastAsia="細明體" w:hAnsi="細明體" w:cs="新細明體" w:hint="eastAsia"/>
                <w:szCs w:val="24"/>
              </w:rPr>
              <w:t>基金</w:t>
            </w:r>
            <w:r w:rsidR="002C2D31" w:rsidRPr="00BE028B">
              <w:rPr>
                <w:rFonts w:ascii="細明體" w:eastAsia="細明體" w:hAnsi="細明體" w:cs="新細明體"/>
                <w:szCs w:val="24"/>
                <w:lang w:eastAsia="zh-HK"/>
              </w:rPr>
              <w:t>…</w:t>
            </w:r>
            <w:proofErr w:type="gramStart"/>
            <w:r w:rsidR="002C2D31" w:rsidRPr="00BE028B">
              <w:rPr>
                <w:rFonts w:ascii="細明體" w:eastAsia="細明體" w:hAnsi="細明體" w:cs="新細明體"/>
                <w:szCs w:val="24"/>
                <w:lang w:eastAsia="zh-HK"/>
              </w:rPr>
              <w:t>…</w:t>
            </w:r>
            <w:r w:rsidRPr="00BE028B">
              <w:rPr>
                <w:rFonts w:ascii="細明體" w:eastAsia="細明體" w:hAnsi="細明體" w:cs="新細明體"/>
                <w:szCs w:val="24"/>
                <w:lang w:eastAsia="zh-HK"/>
              </w:rPr>
              <w:t>…………………</w:t>
            </w:r>
            <w:r w:rsidRPr="00BE028B">
              <w:rPr>
                <w:rFonts w:ascii="細明體" w:eastAsia="細明體" w:hAnsi="細明體" w:cs="新細明體"/>
                <w:szCs w:val="24"/>
              </w:rPr>
              <w:t>…………</w:t>
            </w:r>
            <w:proofErr w:type="gramEnd"/>
          </w:p>
        </w:tc>
        <w:tc>
          <w:tcPr>
            <w:tcW w:w="283" w:type="dxa"/>
            <w:shd w:val="clear" w:color="auto" w:fill="auto"/>
            <w:vAlign w:val="center"/>
          </w:tcPr>
          <w:p w14:paraId="36D5A775" w14:textId="77777777" w:rsidR="00AF3127" w:rsidRPr="00BE028B" w:rsidRDefault="00415CEE" w:rsidP="00F83977">
            <w:pPr>
              <w:widowControl/>
              <w:snapToGrid w:val="0"/>
              <w:spacing w:line="280" w:lineRule="exact"/>
              <w:ind w:leftChars="-22" w:left="-53"/>
              <w:jc w:val="right"/>
              <w:rPr>
                <w:u w:val="single"/>
              </w:rPr>
            </w:pPr>
            <w:r>
              <w:rPr>
                <w:rFonts w:hint="eastAsia"/>
                <w:szCs w:val="24"/>
                <w:u w:val="single"/>
              </w:rPr>
              <w:t>60</w:t>
            </w:r>
          </w:p>
        </w:tc>
      </w:tr>
      <w:tr w:rsidR="00AF3127" w:rsidRPr="00BE028B" w14:paraId="51620595" w14:textId="77777777" w:rsidTr="00FC14E5">
        <w:trPr>
          <w:trHeight w:hRule="exact" w:val="340"/>
        </w:trPr>
        <w:tc>
          <w:tcPr>
            <w:tcW w:w="8789" w:type="dxa"/>
            <w:shd w:val="clear" w:color="auto" w:fill="auto"/>
          </w:tcPr>
          <w:p w14:paraId="595C0A6B" w14:textId="77777777" w:rsidR="00AF3127" w:rsidRPr="00BE028B" w:rsidRDefault="00AF3127" w:rsidP="00D908A0">
            <w:pPr>
              <w:widowControl/>
              <w:snapToGrid w:val="0"/>
              <w:spacing w:line="320" w:lineRule="exact"/>
              <w:ind w:firstLineChars="300" w:firstLine="720"/>
              <w:jc w:val="both"/>
            </w:pPr>
            <w:r w:rsidRPr="00BE028B">
              <w:rPr>
                <w:rFonts w:ascii="細明體" w:eastAsia="細明體" w:hAnsi="細明體" w:cs="新細明體" w:hint="eastAsia"/>
                <w:szCs w:val="24"/>
              </w:rPr>
              <w:t>五</w:t>
            </w:r>
            <w:r w:rsidRPr="00BE028B">
              <w:rPr>
                <w:rFonts w:ascii="細明體" w:eastAsia="細明體" w:hAnsi="細明體" w:cs="新細明體" w:hint="eastAsia"/>
                <w:szCs w:val="24"/>
                <w:lang w:eastAsia="zh-HK"/>
              </w:rPr>
              <w:t>、</w:t>
            </w:r>
            <w:r w:rsidRPr="00BE028B">
              <w:rPr>
                <w:rFonts w:ascii="細明體" w:eastAsia="細明體" w:hAnsi="細明體" w:cs="新細明體" w:hint="eastAsia"/>
                <w:szCs w:val="24"/>
              </w:rPr>
              <w:t>總會計</w:t>
            </w:r>
            <w:r w:rsidRPr="00BE028B">
              <w:rPr>
                <w:rFonts w:ascii="細明體" w:eastAsia="細明體" w:hAnsi="細明體" w:cs="新細明體" w:hint="eastAsia"/>
                <w:szCs w:val="24"/>
                <w:lang w:eastAsia="zh-HK"/>
              </w:rPr>
              <w:t>特種基金財務報表格式－</w:t>
            </w:r>
            <w:r w:rsidR="002C2D31" w:rsidRPr="00BE028B">
              <w:rPr>
                <w:rFonts w:ascii="細明體" w:eastAsia="細明體" w:hAnsi="細明體" w:cs="新細明體" w:hint="eastAsia"/>
                <w:szCs w:val="24"/>
              </w:rPr>
              <w:t>特別收入基金</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r w:rsidRPr="00BE028B">
              <w:rPr>
                <w:rFonts w:ascii="細明體" w:eastAsia="細明體" w:hAnsi="細明體" w:cs="新細明體"/>
                <w:szCs w:val="24"/>
              </w:rPr>
              <w:t>……………</w:t>
            </w:r>
            <w:proofErr w:type="gramEnd"/>
          </w:p>
        </w:tc>
        <w:tc>
          <w:tcPr>
            <w:tcW w:w="283" w:type="dxa"/>
            <w:shd w:val="clear" w:color="auto" w:fill="auto"/>
            <w:vAlign w:val="center"/>
          </w:tcPr>
          <w:p w14:paraId="3B08884F" w14:textId="77777777" w:rsidR="00AF3127" w:rsidRPr="00BE028B" w:rsidRDefault="00415CEE" w:rsidP="00AF3127">
            <w:pPr>
              <w:widowControl/>
              <w:snapToGrid w:val="0"/>
              <w:spacing w:line="280" w:lineRule="exact"/>
              <w:ind w:leftChars="-22" w:left="-53"/>
              <w:jc w:val="right"/>
              <w:rPr>
                <w:u w:val="single"/>
              </w:rPr>
            </w:pPr>
            <w:r>
              <w:rPr>
                <w:rFonts w:hint="eastAsia"/>
                <w:szCs w:val="24"/>
                <w:u w:val="single"/>
              </w:rPr>
              <w:t>62</w:t>
            </w:r>
          </w:p>
        </w:tc>
      </w:tr>
      <w:tr w:rsidR="00AF3127" w:rsidRPr="00BE028B" w14:paraId="7F9642FE" w14:textId="77777777" w:rsidTr="00FC14E5">
        <w:trPr>
          <w:trHeight w:hRule="exact" w:val="340"/>
        </w:trPr>
        <w:tc>
          <w:tcPr>
            <w:tcW w:w="8789" w:type="dxa"/>
            <w:shd w:val="clear" w:color="auto" w:fill="auto"/>
            <w:vAlign w:val="center"/>
          </w:tcPr>
          <w:p w14:paraId="387CF886" w14:textId="77777777" w:rsidR="00AF3127" w:rsidRPr="00BE028B" w:rsidRDefault="00AF3127" w:rsidP="00D908A0">
            <w:pPr>
              <w:widowControl/>
              <w:snapToGrid w:val="0"/>
              <w:spacing w:line="320" w:lineRule="exact"/>
              <w:ind w:firstLineChars="300" w:firstLine="720"/>
              <w:jc w:val="both"/>
            </w:pPr>
            <w:r w:rsidRPr="00BE028B">
              <w:rPr>
                <w:rFonts w:hint="eastAsia"/>
              </w:rPr>
              <w:t>六、</w:t>
            </w:r>
            <w:r w:rsidRPr="00BE028B">
              <w:rPr>
                <w:rFonts w:ascii="細明體" w:eastAsia="細明體" w:hAnsi="細明體" w:cs="新細明體" w:hint="eastAsia"/>
                <w:szCs w:val="24"/>
              </w:rPr>
              <w:t>普通公務</w:t>
            </w:r>
            <w:r w:rsidRPr="00BE028B">
              <w:rPr>
                <w:rFonts w:hint="eastAsia"/>
              </w:rPr>
              <w:t>會計報告之格式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r w:rsidRPr="00BE028B">
              <w:rPr>
                <w:rFonts w:ascii="細明體" w:eastAsia="細明體" w:hAnsi="細明體" w:cs="新細明體"/>
                <w:szCs w:val="24"/>
              </w:rPr>
              <w:t>………</w:t>
            </w:r>
            <w:proofErr w:type="gramEnd"/>
          </w:p>
        </w:tc>
        <w:tc>
          <w:tcPr>
            <w:tcW w:w="283" w:type="dxa"/>
            <w:shd w:val="clear" w:color="auto" w:fill="auto"/>
            <w:vAlign w:val="center"/>
          </w:tcPr>
          <w:p w14:paraId="2D570CE4" w14:textId="77777777" w:rsidR="00AF3127" w:rsidRPr="00BE028B" w:rsidRDefault="00415CEE" w:rsidP="00AF3127">
            <w:pPr>
              <w:widowControl/>
              <w:snapToGrid w:val="0"/>
              <w:spacing w:line="280" w:lineRule="exact"/>
              <w:ind w:leftChars="-22" w:left="-53"/>
              <w:jc w:val="right"/>
              <w:rPr>
                <w:u w:val="single"/>
              </w:rPr>
            </w:pPr>
            <w:r>
              <w:rPr>
                <w:rFonts w:hint="eastAsia"/>
                <w:szCs w:val="24"/>
                <w:u w:val="single"/>
              </w:rPr>
              <w:t>65</w:t>
            </w:r>
          </w:p>
        </w:tc>
      </w:tr>
      <w:tr w:rsidR="00AF3127" w:rsidRPr="00BE028B" w14:paraId="668D6662" w14:textId="77777777" w:rsidTr="00FC14E5">
        <w:trPr>
          <w:trHeight w:hRule="exact" w:val="340"/>
        </w:trPr>
        <w:tc>
          <w:tcPr>
            <w:tcW w:w="8789" w:type="dxa"/>
            <w:shd w:val="clear" w:color="auto" w:fill="auto"/>
            <w:vAlign w:val="center"/>
          </w:tcPr>
          <w:p w14:paraId="42950502" w14:textId="77777777" w:rsidR="00AF3127" w:rsidRPr="00BE028B" w:rsidRDefault="00AF3127" w:rsidP="00D908A0">
            <w:pPr>
              <w:widowControl/>
              <w:snapToGrid w:val="0"/>
              <w:spacing w:line="320" w:lineRule="exact"/>
              <w:ind w:firstLineChars="300" w:firstLine="720"/>
              <w:jc w:val="both"/>
            </w:pPr>
            <w:r w:rsidRPr="00BE028B">
              <w:rPr>
                <w:rFonts w:hint="eastAsia"/>
              </w:rPr>
              <w:t>七、</w:t>
            </w:r>
            <w:r w:rsidRPr="00BE028B">
              <w:rPr>
                <w:rFonts w:ascii="細明體" w:eastAsia="細明體" w:hAnsi="細明體" w:cs="新細明體" w:hint="eastAsia"/>
                <w:szCs w:val="24"/>
              </w:rPr>
              <w:t>普通公務</w:t>
            </w:r>
            <w:r w:rsidRPr="00BE028B">
              <w:rPr>
                <w:rFonts w:hint="eastAsia"/>
              </w:rPr>
              <w:t>會計簿籍之格式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69EDE595" w14:textId="77777777" w:rsidR="00AF3127" w:rsidRPr="00BE028B" w:rsidRDefault="00415CEE" w:rsidP="00AF3127">
            <w:pPr>
              <w:widowControl/>
              <w:snapToGrid w:val="0"/>
              <w:spacing w:line="280" w:lineRule="exact"/>
              <w:ind w:leftChars="-22" w:left="-53"/>
              <w:jc w:val="right"/>
              <w:rPr>
                <w:u w:val="single"/>
              </w:rPr>
            </w:pPr>
            <w:r>
              <w:rPr>
                <w:rFonts w:hint="eastAsia"/>
                <w:szCs w:val="24"/>
                <w:u w:val="single"/>
              </w:rPr>
              <w:t>72</w:t>
            </w:r>
          </w:p>
        </w:tc>
      </w:tr>
      <w:tr w:rsidR="00AF3127" w:rsidRPr="00BE028B" w14:paraId="760CDA84" w14:textId="77777777" w:rsidTr="00FC14E5">
        <w:trPr>
          <w:trHeight w:hRule="exact" w:val="340"/>
        </w:trPr>
        <w:tc>
          <w:tcPr>
            <w:tcW w:w="8789" w:type="dxa"/>
            <w:shd w:val="clear" w:color="auto" w:fill="auto"/>
            <w:vAlign w:val="center"/>
          </w:tcPr>
          <w:p w14:paraId="599DB4F6" w14:textId="77777777" w:rsidR="00AF3127" w:rsidRPr="00BE028B" w:rsidRDefault="00AF3127" w:rsidP="00D908A0">
            <w:pPr>
              <w:widowControl/>
              <w:snapToGrid w:val="0"/>
              <w:spacing w:line="320" w:lineRule="exact"/>
              <w:ind w:firstLineChars="300" w:firstLine="720"/>
              <w:jc w:val="both"/>
            </w:pPr>
            <w:r w:rsidRPr="00BE028B">
              <w:rPr>
                <w:rFonts w:hint="eastAsia"/>
              </w:rPr>
              <w:t>八、</w:t>
            </w:r>
            <w:r w:rsidRPr="00BE028B">
              <w:rPr>
                <w:rFonts w:ascii="細明體" w:eastAsia="細明體" w:hAnsi="細明體" w:cs="新細明體" w:hint="eastAsia"/>
                <w:szCs w:val="24"/>
              </w:rPr>
              <w:t>普通公務</w:t>
            </w:r>
            <w:r w:rsidRPr="00BE028B">
              <w:rPr>
                <w:rFonts w:hint="eastAsia"/>
              </w:rPr>
              <w:t>會計憑證之格式</w:t>
            </w:r>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123428C5" w14:textId="77777777" w:rsidR="00AF3127" w:rsidRPr="00BE028B" w:rsidRDefault="00415CEE" w:rsidP="00AF3127">
            <w:pPr>
              <w:widowControl/>
              <w:snapToGrid w:val="0"/>
              <w:spacing w:line="280" w:lineRule="exact"/>
              <w:ind w:leftChars="-22" w:left="-53"/>
              <w:jc w:val="right"/>
              <w:rPr>
                <w:u w:val="single"/>
              </w:rPr>
            </w:pPr>
            <w:r>
              <w:rPr>
                <w:rFonts w:hint="eastAsia"/>
                <w:szCs w:val="24"/>
                <w:u w:val="single"/>
              </w:rPr>
              <w:t>76</w:t>
            </w:r>
          </w:p>
        </w:tc>
      </w:tr>
      <w:tr w:rsidR="00AF3127" w:rsidRPr="00BE028B" w14:paraId="1CAEDD80" w14:textId="77777777" w:rsidTr="00FC14E5">
        <w:trPr>
          <w:trHeight w:hRule="exact" w:val="340"/>
        </w:trPr>
        <w:tc>
          <w:tcPr>
            <w:tcW w:w="8789" w:type="dxa"/>
            <w:shd w:val="clear" w:color="auto" w:fill="auto"/>
            <w:vAlign w:val="center"/>
          </w:tcPr>
          <w:p w14:paraId="6627E8B2" w14:textId="77777777" w:rsidR="00AF3127" w:rsidRPr="00BE028B" w:rsidRDefault="00AF3127" w:rsidP="00D908A0">
            <w:pPr>
              <w:widowControl/>
              <w:snapToGrid w:val="0"/>
              <w:spacing w:line="320" w:lineRule="exact"/>
              <w:ind w:firstLineChars="300" w:firstLine="720"/>
              <w:jc w:val="both"/>
            </w:pPr>
            <w:r w:rsidRPr="00BE028B">
              <w:rPr>
                <w:rFonts w:hint="eastAsia"/>
              </w:rPr>
              <w:t>九、</w:t>
            </w:r>
            <w:r w:rsidRPr="00BE028B">
              <w:rPr>
                <w:rFonts w:ascii="細明體" w:eastAsia="細明體" w:hAnsi="細明體" w:cs="新細明體" w:hint="eastAsia"/>
                <w:szCs w:val="24"/>
              </w:rPr>
              <w:t>普通公務會計</w:t>
            </w:r>
            <w:r w:rsidR="00E60888" w:rsidRPr="00BE028B">
              <w:rPr>
                <w:rFonts w:ascii="細明體" w:eastAsia="細明體" w:hAnsi="細明體" w:cs="新細明體" w:hint="eastAsia"/>
                <w:szCs w:val="24"/>
                <w:u w:val="single"/>
              </w:rPr>
              <w:t>交易事項</w:t>
            </w:r>
            <w:proofErr w:type="gramStart"/>
            <w:r w:rsidRPr="00BE028B">
              <w:rPr>
                <w:rFonts w:hint="eastAsia"/>
              </w:rPr>
              <w:t>分錄釋例</w:t>
            </w:r>
            <w:proofErr w:type="gramEnd"/>
            <w:r w:rsidRPr="00BE028B">
              <w:rPr>
                <w:rFonts w:ascii="細明體" w:eastAsia="細明體" w:hAnsi="細明體" w:cs="新細明體"/>
                <w:szCs w:val="24"/>
                <w:lang w:eastAsia="zh-HK"/>
              </w:rPr>
              <w:t>…</w:t>
            </w:r>
            <w:proofErr w:type="gramStart"/>
            <w:r w:rsidRPr="00BE028B">
              <w:rPr>
                <w:rFonts w:ascii="細明體" w:eastAsia="細明體" w:hAnsi="細明體" w:cs="新細明體"/>
                <w:szCs w:val="24"/>
                <w:lang w:eastAsia="zh-HK"/>
              </w:rPr>
              <w:t>……………………………</w:t>
            </w:r>
            <w:bookmarkStart w:id="3" w:name="OLE_LINK6"/>
            <w:bookmarkStart w:id="4" w:name="OLE_LINK7"/>
            <w:r w:rsidRPr="00BE028B">
              <w:rPr>
                <w:rFonts w:ascii="細明體" w:eastAsia="細明體" w:hAnsi="細明體" w:cs="新細明體"/>
                <w:szCs w:val="24"/>
                <w:lang w:eastAsia="zh-HK"/>
              </w:rPr>
              <w:t>…</w:t>
            </w:r>
            <w:bookmarkEnd w:id="3"/>
            <w:bookmarkEnd w:id="4"/>
            <w:r w:rsidRPr="00BE028B">
              <w:rPr>
                <w:rFonts w:ascii="細明體" w:eastAsia="細明體" w:hAnsi="細明體" w:cs="新細明體"/>
                <w:szCs w:val="24"/>
                <w:lang w:eastAsia="zh-HK"/>
              </w:rPr>
              <w:t>…………</w:t>
            </w:r>
            <w:proofErr w:type="gramEnd"/>
          </w:p>
        </w:tc>
        <w:tc>
          <w:tcPr>
            <w:tcW w:w="283" w:type="dxa"/>
            <w:shd w:val="clear" w:color="auto" w:fill="auto"/>
            <w:vAlign w:val="center"/>
          </w:tcPr>
          <w:p w14:paraId="2416E07D" w14:textId="77777777" w:rsidR="00AF3127" w:rsidRPr="00BE028B" w:rsidRDefault="00415CEE" w:rsidP="00AF3127">
            <w:pPr>
              <w:widowControl/>
              <w:snapToGrid w:val="0"/>
              <w:spacing w:line="280" w:lineRule="exact"/>
              <w:ind w:leftChars="-22" w:left="-53"/>
              <w:jc w:val="right"/>
              <w:rPr>
                <w:u w:val="single"/>
              </w:rPr>
            </w:pPr>
            <w:r>
              <w:rPr>
                <w:rFonts w:hint="eastAsia"/>
                <w:szCs w:val="24"/>
                <w:u w:val="single"/>
              </w:rPr>
              <w:t>78</w:t>
            </w:r>
          </w:p>
        </w:tc>
      </w:tr>
    </w:tbl>
    <w:p w14:paraId="7B7432EA" w14:textId="77777777" w:rsidR="00B30293" w:rsidRPr="00BE028B" w:rsidRDefault="00B30293" w:rsidP="00B30293">
      <w:pPr>
        <w:suppressAutoHyphens w:val="0"/>
        <w:spacing w:line="310" w:lineRule="exact"/>
        <w:ind w:left="727" w:rightChars="-7" w:right="-17" w:hangingChars="303" w:hanging="727"/>
        <w:rPr>
          <w:kern w:val="2"/>
          <w:u w:val="single"/>
        </w:rPr>
      </w:pPr>
    </w:p>
    <w:p w14:paraId="33D23CC9" w14:textId="77777777" w:rsidR="00E87A63" w:rsidRPr="00BE028B" w:rsidRDefault="00B30293" w:rsidP="00B30293">
      <w:pPr>
        <w:suppressAutoHyphens w:val="0"/>
        <w:spacing w:line="310" w:lineRule="exact"/>
        <w:ind w:left="727" w:rightChars="-7" w:right="-17" w:hangingChars="303" w:hanging="727"/>
        <w:rPr>
          <w:rFonts w:eastAsia="標楷體"/>
          <w:sz w:val="60"/>
        </w:rPr>
      </w:pPr>
      <w:r w:rsidRPr="00BE028B">
        <w:rPr>
          <w:kern w:val="2"/>
        </w:rPr>
        <w:br w:type="page"/>
      </w:r>
    </w:p>
    <w:p w14:paraId="2372B593" w14:textId="77777777" w:rsidR="00E87A63" w:rsidRPr="00BE028B" w:rsidRDefault="00E87A63">
      <w:pPr>
        <w:spacing w:after="288" w:line="540" w:lineRule="exact"/>
        <w:jc w:val="center"/>
        <w:rPr>
          <w:rFonts w:eastAsia="標楷體"/>
          <w:sz w:val="60"/>
        </w:rPr>
      </w:pPr>
    </w:p>
    <w:p w14:paraId="02AC97FB" w14:textId="77777777" w:rsidR="00E87A63" w:rsidRPr="00BE028B" w:rsidRDefault="00E87A63">
      <w:pPr>
        <w:spacing w:after="288" w:line="540" w:lineRule="exact"/>
        <w:jc w:val="center"/>
        <w:rPr>
          <w:rFonts w:eastAsia="標楷體"/>
          <w:sz w:val="60"/>
        </w:rPr>
      </w:pPr>
    </w:p>
    <w:p w14:paraId="324F27EA" w14:textId="77777777" w:rsidR="00E87A63" w:rsidRPr="00BE028B" w:rsidRDefault="00E87A63">
      <w:pPr>
        <w:spacing w:after="288"/>
        <w:jc w:val="center"/>
        <w:rPr>
          <w:rFonts w:eastAsia="標楷體"/>
          <w:b/>
          <w:sz w:val="72"/>
          <w:szCs w:val="72"/>
        </w:rPr>
      </w:pPr>
    </w:p>
    <w:p w14:paraId="21BB0A8A" w14:textId="77777777" w:rsidR="00E87A63" w:rsidRPr="00BE028B" w:rsidRDefault="00E87A63">
      <w:pPr>
        <w:spacing w:after="288"/>
        <w:jc w:val="center"/>
        <w:rPr>
          <w:rFonts w:eastAsia="標楷體"/>
          <w:b/>
          <w:sz w:val="72"/>
          <w:szCs w:val="72"/>
        </w:rPr>
      </w:pPr>
    </w:p>
    <w:p w14:paraId="1F90020A" w14:textId="77777777" w:rsidR="00E87A63" w:rsidRPr="00BE028B" w:rsidRDefault="00E87A63">
      <w:pPr>
        <w:spacing w:after="288"/>
        <w:jc w:val="center"/>
      </w:pPr>
      <w:r w:rsidRPr="00BE028B">
        <w:rPr>
          <w:rFonts w:eastAsia="標楷體" w:hint="eastAsia"/>
          <w:b/>
          <w:sz w:val="72"/>
          <w:szCs w:val="72"/>
        </w:rPr>
        <w:t>壹、總會計制度</w:t>
      </w:r>
    </w:p>
    <w:p w14:paraId="72AAEC0F" w14:textId="77777777" w:rsidR="00E87A63" w:rsidRPr="00BE028B" w:rsidRDefault="00E87A63">
      <w:pPr>
        <w:spacing w:after="288" w:line="540" w:lineRule="exact"/>
        <w:jc w:val="center"/>
        <w:rPr>
          <w:rFonts w:eastAsia="標楷體"/>
          <w:b/>
          <w:sz w:val="60"/>
          <w:szCs w:val="72"/>
        </w:rPr>
      </w:pPr>
    </w:p>
    <w:p w14:paraId="222EDEA8" w14:textId="77777777" w:rsidR="00E87A63" w:rsidRPr="00BE028B" w:rsidRDefault="00E87A63">
      <w:pPr>
        <w:pStyle w:val="CM1"/>
        <w:pageBreakBefore/>
        <w:autoSpaceDE/>
        <w:spacing w:line="520" w:lineRule="exact"/>
        <w:ind w:left="1200" w:hanging="1200"/>
        <w:jc w:val="both"/>
      </w:pPr>
      <w:r w:rsidRPr="00BE028B">
        <w:rPr>
          <w:rFonts w:ascii="細明體" w:eastAsia="細明體" w:hAnsi="細明體" w:cs="細明體"/>
          <w:kern w:val="1"/>
        </w:rPr>
        <w:t xml:space="preserve"> </w:t>
      </w:r>
    </w:p>
    <w:p w14:paraId="7B209963" w14:textId="77777777" w:rsidR="00E87A63" w:rsidRPr="00BE028B" w:rsidRDefault="00E87A63">
      <w:pPr>
        <w:jc w:val="center"/>
        <w:rPr>
          <w:rFonts w:ascii="細明體" w:eastAsia="標楷體" w:hAnsi="細明體" w:cs="細明體"/>
          <w:sz w:val="60"/>
        </w:rPr>
      </w:pPr>
    </w:p>
    <w:p w14:paraId="2CA95A4F" w14:textId="77777777" w:rsidR="00E87A63" w:rsidRPr="00BE028B" w:rsidRDefault="00E87A63">
      <w:pPr>
        <w:sectPr w:rsidR="00E87A63" w:rsidRPr="00BE028B" w:rsidSect="00AF2498">
          <w:footerReference w:type="default" r:id="rId8"/>
          <w:pgSz w:w="11906" w:h="16838"/>
          <w:pgMar w:top="1134" w:right="1588" w:bottom="1134" w:left="1588" w:header="720" w:footer="567" w:gutter="0"/>
          <w:pgNumType w:start="1"/>
          <w:cols w:space="720"/>
          <w:docGrid w:type="linesAndChars" w:linePitch="360"/>
        </w:sectPr>
      </w:pPr>
    </w:p>
    <w:p w14:paraId="77FA5F8A" w14:textId="77777777" w:rsidR="00E87A63" w:rsidRPr="00BE028B" w:rsidRDefault="00E87A63">
      <w:pPr>
        <w:pStyle w:val="-"/>
        <w:snapToGrid/>
        <w:spacing w:before="0" w:after="360" w:line="540" w:lineRule="exact"/>
      </w:pPr>
      <w:r w:rsidRPr="00BE028B">
        <w:rPr>
          <w:sz w:val="36"/>
        </w:rPr>
        <w:t>第一章　總則</w:t>
      </w:r>
    </w:p>
    <w:p w14:paraId="5B301EFA" w14:textId="3B0AA915" w:rsidR="00E87A63" w:rsidRPr="000F2BD7" w:rsidRDefault="00E87A63">
      <w:pPr>
        <w:pStyle w:val="ac"/>
        <w:spacing w:line="520" w:lineRule="exact"/>
        <w:ind w:left="480" w:hanging="480"/>
      </w:pPr>
      <w:r w:rsidRPr="00BE028B">
        <w:rPr>
          <w:rFonts w:ascii="Times New Roman" w:hAnsi="Times New Roman" w:cs="Times New Roman"/>
        </w:rPr>
        <w:t>一、</w:t>
      </w:r>
      <w:r w:rsidR="001F0431" w:rsidRPr="000F2BD7">
        <w:rPr>
          <w:rFonts w:hint="eastAsia"/>
          <w:bCs/>
        </w:rPr>
        <w:t>彰化</w:t>
      </w:r>
      <w:r w:rsidR="001F0431" w:rsidRPr="000F2BD7">
        <w:rPr>
          <w:bCs/>
        </w:rPr>
        <w:t>縣</w:t>
      </w:r>
      <w:r w:rsidR="00682A13" w:rsidRPr="000F2BD7">
        <w:rPr>
          <w:rFonts w:hint="eastAsia"/>
          <w:bCs/>
        </w:rPr>
        <w:t>花壇鄉</w:t>
      </w:r>
      <w:r w:rsidRPr="000F2BD7">
        <w:rPr>
          <w:rFonts w:hint="eastAsia"/>
        </w:rPr>
        <w:t>總</w:t>
      </w:r>
      <w:r w:rsidRPr="000F2BD7">
        <w:t>會計</w:t>
      </w:r>
      <w:r w:rsidR="00E15164" w:rsidRPr="000F2BD7">
        <w:rPr>
          <w:rFonts w:hint="eastAsia"/>
        </w:rPr>
        <w:t>制度</w:t>
      </w:r>
      <w:r w:rsidRPr="000F2BD7">
        <w:rPr>
          <w:rFonts w:ascii="Times New Roman" w:hAnsi="Times New Roman" w:cs="Times New Roman"/>
        </w:rPr>
        <w:t>（以下簡稱</w:t>
      </w:r>
      <w:r w:rsidR="00720C37" w:rsidRPr="000F2BD7">
        <w:rPr>
          <w:rFonts w:hint="eastAsia"/>
        </w:rPr>
        <w:t>總</w:t>
      </w:r>
      <w:r w:rsidR="00720C37" w:rsidRPr="000F2BD7">
        <w:t>會計</w:t>
      </w:r>
      <w:r w:rsidRPr="000F2BD7">
        <w:rPr>
          <w:rFonts w:ascii="Times New Roman" w:hAnsi="Times New Roman" w:cs="Times New Roman"/>
        </w:rPr>
        <w:t>制度）</w:t>
      </w:r>
      <w:r w:rsidRPr="000F2BD7">
        <w:rPr>
          <w:rFonts w:ascii="Times New Roman" w:hAnsi="Times New Roman" w:cs="Times New Roman" w:hint="eastAsia"/>
        </w:rPr>
        <w:t>，</w:t>
      </w:r>
      <w:r w:rsidRPr="000F2BD7">
        <w:rPr>
          <w:rFonts w:ascii="Times New Roman" w:hAnsi="Times New Roman" w:cs="Times New Roman"/>
        </w:rPr>
        <w:t>依會計法第十八條規定訂定之。</w:t>
      </w:r>
    </w:p>
    <w:p w14:paraId="602141BF" w14:textId="16E410BB" w:rsidR="00E87A63" w:rsidRPr="000F2BD7" w:rsidRDefault="00E87A63">
      <w:pPr>
        <w:pStyle w:val="ac"/>
        <w:spacing w:line="520" w:lineRule="exact"/>
        <w:ind w:left="480" w:hanging="480"/>
      </w:pPr>
      <w:r w:rsidRPr="000F2BD7">
        <w:rPr>
          <w:rFonts w:ascii="Times New Roman" w:hAnsi="Times New Roman" w:cs="Times New Roman"/>
        </w:rPr>
        <w:t>二、</w:t>
      </w:r>
      <w:r w:rsidR="001F0431" w:rsidRPr="000F2BD7">
        <w:rPr>
          <w:rFonts w:hint="eastAsia"/>
          <w:bCs/>
        </w:rPr>
        <w:t>彰化</w:t>
      </w:r>
      <w:r w:rsidR="001F0431" w:rsidRPr="000F2BD7">
        <w:rPr>
          <w:bCs/>
        </w:rPr>
        <w:t>縣</w:t>
      </w:r>
      <w:r w:rsidR="00682A13" w:rsidRPr="000F2BD7">
        <w:rPr>
          <w:rFonts w:hint="eastAsia"/>
          <w:bCs/>
        </w:rPr>
        <w:t>花壇鄉</w:t>
      </w:r>
      <w:r w:rsidRPr="000F2BD7">
        <w:rPr>
          <w:rFonts w:hint="eastAsia"/>
        </w:rPr>
        <w:t>之</w:t>
      </w:r>
      <w:r w:rsidRPr="000F2BD7">
        <w:t>總會計</w:t>
      </w:r>
      <w:r w:rsidRPr="000F2BD7">
        <w:rPr>
          <w:rFonts w:hint="eastAsia"/>
        </w:rPr>
        <w:t>業</w:t>
      </w:r>
      <w:r w:rsidRPr="000F2BD7">
        <w:t>務，除法令另有規定外，由</w:t>
      </w:r>
      <w:r w:rsidR="001F0431" w:rsidRPr="000F2BD7">
        <w:rPr>
          <w:rFonts w:hint="eastAsia"/>
          <w:bCs/>
        </w:rPr>
        <w:t>彰化</w:t>
      </w:r>
      <w:r w:rsidR="001F0431" w:rsidRPr="000F2BD7">
        <w:rPr>
          <w:bCs/>
        </w:rPr>
        <w:t>縣</w:t>
      </w:r>
      <w:r w:rsidR="00682A13" w:rsidRPr="000F2BD7">
        <w:rPr>
          <w:rFonts w:hint="eastAsia"/>
          <w:bCs/>
        </w:rPr>
        <w:t>花壇鄉</w:t>
      </w:r>
      <w:r w:rsidRPr="000F2BD7">
        <w:rPr>
          <w:rFonts w:hint="eastAsia"/>
        </w:rPr>
        <w:t>公所主計室</w:t>
      </w:r>
      <w:r w:rsidR="00BF5109" w:rsidRPr="000F2BD7">
        <w:rPr>
          <w:rFonts w:hint="eastAsia"/>
        </w:rPr>
        <w:t>（以下簡稱主計室）</w:t>
      </w:r>
      <w:r w:rsidRPr="000F2BD7">
        <w:t>依</w:t>
      </w:r>
      <w:r w:rsidR="00D676E6" w:rsidRPr="000F2BD7">
        <w:rPr>
          <w:rFonts w:ascii="Times New Roman" w:hAnsi="Times New Roman" w:cs="Times New Roman" w:hint="eastAsia"/>
        </w:rPr>
        <w:t>總</w:t>
      </w:r>
      <w:r w:rsidR="00D676E6" w:rsidRPr="000F2BD7">
        <w:rPr>
          <w:rFonts w:ascii="Times New Roman" w:hAnsi="Times New Roman" w:cs="Times New Roman"/>
        </w:rPr>
        <w:t>會計</w:t>
      </w:r>
      <w:r w:rsidRPr="000F2BD7">
        <w:rPr>
          <w:rFonts w:ascii="Times New Roman" w:hAnsi="Times New Roman" w:cs="Times New Roman"/>
        </w:rPr>
        <w:t>制度</w:t>
      </w:r>
      <w:r w:rsidRPr="000F2BD7">
        <w:rPr>
          <w:rFonts w:ascii="Times New Roman" w:hAnsi="Times New Roman" w:cs="Times New Roman" w:hint="eastAsia"/>
        </w:rPr>
        <w:t>規定</w:t>
      </w:r>
      <w:r w:rsidRPr="000F2BD7">
        <w:rPr>
          <w:rFonts w:ascii="Times New Roman" w:hAnsi="Times New Roman" w:cs="Times New Roman"/>
        </w:rPr>
        <w:t>辦理。</w:t>
      </w:r>
    </w:p>
    <w:p w14:paraId="76E42FEC" w14:textId="77777777" w:rsidR="00E87A63" w:rsidRPr="000F2BD7" w:rsidRDefault="00E87A63">
      <w:pPr>
        <w:pStyle w:val="ac"/>
        <w:spacing w:line="520" w:lineRule="exact"/>
        <w:ind w:left="480" w:hanging="480"/>
      </w:pPr>
      <w:r w:rsidRPr="000F2BD7">
        <w:rPr>
          <w:rFonts w:ascii="Times New Roman" w:hAnsi="Times New Roman" w:cs="Times New Roman"/>
        </w:rPr>
        <w:t>三、</w:t>
      </w:r>
      <w:r w:rsidR="00720C37" w:rsidRPr="000F2BD7">
        <w:rPr>
          <w:rFonts w:ascii="Times New Roman" w:hAnsi="Times New Roman" w:cs="Times New Roman"/>
        </w:rPr>
        <w:t>總會計制度</w:t>
      </w:r>
      <w:r w:rsidRPr="000F2BD7">
        <w:rPr>
          <w:rFonts w:ascii="Times New Roman" w:hAnsi="Times New Roman" w:cs="Times New Roman" w:hint="eastAsia"/>
        </w:rPr>
        <w:t>以公務機關、特種基金之會計報告等資料產生彙編報告，</w:t>
      </w:r>
      <w:r w:rsidRPr="000F2BD7">
        <w:rPr>
          <w:rFonts w:ascii="Times New Roman" w:hAnsi="Times New Roman" w:cs="Times New Roman"/>
        </w:rPr>
        <w:t>為</w:t>
      </w:r>
      <w:r w:rsidRPr="000F2BD7">
        <w:rPr>
          <w:rFonts w:ascii="Times New Roman" w:hAnsi="Times New Roman" w:cs="Times New Roman" w:hint="eastAsia"/>
        </w:rPr>
        <w:t>其</w:t>
      </w:r>
      <w:r w:rsidRPr="000F2BD7">
        <w:rPr>
          <w:rFonts w:ascii="Times New Roman" w:hAnsi="Times New Roman" w:cs="Times New Roman"/>
        </w:rPr>
        <w:t>實施範圍。</w:t>
      </w:r>
    </w:p>
    <w:p w14:paraId="2B0F7463" w14:textId="77777777" w:rsidR="00E87A63" w:rsidRPr="000F2BD7" w:rsidRDefault="00E87A63">
      <w:pPr>
        <w:pStyle w:val="ac"/>
        <w:spacing w:line="520" w:lineRule="exact"/>
        <w:ind w:left="480" w:hanging="480"/>
      </w:pPr>
      <w:r w:rsidRPr="000F2BD7">
        <w:rPr>
          <w:rFonts w:ascii="Times New Roman" w:hAnsi="Times New Roman" w:cs="Times New Roman"/>
        </w:rPr>
        <w:t>四、</w:t>
      </w:r>
      <w:r w:rsidR="00720C37" w:rsidRPr="000F2BD7">
        <w:rPr>
          <w:rFonts w:ascii="Times New Roman" w:hAnsi="Times New Roman" w:cs="Times New Roman"/>
        </w:rPr>
        <w:t>總會計制度</w:t>
      </w:r>
      <w:r w:rsidRPr="000F2BD7">
        <w:rPr>
          <w:rFonts w:ascii="Times New Roman" w:hAnsi="Times New Roman" w:cs="Times New Roman"/>
        </w:rPr>
        <w:t>會計年度之開始</w:t>
      </w:r>
      <w:r w:rsidRPr="000F2BD7">
        <w:rPr>
          <w:rFonts w:ascii="Times New Roman" w:hAnsi="Times New Roman" w:cs="Times New Roman" w:hint="eastAsia"/>
        </w:rPr>
        <w:t>、</w:t>
      </w:r>
      <w:r w:rsidRPr="000F2BD7">
        <w:rPr>
          <w:rFonts w:ascii="Times New Roman" w:hAnsi="Times New Roman" w:cs="Times New Roman"/>
        </w:rPr>
        <w:t>終了</w:t>
      </w:r>
      <w:r w:rsidRPr="000F2BD7">
        <w:rPr>
          <w:rFonts w:ascii="Times New Roman" w:hAnsi="Times New Roman" w:cs="Times New Roman" w:hint="eastAsia"/>
        </w:rPr>
        <w:t>及結束</w:t>
      </w:r>
      <w:proofErr w:type="gramStart"/>
      <w:r w:rsidRPr="000F2BD7">
        <w:rPr>
          <w:rFonts w:ascii="Times New Roman" w:hAnsi="Times New Roman" w:cs="Times New Roman" w:hint="eastAsia"/>
        </w:rPr>
        <w:t>期間</w:t>
      </w:r>
      <w:r w:rsidRPr="000F2BD7">
        <w:rPr>
          <w:rFonts w:ascii="Times New Roman" w:hAnsi="Times New Roman" w:cs="Times New Roman"/>
        </w:rPr>
        <w:t>，</w:t>
      </w:r>
      <w:proofErr w:type="gramEnd"/>
      <w:r w:rsidRPr="000F2BD7">
        <w:rPr>
          <w:rFonts w:ascii="Times New Roman" w:hAnsi="Times New Roman" w:cs="Times New Roman"/>
        </w:rPr>
        <w:t>依預算法及決算法規定辦理。</w:t>
      </w:r>
    </w:p>
    <w:p w14:paraId="0AF0B2FD" w14:textId="77777777" w:rsidR="00E87A63" w:rsidRPr="000F2BD7" w:rsidRDefault="00E87A63">
      <w:pPr>
        <w:pStyle w:val="ac"/>
        <w:spacing w:line="520" w:lineRule="exact"/>
        <w:ind w:left="480" w:hanging="480"/>
      </w:pPr>
      <w:r w:rsidRPr="000F2BD7">
        <w:rPr>
          <w:rFonts w:ascii="Times New Roman" w:hAnsi="Times New Roman" w:cs="Times New Roman" w:hint="eastAsia"/>
        </w:rPr>
        <w:t>五、</w:t>
      </w:r>
      <w:r w:rsidR="00720C37" w:rsidRPr="000F2BD7">
        <w:rPr>
          <w:rFonts w:ascii="Times New Roman" w:hAnsi="Times New Roman" w:cs="Times New Roman"/>
        </w:rPr>
        <w:t>總會計制度</w:t>
      </w:r>
      <w:r w:rsidRPr="000F2BD7">
        <w:rPr>
          <w:rFonts w:ascii="Times New Roman" w:hAnsi="Times New Roman" w:cs="Times New Roman" w:hint="eastAsia"/>
        </w:rPr>
        <w:t>之會計基礎，採用權責發生基礎。</w:t>
      </w:r>
    </w:p>
    <w:p w14:paraId="4F0F5027" w14:textId="77777777" w:rsidR="00E87A63" w:rsidRPr="00BE028B" w:rsidRDefault="00E87A63" w:rsidP="00295E65">
      <w:pPr>
        <w:pStyle w:val="ac"/>
        <w:spacing w:line="520" w:lineRule="exact"/>
        <w:ind w:left="480" w:hanging="480"/>
      </w:pPr>
      <w:r w:rsidRPr="00BE028B">
        <w:rPr>
          <w:rFonts w:ascii="Times New Roman" w:hAnsi="Times New Roman" w:cs="Times New Roman" w:hint="eastAsia"/>
        </w:rPr>
        <w:t>六</w:t>
      </w:r>
      <w:r w:rsidRPr="00BE028B">
        <w:rPr>
          <w:rFonts w:ascii="Times New Roman" w:hAnsi="Times New Roman" w:cs="Times New Roman"/>
        </w:rPr>
        <w:t>、</w:t>
      </w:r>
      <w:r w:rsidR="00720C37" w:rsidRPr="00BE028B">
        <w:rPr>
          <w:rFonts w:ascii="Times New Roman" w:hAnsi="Times New Roman" w:cs="Times New Roman"/>
        </w:rPr>
        <w:t>總會計制度</w:t>
      </w:r>
      <w:r w:rsidRPr="00BE028B">
        <w:rPr>
          <w:rFonts w:ascii="Times New Roman" w:hAnsi="Times New Roman" w:cs="Times New Roman"/>
        </w:rPr>
        <w:t>應以預算所</w:t>
      </w:r>
      <w:r w:rsidRPr="00BE028B">
        <w:rPr>
          <w:rFonts w:ascii="Times New Roman" w:hAnsi="Times New Roman" w:cs="Times New Roman" w:hint="eastAsia"/>
        </w:rPr>
        <w:t>定</w:t>
      </w:r>
      <w:r w:rsidRPr="00BE028B">
        <w:rPr>
          <w:rFonts w:ascii="Times New Roman" w:hAnsi="Times New Roman" w:cs="Times New Roman"/>
        </w:rPr>
        <w:t>之</w:t>
      </w:r>
      <w:r w:rsidRPr="00BE028B">
        <w:rPr>
          <w:rFonts w:ascii="Times New Roman" w:hAnsi="Times New Roman" w:cs="Times New Roman" w:hint="eastAsia"/>
        </w:rPr>
        <w:t>貨</w:t>
      </w:r>
      <w:r w:rsidRPr="00BE028B">
        <w:rPr>
          <w:rFonts w:ascii="Times New Roman" w:hAnsi="Times New Roman" w:cs="Times New Roman"/>
        </w:rPr>
        <w:t>幣</w:t>
      </w:r>
      <w:r w:rsidRPr="00BE028B">
        <w:rPr>
          <w:rFonts w:ascii="Times New Roman" w:hAnsi="Times New Roman" w:cs="Times New Roman" w:hint="eastAsia"/>
        </w:rPr>
        <w:t>為記帳本位幣</w:t>
      </w:r>
      <w:r w:rsidRPr="00BE028B">
        <w:rPr>
          <w:rFonts w:ascii="Times New Roman" w:hAnsi="Times New Roman" w:cs="Times New Roman"/>
        </w:rPr>
        <w:t>。</w:t>
      </w:r>
      <w:r w:rsidR="00F10F08" w:rsidRPr="00BE028B">
        <w:rPr>
          <w:rFonts w:ascii="Times New Roman" w:hAnsi="Times New Roman" w:cs="Times New Roman" w:hint="eastAsia"/>
          <w:u w:val="single"/>
        </w:rPr>
        <w:t>記帳時，除為乘除計算外，至元為止，</w:t>
      </w:r>
      <w:proofErr w:type="gramStart"/>
      <w:r w:rsidR="00F10F08" w:rsidRPr="00BE028B">
        <w:rPr>
          <w:rFonts w:ascii="Times New Roman" w:hAnsi="Times New Roman" w:cs="Times New Roman" w:hint="eastAsia"/>
          <w:u w:val="single"/>
        </w:rPr>
        <w:t>角位四捨五入</w:t>
      </w:r>
      <w:proofErr w:type="gramEnd"/>
      <w:r w:rsidR="00F10F08" w:rsidRPr="00BE028B">
        <w:rPr>
          <w:rFonts w:ascii="Times New Roman" w:hAnsi="Times New Roman" w:cs="Times New Roman" w:hint="eastAsia"/>
          <w:u w:val="single"/>
        </w:rPr>
        <w:t>。</w:t>
      </w:r>
    </w:p>
    <w:p w14:paraId="1982C382" w14:textId="77777777" w:rsidR="00E87A63" w:rsidRPr="00BE028B" w:rsidRDefault="00E87A63">
      <w:pPr>
        <w:pStyle w:val="-"/>
        <w:snapToGrid/>
        <w:spacing w:before="540" w:after="180" w:line="540" w:lineRule="exact"/>
      </w:pPr>
      <w:r w:rsidRPr="00BE028B">
        <w:rPr>
          <w:sz w:val="36"/>
        </w:rPr>
        <w:t>第二章　會計報告</w:t>
      </w:r>
    </w:p>
    <w:p w14:paraId="489315D0" w14:textId="77777777" w:rsidR="00E87A63" w:rsidRPr="00BE028B" w:rsidRDefault="00E87A63">
      <w:pPr>
        <w:pStyle w:val="ac"/>
        <w:spacing w:line="520" w:lineRule="atLeast"/>
        <w:ind w:left="480" w:hanging="480"/>
      </w:pPr>
      <w:r w:rsidRPr="00BE028B">
        <w:rPr>
          <w:rFonts w:ascii="Times New Roman" w:hAnsi="Times New Roman" w:cs="Times New Roman" w:hint="eastAsia"/>
          <w:szCs w:val="24"/>
        </w:rPr>
        <w:t>七</w:t>
      </w:r>
      <w:r w:rsidRPr="00BE028B">
        <w:rPr>
          <w:rFonts w:ascii="Times New Roman" w:hAnsi="Times New Roman" w:cs="Times New Roman"/>
          <w:szCs w:val="24"/>
        </w:rPr>
        <w:t>、</w:t>
      </w:r>
      <w:r w:rsidR="00720C37" w:rsidRPr="00BE028B">
        <w:rPr>
          <w:rFonts w:ascii="Times New Roman" w:hAnsi="Times New Roman" w:cs="Times New Roman"/>
        </w:rPr>
        <w:t>總會計制度</w:t>
      </w:r>
      <w:r w:rsidRPr="00BE028B">
        <w:rPr>
          <w:rFonts w:ascii="Times New Roman" w:hAnsi="Times New Roman" w:cs="Times New Roman" w:hint="eastAsia"/>
          <w:szCs w:val="24"/>
        </w:rPr>
        <w:t>應編製年度會計報告，包括總說明、財務報告及必要之補充資訊。</w:t>
      </w:r>
    </w:p>
    <w:p w14:paraId="4DB8A042" w14:textId="77777777" w:rsidR="00E87A63" w:rsidRPr="00BE028B" w:rsidRDefault="00E87A63">
      <w:pPr>
        <w:pStyle w:val="ac"/>
        <w:spacing w:line="520" w:lineRule="atLeast"/>
        <w:ind w:left="480" w:hanging="480"/>
      </w:pPr>
      <w:r w:rsidRPr="00BE028B">
        <w:rPr>
          <w:rFonts w:ascii="Times New Roman" w:hAnsi="Times New Roman" w:cs="Times New Roman" w:hint="eastAsia"/>
          <w:szCs w:val="24"/>
        </w:rPr>
        <w:t>八、總說明內容，包括：</w:t>
      </w:r>
    </w:p>
    <w:p w14:paraId="3EE8D9B2" w14:textId="77777777" w:rsidR="00E87A63" w:rsidRPr="00BE028B" w:rsidRDefault="00E87A63">
      <w:pPr>
        <w:snapToGrid w:val="0"/>
        <w:spacing w:line="520" w:lineRule="atLeast"/>
        <w:ind w:left="360"/>
        <w:jc w:val="both"/>
      </w:pPr>
      <w:r w:rsidRPr="00BE028B">
        <w:rPr>
          <w:rFonts w:eastAsia="細明體" w:hint="eastAsia"/>
          <w:szCs w:val="24"/>
        </w:rPr>
        <w:t>（一）財務報告之簡述</w:t>
      </w:r>
    </w:p>
    <w:p w14:paraId="05F453B7" w14:textId="77777777" w:rsidR="00E87A63" w:rsidRPr="00BE028B" w:rsidRDefault="00E87A63">
      <w:pPr>
        <w:snapToGrid w:val="0"/>
        <w:spacing w:line="520" w:lineRule="atLeast"/>
        <w:ind w:left="360"/>
        <w:jc w:val="both"/>
      </w:pPr>
      <w:r w:rsidRPr="00BE028B">
        <w:rPr>
          <w:rFonts w:eastAsia="細明體" w:hint="eastAsia"/>
          <w:szCs w:val="24"/>
        </w:rPr>
        <w:t>（二）財務狀況之分析</w:t>
      </w:r>
    </w:p>
    <w:p w14:paraId="093C42FD" w14:textId="77777777" w:rsidR="00E87A63" w:rsidRPr="00BE028B" w:rsidRDefault="00E87A63">
      <w:pPr>
        <w:snapToGrid w:val="0"/>
        <w:spacing w:line="520" w:lineRule="atLeast"/>
        <w:ind w:left="360"/>
        <w:jc w:val="both"/>
      </w:pPr>
      <w:r w:rsidRPr="00BE028B">
        <w:rPr>
          <w:rFonts w:eastAsia="細明體" w:hint="eastAsia"/>
          <w:szCs w:val="24"/>
        </w:rPr>
        <w:t>（三）前後年度財務資訊之比較</w:t>
      </w:r>
    </w:p>
    <w:p w14:paraId="67E29D87" w14:textId="77777777" w:rsidR="00E87A63" w:rsidRPr="00BE028B" w:rsidRDefault="00E87A63">
      <w:pPr>
        <w:snapToGrid w:val="0"/>
        <w:spacing w:line="520" w:lineRule="atLeast"/>
        <w:ind w:left="360"/>
        <w:jc w:val="both"/>
      </w:pPr>
      <w:r w:rsidRPr="00BE028B">
        <w:rPr>
          <w:rFonts w:eastAsia="細明體" w:hint="eastAsia"/>
          <w:szCs w:val="24"/>
        </w:rPr>
        <w:t>（四）重要施政計畫執行成果之說明</w:t>
      </w:r>
    </w:p>
    <w:p w14:paraId="7BC23807" w14:textId="77777777" w:rsidR="00E87A63" w:rsidRPr="00BE028B" w:rsidRDefault="00E87A63">
      <w:pPr>
        <w:pStyle w:val="ac"/>
        <w:spacing w:line="520" w:lineRule="atLeast"/>
        <w:ind w:left="480" w:hanging="480"/>
      </w:pPr>
      <w:r w:rsidRPr="00BE028B">
        <w:rPr>
          <w:rFonts w:ascii="Times New Roman" w:hAnsi="Times New Roman" w:cs="Times New Roman" w:hint="eastAsia"/>
          <w:szCs w:val="24"/>
        </w:rPr>
        <w:t>九、財務報告，包括整體資產負債表、公務機關財務報表、特種基金財務報表及其附註。</w:t>
      </w:r>
    </w:p>
    <w:p w14:paraId="64EC6BA3" w14:textId="77777777" w:rsidR="00E87A63" w:rsidRPr="00BE028B" w:rsidRDefault="00E87A63">
      <w:pPr>
        <w:pStyle w:val="ac"/>
        <w:spacing w:line="520" w:lineRule="atLeast"/>
        <w:ind w:left="480" w:hanging="480"/>
      </w:pPr>
      <w:r w:rsidRPr="00BE028B">
        <w:rPr>
          <w:rFonts w:ascii="Times New Roman" w:hAnsi="Times New Roman" w:cs="Times New Roman" w:hint="eastAsia"/>
          <w:szCs w:val="24"/>
        </w:rPr>
        <w:t>十、整體資產負債表（格式</w:t>
      </w:r>
      <w:proofErr w:type="gramStart"/>
      <w:r w:rsidRPr="00BE028B">
        <w:rPr>
          <w:rFonts w:ascii="Times New Roman" w:hAnsi="Times New Roman" w:cs="Times New Roman" w:hint="eastAsia"/>
          <w:szCs w:val="24"/>
        </w:rPr>
        <w:t>詳</w:t>
      </w:r>
      <w:proofErr w:type="gramEnd"/>
      <w:r w:rsidRPr="00BE028B">
        <w:rPr>
          <w:rFonts w:ascii="Times New Roman" w:hAnsi="Times New Roman" w:cs="Times New Roman" w:hint="eastAsia"/>
          <w:szCs w:val="24"/>
        </w:rPr>
        <w:t>附錄一），</w:t>
      </w:r>
      <w:proofErr w:type="gramStart"/>
      <w:r w:rsidRPr="00BE028B">
        <w:rPr>
          <w:rFonts w:ascii="Times New Roman" w:hAnsi="Times New Roman" w:cs="Times New Roman" w:hint="eastAsia"/>
          <w:szCs w:val="24"/>
        </w:rPr>
        <w:t>係彙總</w:t>
      </w:r>
      <w:proofErr w:type="gramEnd"/>
      <w:r w:rsidRPr="00BE028B">
        <w:rPr>
          <w:rFonts w:ascii="Times New Roman" w:hAnsi="Times New Roman" w:cs="Times New Roman" w:hint="eastAsia"/>
          <w:szCs w:val="24"/>
        </w:rPr>
        <w:t>表達公務機關、特種基金整體之資產、負債等狀況。</w:t>
      </w:r>
    </w:p>
    <w:p w14:paraId="5CEA393C" w14:textId="77777777" w:rsidR="00B7428D" w:rsidRPr="00BE028B" w:rsidRDefault="00E87A63">
      <w:pPr>
        <w:spacing w:line="520" w:lineRule="atLeast"/>
        <w:ind w:left="720" w:hanging="720"/>
        <w:rPr>
          <w:rFonts w:eastAsia="細明體"/>
          <w:szCs w:val="24"/>
        </w:rPr>
      </w:pPr>
      <w:r w:rsidRPr="00BE028B">
        <w:rPr>
          <w:rFonts w:eastAsia="細明體" w:hint="eastAsia"/>
          <w:szCs w:val="24"/>
        </w:rPr>
        <w:t>十一</w:t>
      </w:r>
      <w:r w:rsidRPr="00BE028B">
        <w:rPr>
          <w:rFonts w:eastAsia="細明體"/>
          <w:szCs w:val="24"/>
        </w:rPr>
        <w:t>、</w:t>
      </w:r>
      <w:r w:rsidRPr="00BE028B">
        <w:rPr>
          <w:rFonts w:eastAsia="細明體" w:hint="eastAsia"/>
          <w:szCs w:val="24"/>
        </w:rPr>
        <w:t>編製整體資產負債表，對公務機關與特種基金間之內部往來，應加以沖銷，其包括應收（付）款項、借貸款項、代保管資產、對特種基金之投資等事項</w:t>
      </w:r>
      <w:r w:rsidRPr="00BE028B">
        <w:rPr>
          <w:rFonts w:eastAsia="細明體"/>
          <w:szCs w:val="24"/>
        </w:rPr>
        <w:t>。</w:t>
      </w:r>
    </w:p>
    <w:p w14:paraId="20A297A7" w14:textId="77777777" w:rsidR="00E87A63" w:rsidRPr="00BE028B" w:rsidRDefault="00E87A63" w:rsidP="00B7428D">
      <w:pPr>
        <w:spacing w:line="520" w:lineRule="atLeast"/>
        <w:ind w:left="720" w:hanging="11"/>
      </w:pPr>
      <w:r w:rsidRPr="00BE028B">
        <w:rPr>
          <w:rFonts w:eastAsia="細明體" w:hint="eastAsia"/>
          <w:szCs w:val="24"/>
        </w:rPr>
        <w:t>各公務機關及特種基金應將內部往來事項，編送主計室據以辦理沖銷事宜。</w:t>
      </w:r>
    </w:p>
    <w:p w14:paraId="18A0A7E1" w14:textId="77777777" w:rsidR="00E87A63" w:rsidRPr="00BE028B" w:rsidRDefault="00E87A63" w:rsidP="00E5058A">
      <w:pPr>
        <w:spacing w:line="520" w:lineRule="atLeast"/>
        <w:ind w:left="720" w:hanging="720"/>
      </w:pPr>
      <w:r w:rsidRPr="00BE028B">
        <w:rPr>
          <w:rFonts w:eastAsia="細明體" w:hint="eastAsia"/>
          <w:szCs w:val="24"/>
        </w:rPr>
        <w:t>十二、</w:t>
      </w:r>
      <w:r w:rsidRPr="00BE028B">
        <w:rPr>
          <w:rFonts w:eastAsia="細明體"/>
          <w:szCs w:val="24"/>
        </w:rPr>
        <w:t>公務機關</w:t>
      </w:r>
      <w:r w:rsidRPr="00BE028B">
        <w:rPr>
          <w:rFonts w:eastAsia="細明體" w:hint="eastAsia"/>
          <w:szCs w:val="24"/>
        </w:rPr>
        <w:t>財務報表（格式</w:t>
      </w:r>
      <w:proofErr w:type="gramStart"/>
      <w:r w:rsidRPr="00BE028B">
        <w:rPr>
          <w:rFonts w:eastAsia="細明體" w:hint="eastAsia"/>
          <w:szCs w:val="24"/>
        </w:rPr>
        <w:t>詳</w:t>
      </w:r>
      <w:proofErr w:type="gramEnd"/>
      <w:r w:rsidRPr="00BE028B">
        <w:rPr>
          <w:rFonts w:eastAsia="細明體" w:hint="eastAsia"/>
          <w:szCs w:val="24"/>
        </w:rPr>
        <w:t>附錄二）</w:t>
      </w:r>
      <w:r w:rsidR="00E51FEA" w:rsidRPr="00BE028B">
        <w:rPr>
          <w:rFonts w:eastAsia="細明體" w:hint="eastAsia"/>
          <w:szCs w:val="24"/>
        </w:rPr>
        <w:t>，</w:t>
      </w:r>
      <w:proofErr w:type="gramStart"/>
      <w:r w:rsidRPr="00BE028B">
        <w:rPr>
          <w:rFonts w:eastAsia="細明體" w:hint="eastAsia"/>
          <w:szCs w:val="24"/>
        </w:rPr>
        <w:t>係彙總</w:t>
      </w:r>
      <w:proofErr w:type="gramEnd"/>
      <w:r w:rsidRPr="00BE028B">
        <w:rPr>
          <w:rFonts w:eastAsia="細明體" w:hint="eastAsia"/>
          <w:szCs w:val="24"/>
        </w:rPr>
        <w:t>公務機關之財務報表資訊，應編製：</w:t>
      </w:r>
    </w:p>
    <w:p w14:paraId="66551DC8" w14:textId="77777777" w:rsidR="00F10F08" w:rsidRPr="00BE028B" w:rsidRDefault="00F10F08" w:rsidP="00F10F08">
      <w:pPr>
        <w:snapToGrid w:val="0"/>
        <w:spacing w:line="520" w:lineRule="atLeast"/>
        <w:ind w:left="1320" w:hanging="720"/>
        <w:jc w:val="both"/>
        <w:rPr>
          <w:u w:val="single"/>
        </w:rPr>
      </w:pPr>
      <w:r w:rsidRPr="00BE028B">
        <w:rPr>
          <w:rFonts w:eastAsia="細明體" w:hint="eastAsia"/>
          <w:szCs w:val="24"/>
          <w:u w:val="single"/>
        </w:rPr>
        <w:t>（一）</w:t>
      </w:r>
      <w:r w:rsidR="00915EA2" w:rsidRPr="00BE028B">
        <w:rPr>
          <w:rFonts w:eastAsia="細明體" w:hint="eastAsia"/>
          <w:szCs w:val="24"/>
          <w:u w:val="single"/>
        </w:rPr>
        <w:t>決算報表</w:t>
      </w:r>
      <w:r w:rsidRPr="00BE028B">
        <w:rPr>
          <w:rFonts w:eastAsia="細明體" w:hint="eastAsia"/>
          <w:szCs w:val="24"/>
          <w:u w:val="single"/>
        </w:rPr>
        <w:t>：</w:t>
      </w:r>
    </w:p>
    <w:p w14:paraId="6A646097" w14:textId="77777777" w:rsidR="00F10F08" w:rsidRPr="00BE028B" w:rsidRDefault="00F10F08" w:rsidP="00F10F08">
      <w:pPr>
        <w:spacing w:line="520" w:lineRule="atLeast"/>
        <w:ind w:left="1680" w:hanging="480"/>
        <w:rPr>
          <w:u w:val="single"/>
        </w:rPr>
      </w:pPr>
      <w:r w:rsidRPr="00BE028B">
        <w:rPr>
          <w:rFonts w:ascii="細明體" w:eastAsia="細明體" w:hAnsi="細明體" w:cs="細明體" w:hint="eastAsia"/>
          <w:szCs w:val="24"/>
          <w:u w:val="single"/>
        </w:rPr>
        <w:t>1.</w:t>
      </w:r>
      <w:r w:rsidR="00915EA2" w:rsidRPr="00BE028B">
        <w:rPr>
          <w:rFonts w:ascii="細明體" w:eastAsia="細明體" w:hAnsi="細明體" w:cs="細明體" w:hint="eastAsia"/>
          <w:szCs w:val="24"/>
          <w:u w:val="single"/>
        </w:rPr>
        <w:t>主要表</w:t>
      </w:r>
    </w:p>
    <w:p w14:paraId="27DA6004" w14:textId="77777777" w:rsidR="00F10F08" w:rsidRPr="00BE028B" w:rsidRDefault="00F10F08" w:rsidP="00F10F08">
      <w:pPr>
        <w:spacing w:line="520" w:lineRule="atLeast"/>
        <w:ind w:left="1920" w:hanging="480"/>
        <w:rPr>
          <w:rFonts w:ascii="細明體" w:eastAsia="細明體" w:hAnsi="細明體" w:cs="細明體"/>
          <w:szCs w:val="24"/>
        </w:rPr>
      </w:pPr>
      <w:r w:rsidRPr="00BE028B">
        <w:rPr>
          <w:rFonts w:ascii="細明體" w:eastAsia="細明體" w:hAnsi="細明體" w:cs="細明體"/>
          <w:szCs w:val="24"/>
          <w:u w:val="single"/>
        </w:rPr>
        <w:t>(1)</w:t>
      </w:r>
      <w:r w:rsidR="00915EA2" w:rsidRPr="00BE028B">
        <w:rPr>
          <w:rFonts w:ascii="細明體" w:eastAsia="細明體" w:hAnsi="細明體" w:cs="細明體" w:hint="eastAsia"/>
          <w:szCs w:val="24"/>
        </w:rPr>
        <w:t>歲入歲出及融資調度累計表</w:t>
      </w:r>
    </w:p>
    <w:p w14:paraId="7FA24726" w14:textId="77777777" w:rsidR="00915EA2" w:rsidRPr="00BE028B" w:rsidRDefault="00915EA2" w:rsidP="00915EA2">
      <w:pPr>
        <w:spacing w:line="520" w:lineRule="atLeast"/>
        <w:ind w:left="1920" w:hanging="480"/>
      </w:pPr>
      <w:r w:rsidRPr="00BE028B">
        <w:rPr>
          <w:rFonts w:ascii="細明體" w:eastAsia="細明體" w:hAnsi="細明體" w:cs="細明體"/>
          <w:szCs w:val="24"/>
          <w:u w:val="single"/>
        </w:rPr>
        <w:t>(2)</w:t>
      </w:r>
      <w:r w:rsidRPr="00BE028B">
        <w:rPr>
          <w:rFonts w:ascii="細明體" w:eastAsia="細明體" w:hAnsi="細明體" w:cs="細明體" w:hint="eastAsia"/>
          <w:szCs w:val="24"/>
        </w:rPr>
        <w:t>以前年度歲入歲出及融資調度轉入數累計表</w:t>
      </w:r>
    </w:p>
    <w:p w14:paraId="0F908ADF" w14:textId="77777777" w:rsidR="00915EA2" w:rsidRPr="00BE028B" w:rsidRDefault="00915EA2" w:rsidP="00915EA2">
      <w:pPr>
        <w:spacing w:line="520" w:lineRule="atLeast"/>
        <w:ind w:left="1680" w:hanging="480"/>
      </w:pPr>
      <w:r w:rsidRPr="00BE028B">
        <w:rPr>
          <w:rFonts w:ascii="細明體" w:eastAsia="細明體" w:hAnsi="細明體" w:cs="細明體" w:hint="eastAsia"/>
          <w:szCs w:val="24"/>
          <w:u w:val="single"/>
        </w:rPr>
        <w:t>2.</w:t>
      </w:r>
      <w:r w:rsidRPr="00BE028B">
        <w:rPr>
          <w:rFonts w:hint="eastAsia"/>
          <w:u w:val="single"/>
        </w:rPr>
        <w:t xml:space="preserve"> </w:t>
      </w:r>
      <w:r w:rsidRPr="00BE028B">
        <w:rPr>
          <w:rFonts w:ascii="細明體" w:eastAsia="細明體" w:hAnsi="細明體" w:cs="細明體" w:hint="eastAsia"/>
          <w:szCs w:val="24"/>
          <w:u w:val="single"/>
        </w:rPr>
        <w:t>附屬表：</w:t>
      </w:r>
      <w:r w:rsidRPr="00BE028B">
        <w:rPr>
          <w:rFonts w:ascii="細明體" w:eastAsia="細明體" w:hAnsi="細明體" w:cs="細明體" w:hint="eastAsia"/>
          <w:szCs w:val="24"/>
        </w:rPr>
        <w:t>歲出用途別累計表</w:t>
      </w:r>
    </w:p>
    <w:p w14:paraId="372C4F79" w14:textId="77777777" w:rsidR="00915EA2" w:rsidRPr="00BE028B" w:rsidRDefault="00915EA2" w:rsidP="00915EA2">
      <w:pPr>
        <w:snapToGrid w:val="0"/>
        <w:spacing w:line="520" w:lineRule="atLeast"/>
        <w:ind w:left="1320" w:hanging="720"/>
        <w:jc w:val="both"/>
        <w:rPr>
          <w:u w:val="single"/>
        </w:rPr>
      </w:pPr>
      <w:r w:rsidRPr="00BE028B">
        <w:rPr>
          <w:rFonts w:eastAsia="細明體" w:hint="eastAsia"/>
          <w:szCs w:val="24"/>
          <w:u w:val="single"/>
        </w:rPr>
        <w:t>（二）會計報表：</w:t>
      </w:r>
    </w:p>
    <w:p w14:paraId="39F1B338" w14:textId="77777777" w:rsidR="00915EA2" w:rsidRPr="00BE028B" w:rsidRDefault="00915EA2" w:rsidP="00915EA2">
      <w:pPr>
        <w:spacing w:line="520" w:lineRule="atLeast"/>
        <w:ind w:left="1680" w:hanging="480"/>
        <w:rPr>
          <w:u w:val="single"/>
        </w:rPr>
      </w:pPr>
      <w:r w:rsidRPr="00BE028B">
        <w:rPr>
          <w:rFonts w:ascii="細明體" w:eastAsia="細明體" w:hAnsi="細明體" w:cs="細明體" w:hint="eastAsia"/>
          <w:szCs w:val="24"/>
          <w:u w:val="single"/>
        </w:rPr>
        <w:t>1.主要表</w:t>
      </w:r>
    </w:p>
    <w:p w14:paraId="08753228" w14:textId="77777777" w:rsidR="00915EA2" w:rsidRPr="00BE028B" w:rsidRDefault="00915EA2" w:rsidP="00915EA2">
      <w:pPr>
        <w:spacing w:line="520" w:lineRule="atLeast"/>
        <w:ind w:left="1920" w:hanging="480"/>
        <w:rPr>
          <w:rFonts w:ascii="細明體" w:eastAsia="細明體" w:hAnsi="細明體" w:cs="細明體"/>
          <w:szCs w:val="24"/>
        </w:rPr>
      </w:pPr>
      <w:r w:rsidRPr="00BE028B">
        <w:rPr>
          <w:rFonts w:ascii="細明體" w:eastAsia="細明體" w:hAnsi="細明體" w:cs="細明體"/>
          <w:szCs w:val="24"/>
          <w:u w:val="single"/>
        </w:rPr>
        <w:t>(1)</w:t>
      </w:r>
      <w:r w:rsidRPr="00BE028B">
        <w:rPr>
          <w:rFonts w:ascii="細明體" w:eastAsia="細明體" w:hAnsi="細明體" w:cs="細明體" w:hint="eastAsia"/>
          <w:szCs w:val="24"/>
          <w:u w:val="single"/>
        </w:rPr>
        <w:t>平衡</w:t>
      </w:r>
      <w:r w:rsidRPr="00BE028B">
        <w:rPr>
          <w:rFonts w:ascii="細明體" w:eastAsia="細明體" w:hAnsi="細明體" w:cs="細明體" w:hint="eastAsia"/>
          <w:szCs w:val="24"/>
        </w:rPr>
        <w:t>表</w:t>
      </w:r>
    </w:p>
    <w:p w14:paraId="1311CE99" w14:textId="77777777" w:rsidR="00915EA2" w:rsidRPr="00BE028B" w:rsidRDefault="00915EA2" w:rsidP="00915EA2">
      <w:pPr>
        <w:spacing w:line="520" w:lineRule="atLeast"/>
        <w:ind w:left="1920" w:hanging="480"/>
      </w:pPr>
      <w:r w:rsidRPr="00BE028B">
        <w:rPr>
          <w:rFonts w:ascii="細明體" w:eastAsia="細明體" w:hAnsi="細明體" w:cs="細明體"/>
          <w:szCs w:val="24"/>
          <w:u w:val="single"/>
        </w:rPr>
        <w:t>(2)</w:t>
      </w:r>
      <w:r w:rsidRPr="00BE028B">
        <w:rPr>
          <w:rFonts w:ascii="細明體" w:eastAsia="細明體" w:hAnsi="細明體" w:cs="細明體" w:hint="eastAsia"/>
          <w:szCs w:val="24"/>
          <w:u w:val="single"/>
        </w:rPr>
        <w:t>收入支出</w:t>
      </w:r>
      <w:r w:rsidRPr="00BE028B">
        <w:rPr>
          <w:rFonts w:ascii="細明體" w:eastAsia="細明體" w:hAnsi="細明體" w:cs="細明體" w:hint="eastAsia"/>
          <w:szCs w:val="24"/>
        </w:rPr>
        <w:t>表</w:t>
      </w:r>
    </w:p>
    <w:p w14:paraId="2D2F818D" w14:textId="77777777" w:rsidR="00915EA2" w:rsidRPr="00BE028B" w:rsidRDefault="00915EA2" w:rsidP="00915EA2">
      <w:pPr>
        <w:spacing w:line="520" w:lineRule="atLeast"/>
        <w:ind w:left="1680" w:hanging="480"/>
      </w:pPr>
      <w:r w:rsidRPr="00BE028B">
        <w:rPr>
          <w:rFonts w:ascii="細明體" w:eastAsia="細明體" w:hAnsi="細明體" w:cs="細明體" w:hint="eastAsia"/>
          <w:szCs w:val="24"/>
          <w:u w:val="single"/>
        </w:rPr>
        <w:t>2.</w:t>
      </w:r>
      <w:r w:rsidRPr="00BE028B">
        <w:rPr>
          <w:rFonts w:hint="eastAsia"/>
          <w:u w:val="single"/>
        </w:rPr>
        <w:t xml:space="preserve"> </w:t>
      </w:r>
      <w:r w:rsidRPr="00BE028B">
        <w:rPr>
          <w:rFonts w:ascii="細明體" w:eastAsia="細明體" w:hAnsi="細明體" w:cs="細明體" w:hint="eastAsia"/>
          <w:szCs w:val="24"/>
          <w:u w:val="single"/>
        </w:rPr>
        <w:t>附屬表：平衡表科目明細表</w:t>
      </w:r>
    </w:p>
    <w:p w14:paraId="1289BA05" w14:textId="77777777" w:rsidR="00915EA2" w:rsidRPr="00BE028B" w:rsidRDefault="00915EA2" w:rsidP="00915EA2">
      <w:pPr>
        <w:snapToGrid w:val="0"/>
        <w:spacing w:line="520" w:lineRule="atLeast"/>
        <w:ind w:left="1320" w:hanging="720"/>
        <w:jc w:val="both"/>
        <w:rPr>
          <w:u w:val="single"/>
        </w:rPr>
      </w:pPr>
      <w:r w:rsidRPr="00BE028B">
        <w:rPr>
          <w:rFonts w:eastAsia="細明體" w:hint="eastAsia"/>
          <w:szCs w:val="24"/>
          <w:u w:val="single"/>
        </w:rPr>
        <w:t>（三）參考表：</w:t>
      </w:r>
      <w:r w:rsidRPr="00BE028B">
        <w:rPr>
          <w:rFonts w:eastAsia="細明體" w:hint="eastAsia"/>
          <w:szCs w:val="24"/>
        </w:rPr>
        <w:t>現金出納表</w:t>
      </w:r>
    </w:p>
    <w:p w14:paraId="48B20358" w14:textId="77777777" w:rsidR="00B7428D" w:rsidRPr="00BE028B" w:rsidRDefault="00915EA2" w:rsidP="00915EA2">
      <w:pPr>
        <w:snapToGrid w:val="0"/>
        <w:spacing w:line="520" w:lineRule="atLeast"/>
        <w:ind w:left="1320" w:hanging="720"/>
        <w:jc w:val="both"/>
        <w:rPr>
          <w:rFonts w:eastAsia="細明體"/>
        </w:rPr>
      </w:pPr>
      <w:r w:rsidRPr="00BE028B">
        <w:rPr>
          <w:rFonts w:eastAsia="細明體" w:hint="eastAsia"/>
          <w:szCs w:val="24"/>
          <w:u w:val="single"/>
        </w:rPr>
        <w:t>（四）</w:t>
      </w:r>
      <w:r w:rsidRPr="00BE028B">
        <w:rPr>
          <w:rFonts w:eastAsia="細明體" w:hint="eastAsia"/>
          <w:szCs w:val="24"/>
        </w:rPr>
        <w:t>其他表件，視實際需要編製之</w:t>
      </w:r>
    </w:p>
    <w:p w14:paraId="70372347" w14:textId="77777777" w:rsidR="00E87A63" w:rsidRPr="00BE028B" w:rsidRDefault="00E87A63" w:rsidP="00E5058A">
      <w:pPr>
        <w:spacing w:line="520" w:lineRule="atLeast"/>
        <w:ind w:left="720" w:hanging="720"/>
      </w:pPr>
      <w:r w:rsidRPr="00BE028B">
        <w:rPr>
          <w:rFonts w:eastAsia="細明體"/>
          <w:szCs w:val="24"/>
        </w:rPr>
        <w:t>十</w:t>
      </w:r>
      <w:r w:rsidRPr="00BE028B">
        <w:rPr>
          <w:rFonts w:eastAsia="細明體" w:hint="eastAsia"/>
          <w:szCs w:val="24"/>
        </w:rPr>
        <w:t>三</w:t>
      </w:r>
      <w:r w:rsidRPr="00BE028B">
        <w:rPr>
          <w:rFonts w:eastAsia="細明體"/>
          <w:szCs w:val="24"/>
        </w:rPr>
        <w:t>、</w:t>
      </w:r>
      <w:r w:rsidRPr="00BE028B">
        <w:rPr>
          <w:rFonts w:eastAsia="細明體" w:hint="eastAsia"/>
          <w:szCs w:val="24"/>
        </w:rPr>
        <w:t>特種基金財務報表</w:t>
      </w:r>
      <w:r w:rsidR="00E51FEA" w:rsidRPr="00BE028B">
        <w:rPr>
          <w:rFonts w:eastAsia="細明體" w:hint="eastAsia"/>
          <w:szCs w:val="24"/>
        </w:rPr>
        <w:t>，</w:t>
      </w:r>
      <w:proofErr w:type="gramStart"/>
      <w:r w:rsidRPr="00BE028B">
        <w:rPr>
          <w:rFonts w:eastAsia="細明體" w:hint="eastAsia"/>
          <w:szCs w:val="24"/>
        </w:rPr>
        <w:t>係彙總</w:t>
      </w:r>
      <w:proofErr w:type="gramEnd"/>
      <w:r w:rsidRPr="00BE028B">
        <w:rPr>
          <w:rFonts w:eastAsia="細明體" w:hint="eastAsia"/>
          <w:szCs w:val="24"/>
        </w:rPr>
        <w:t>特種基金之財務報表資訊，分為營業部分及</w:t>
      </w:r>
      <w:r w:rsidR="00E51FEA" w:rsidRPr="00BE028B">
        <w:rPr>
          <w:rFonts w:eastAsia="細明體" w:hint="eastAsia"/>
          <w:szCs w:val="24"/>
          <w:u w:val="single"/>
        </w:rPr>
        <w:t>非</w:t>
      </w:r>
      <w:r w:rsidRPr="00BE028B">
        <w:rPr>
          <w:rFonts w:eastAsia="細明體" w:hint="eastAsia"/>
          <w:szCs w:val="24"/>
        </w:rPr>
        <w:t>營業部分，應編製：</w:t>
      </w:r>
    </w:p>
    <w:p w14:paraId="0E51529B" w14:textId="77777777" w:rsidR="00915EA2" w:rsidRPr="00BE028B" w:rsidRDefault="00915EA2" w:rsidP="00915EA2">
      <w:pPr>
        <w:snapToGrid w:val="0"/>
        <w:spacing w:line="520" w:lineRule="atLeast"/>
        <w:ind w:left="1320" w:hanging="720"/>
        <w:jc w:val="both"/>
      </w:pPr>
      <w:r w:rsidRPr="00BE028B">
        <w:rPr>
          <w:rFonts w:eastAsia="細明體" w:hint="eastAsia"/>
          <w:szCs w:val="24"/>
          <w:u w:val="single"/>
        </w:rPr>
        <w:t>（一）</w:t>
      </w:r>
      <w:r w:rsidRPr="00BE028B">
        <w:rPr>
          <w:rFonts w:eastAsia="細明體" w:hint="eastAsia"/>
          <w:szCs w:val="24"/>
        </w:rPr>
        <w:t>營業部分（格式</w:t>
      </w:r>
      <w:proofErr w:type="gramStart"/>
      <w:r w:rsidRPr="00BE028B">
        <w:rPr>
          <w:rFonts w:eastAsia="細明體" w:hint="eastAsia"/>
          <w:szCs w:val="24"/>
        </w:rPr>
        <w:t>詳</w:t>
      </w:r>
      <w:proofErr w:type="gramEnd"/>
      <w:r w:rsidRPr="00BE028B">
        <w:rPr>
          <w:rFonts w:eastAsia="細明體" w:hint="eastAsia"/>
          <w:szCs w:val="24"/>
        </w:rPr>
        <w:t>附錄</w:t>
      </w:r>
      <w:r w:rsidRPr="00BE028B">
        <w:rPr>
          <w:rFonts w:eastAsia="細明體" w:hint="eastAsia"/>
          <w:szCs w:val="24"/>
          <w:u w:val="single"/>
        </w:rPr>
        <w:t>三</w:t>
      </w:r>
      <w:r w:rsidRPr="00BE028B">
        <w:rPr>
          <w:rFonts w:eastAsia="細明體" w:hint="eastAsia"/>
          <w:szCs w:val="24"/>
        </w:rPr>
        <w:t>）：</w:t>
      </w:r>
    </w:p>
    <w:p w14:paraId="60DAC8DE" w14:textId="77777777" w:rsidR="00915EA2" w:rsidRPr="00BE028B" w:rsidRDefault="00915EA2" w:rsidP="00915EA2">
      <w:pPr>
        <w:spacing w:line="520" w:lineRule="atLeast"/>
        <w:ind w:left="1680" w:hanging="480"/>
      </w:pPr>
      <w:r w:rsidRPr="00BE028B">
        <w:rPr>
          <w:rFonts w:ascii="細明體" w:eastAsia="細明體" w:hAnsi="細明體" w:cs="細明體"/>
          <w:szCs w:val="24"/>
        </w:rPr>
        <w:t>1.資產負債表</w:t>
      </w:r>
    </w:p>
    <w:p w14:paraId="4458CE35" w14:textId="77777777" w:rsidR="00915EA2" w:rsidRPr="00BE028B" w:rsidRDefault="00915EA2" w:rsidP="00915EA2">
      <w:pPr>
        <w:spacing w:line="520" w:lineRule="atLeast"/>
        <w:ind w:left="1680" w:hanging="480"/>
      </w:pPr>
      <w:r w:rsidRPr="00BE028B">
        <w:rPr>
          <w:rFonts w:ascii="細明體" w:eastAsia="細明體" w:hAnsi="細明體" w:cs="細明體"/>
          <w:szCs w:val="24"/>
        </w:rPr>
        <w:t>2.損益表</w:t>
      </w:r>
    </w:p>
    <w:p w14:paraId="1DEB8DC4" w14:textId="77777777" w:rsidR="00915EA2" w:rsidRPr="00BE028B" w:rsidRDefault="00915EA2" w:rsidP="00915EA2">
      <w:pPr>
        <w:spacing w:line="520" w:lineRule="atLeast"/>
        <w:ind w:left="1680" w:hanging="480"/>
      </w:pPr>
      <w:r w:rsidRPr="00BE028B">
        <w:rPr>
          <w:rFonts w:ascii="細明體" w:eastAsia="細明體" w:hAnsi="細明體" w:cs="細明體"/>
          <w:szCs w:val="24"/>
        </w:rPr>
        <w:t>3.盈虧撥補表</w:t>
      </w:r>
    </w:p>
    <w:p w14:paraId="70AA48C1" w14:textId="77777777" w:rsidR="00915EA2" w:rsidRPr="00BE028B" w:rsidRDefault="00915EA2" w:rsidP="00915EA2">
      <w:pPr>
        <w:spacing w:line="520" w:lineRule="atLeast"/>
        <w:ind w:left="1680" w:hanging="480"/>
      </w:pPr>
      <w:r w:rsidRPr="00BE028B">
        <w:rPr>
          <w:rFonts w:ascii="細明體" w:eastAsia="細明體" w:hAnsi="細明體" w:cs="細明體"/>
          <w:szCs w:val="24"/>
        </w:rPr>
        <w:t>4.現金流量表</w:t>
      </w:r>
    </w:p>
    <w:p w14:paraId="4FB608ED" w14:textId="77777777" w:rsidR="00915EA2" w:rsidRPr="00BE028B" w:rsidRDefault="00915EA2" w:rsidP="00915EA2">
      <w:pPr>
        <w:spacing w:line="520" w:lineRule="atLeast"/>
        <w:ind w:left="1680" w:hanging="480"/>
      </w:pPr>
      <w:r w:rsidRPr="00BE028B">
        <w:rPr>
          <w:rFonts w:ascii="細明體" w:eastAsia="細明體" w:hAnsi="細明體" w:cs="細明體" w:hint="eastAsia"/>
          <w:szCs w:val="24"/>
        </w:rPr>
        <w:t>5.其他表件，視實際需要編製之</w:t>
      </w:r>
    </w:p>
    <w:p w14:paraId="15814CD5" w14:textId="77777777" w:rsidR="00E87A63" w:rsidRPr="00BE028B" w:rsidRDefault="00E87A63">
      <w:pPr>
        <w:snapToGrid w:val="0"/>
        <w:spacing w:line="520" w:lineRule="atLeast"/>
        <w:ind w:left="1320" w:hanging="720"/>
        <w:jc w:val="both"/>
      </w:pPr>
      <w:r w:rsidRPr="00BE028B">
        <w:rPr>
          <w:rFonts w:eastAsia="細明體" w:hint="eastAsia"/>
          <w:szCs w:val="24"/>
          <w:u w:val="single"/>
        </w:rPr>
        <w:t>（</w:t>
      </w:r>
      <w:r w:rsidR="00915EA2" w:rsidRPr="00BE028B">
        <w:rPr>
          <w:rFonts w:eastAsia="細明體" w:hint="eastAsia"/>
          <w:szCs w:val="24"/>
          <w:u w:val="single"/>
        </w:rPr>
        <w:t>二</w:t>
      </w:r>
      <w:r w:rsidRPr="00BE028B">
        <w:rPr>
          <w:rFonts w:eastAsia="細明體" w:hint="eastAsia"/>
          <w:szCs w:val="24"/>
          <w:u w:val="single"/>
        </w:rPr>
        <w:t>）</w:t>
      </w:r>
      <w:r w:rsidRPr="00BE028B">
        <w:rPr>
          <w:rFonts w:eastAsia="細明體" w:hint="eastAsia"/>
          <w:szCs w:val="24"/>
        </w:rPr>
        <w:t>非營業部分：</w:t>
      </w:r>
    </w:p>
    <w:p w14:paraId="1C6D4DF7" w14:textId="77777777" w:rsidR="00E87A63" w:rsidRPr="00BE028B" w:rsidRDefault="00E87A63">
      <w:pPr>
        <w:spacing w:line="520" w:lineRule="atLeast"/>
        <w:ind w:left="1680" w:hanging="480"/>
      </w:pPr>
      <w:r w:rsidRPr="00BE028B">
        <w:rPr>
          <w:rFonts w:ascii="細明體" w:eastAsia="細明體" w:hAnsi="細明體" w:cs="細明體" w:hint="eastAsia"/>
          <w:szCs w:val="24"/>
        </w:rPr>
        <w:t>1.作業基金</w:t>
      </w:r>
      <w:r w:rsidR="005C065B" w:rsidRPr="00BE028B">
        <w:rPr>
          <w:rFonts w:eastAsia="細明體" w:hint="eastAsia"/>
          <w:szCs w:val="24"/>
        </w:rPr>
        <w:t>（格式</w:t>
      </w:r>
      <w:proofErr w:type="gramStart"/>
      <w:r w:rsidR="005C065B" w:rsidRPr="00BE028B">
        <w:rPr>
          <w:rFonts w:eastAsia="細明體" w:hint="eastAsia"/>
          <w:szCs w:val="24"/>
        </w:rPr>
        <w:t>詳</w:t>
      </w:r>
      <w:proofErr w:type="gramEnd"/>
      <w:r w:rsidR="005C065B" w:rsidRPr="00BE028B">
        <w:rPr>
          <w:rFonts w:eastAsia="細明體" w:hint="eastAsia"/>
          <w:szCs w:val="24"/>
        </w:rPr>
        <w:t>附錄</w:t>
      </w:r>
      <w:r w:rsidR="00095369" w:rsidRPr="00BE028B">
        <w:rPr>
          <w:rFonts w:eastAsia="細明體" w:hint="eastAsia"/>
          <w:szCs w:val="24"/>
          <w:u w:val="single"/>
        </w:rPr>
        <w:t>四</w:t>
      </w:r>
      <w:r w:rsidR="005C065B" w:rsidRPr="00BE028B">
        <w:rPr>
          <w:rFonts w:eastAsia="細明體" w:hint="eastAsia"/>
          <w:szCs w:val="24"/>
        </w:rPr>
        <w:t>）</w:t>
      </w:r>
    </w:p>
    <w:p w14:paraId="2854B441" w14:textId="77777777" w:rsidR="00E87A63" w:rsidRPr="00BE028B" w:rsidRDefault="00E87A63">
      <w:pPr>
        <w:spacing w:line="520" w:lineRule="atLeast"/>
        <w:ind w:left="1920" w:hanging="480"/>
      </w:pPr>
      <w:r w:rsidRPr="00BE028B">
        <w:rPr>
          <w:rFonts w:ascii="細明體" w:eastAsia="細明體" w:hAnsi="細明體" w:cs="細明體"/>
          <w:szCs w:val="24"/>
        </w:rPr>
        <w:t>(1)平衡</w:t>
      </w:r>
      <w:r w:rsidRPr="00BE028B">
        <w:rPr>
          <w:rFonts w:ascii="細明體" w:eastAsia="細明體" w:hAnsi="細明體" w:cs="細明體" w:hint="eastAsia"/>
          <w:szCs w:val="24"/>
        </w:rPr>
        <w:t>表</w:t>
      </w:r>
    </w:p>
    <w:p w14:paraId="5493EBF1" w14:textId="77777777" w:rsidR="00E87A63" w:rsidRPr="00BE028B" w:rsidRDefault="00E87A63">
      <w:pPr>
        <w:spacing w:line="520" w:lineRule="atLeast"/>
        <w:ind w:left="1920" w:hanging="480"/>
      </w:pPr>
      <w:r w:rsidRPr="00BE028B">
        <w:rPr>
          <w:rFonts w:ascii="細明體" w:eastAsia="細明體" w:hAnsi="細明體" w:cs="細明體"/>
          <w:szCs w:val="24"/>
        </w:rPr>
        <w:t>(2)收支餘</w:t>
      </w:r>
      <w:proofErr w:type="gramStart"/>
      <w:r w:rsidRPr="00BE028B">
        <w:rPr>
          <w:rFonts w:ascii="細明體" w:eastAsia="細明體" w:hAnsi="細明體" w:cs="細明體"/>
          <w:szCs w:val="24"/>
        </w:rPr>
        <w:t>絀</w:t>
      </w:r>
      <w:proofErr w:type="gramEnd"/>
      <w:r w:rsidRPr="00BE028B">
        <w:rPr>
          <w:rFonts w:ascii="細明體" w:eastAsia="細明體" w:hAnsi="細明體" w:cs="細明體"/>
          <w:szCs w:val="24"/>
        </w:rPr>
        <w:t>表</w:t>
      </w:r>
    </w:p>
    <w:p w14:paraId="49CF5D95" w14:textId="77777777" w:rsidR="00E87A63" w:rsidRPr="00BE028B" w:rsidRDefault="00E87A63">
      <w:pPr>
        <w:spacing w:line="520" w:lineRule="atLeast"/>
        <w:ind w:left="1920" w:hanging="480"/>
      </w:pPr>
      <w:r w:rsidRPr="00BE028B">
        <w:rPr>
          <w:rFonts w:ascii="細明體" w:eastAsia="細明體" w:hAnsi="細明體" w:cs="細明體"/>
          <w:szCs w:val="24"/>
        </w:rPr>
        <w:t>(3)餘</w:t>
      </w:r>
      <w:proofErr w:type="gramStart"/>
      <w:r w:rsidRPr="00BE028B">
        <w:rPr>
          <w:rFonts w:ascii="細明體" w:eastAsia="細明體" w:hAnsi="細明體" w:cs="細明體"/>
          <w:szCs w:val="24"/>
        </w:rPr>
        <w:t>絀</w:t>
      </w:r>
      <w:proofErr w:type="gramEnd"/>
      <w:r w:rsidRPr="00BE028B">
        <w:rPr>
          <w:rFonts w:ascii="細明體" w:eastAsia="細明體" w:hAnsi="細明體" w:cs="細明體"/>
          <w:szCs w:val="24"/>
        </w:rPr>
        <w:t>撥補表</w:t>
      </w:r>
    </w:p>
    <w:p w14:paraId="3345FF96" w14:textId="77777777" w:rsidR="00E87A63" w:rsidRPr="00BE028B" w:rsidRDefault="00E87A63">
      <w:pPr>
        <w:spacing w:line="520" w:lineRule="atLeast"/>
        <w:ind w:left="1920" w:hanging="480"/>
      </w:pPr>
      <w:r w:rsidRPr="00BE028B">
        <w:rPr>
          <w:rFonts w:ascii="細明體" w:eastAsia="細明體" w:hAnsi="細明體" w:cs="細明體"/>
          <w:szCs w:val="24"/>
        </w:rPr>
        <w:t>(4)現金流量表</w:t>
      </w:r>
    </w:p>
    <w:p w14:paraId="1F6AEAE5" w14:textId="77777777" w:rsidR="00E87A63" w:rsidRPr="00BE028B" w:rsidRDefault="00E87A63">
      <w:pPr>
        <w:spacing w:line="520" w:lineRule="atLeast"/>
        <w:ind w:left="1920" w:hanging="480"/>
      </w:pPr>
      <w:r w:rsidRPr="00BE028B">
        <w:rPr>
          <w:rFonts w:ascii="細明體" w:eastAsia="細明體" w:hAnsi="細明體" w:cs="細明體" w:hint="eastAsia"/>
          <w:szCs w:val="24"/>
        </w:rPr>
        <w:t>(5)其他表件，視</w:t>
      </w:r>
      <w:r w:rsidRPr="00BE028B">
        <w:rPr>
          <w:rFonts w:ascii="細明體" w:eastAsia="細明體" w:hAnsi="細明體" w:cs="細明體" w:hint="eastAsia"/>
          <w:szCs w:val="24"/>
          <w:lang w:eastAsia="zh-HK"/>
        </w:rPr>
        <w:t>實際需</w:t>
      </w:r>
      <w:r w:rsidRPr="00BE028B">
        <w:rPr>
          <w:rFonts w:ascii="細明體" w:eastAsia="細明體" w:hAnsi="細明體" w:cs="細明體" w:hint="eastAsia"/>
          <w:szCs w:val="24"/>
        </w:rPr>
        <w:t>要編製之</w:t>
      </w:r>
    </w:p>
    <w:p w14:paraId="63C21F04" w14:textId="77777777" w:rsidR="00E87A63" w:rsidRPr="00BE028B" w:rsidRDefault="00E87A63">
      <w:pPr>
        <w:spacing w:line="520" w:lineRule="atLeast"/>
        <w:ind w:left="1680" w:hanging="480"/>
      </w:pPr>
      <w:r w:rsidRPr="00BE028B">
        <w:rPr>
          <w:rFonts w:ascii="細明體" w:eastAsia="細明體" w:hAnsi="細明體" w:cs="細明體" w:hint="eastAsia"/>
          <w:szCs w:val="24"/>
        </w:rPr>
        <w:t>2.</w:t>
      </w:r>
      <w:r w:rsidRPr="00BE028B">
        <w:rPr>
          <w:rFonts w:ascii="細明體" w:eastAsia="細明體" w:hAnsi="細明體" w:cs="細明體"/>
          <w:szCs w:val="24"/>
        </w:rPr>
        <w:t>特別收入</w:t>
      </w:r>
      <w:r w:rsidRPr="00BE028B">
        <w:rPr>
          <w:rFonts w:ascii="細明體" w:eastAsia="細明體" w:hAnsi="細明體" w:cs="細明體" w:hint="eastAsia"/>
          <w:szCs w:val="24"/>
        </w:rPr>
        <w:t>基金</w:t>
      </w:r>
      <w:r w:rsidR="005C065B" w:rsidRPr="00BE028B">
        <w:rPr>
          <w:rFonts w:eastAsia="細明體" w:hint="eastAsia"/>
          <w:szCs w:val="24"/>
        </w:rPr>
        <w:t>（格式</w:t>
      </w:r>
      <w:proofErr w:type="gramStart"/>
      <w:r w:rsidR="005C065B" w:rsidRPr="00BE028B">
        <w:rPr>
          <w:rFonts w:eastAsia="細明體" w:hint="eastAsia"/>
          <w:szCs w:val="24"/>
        </w:rPr>
        <w:t>詳</w:t>
      </w:r>
      <w:proofErr w:type="gramEnd"/>
      <w:r w:rsidR="005C065B" w:rsidRPr="00BE028B">
        <w:rPr>
          <w:rFonts w:eastAsia="細明體" w:hint="eastAsia"/>
          <w:szCs w:val="24"/>
        </w:rPr>
        <w:t>附錄</w:t>
      </w:r>
      <w:r w:rsidR="00095369" w:rsidRPr="00BE028B">
        <w:rPr>
          <w:rFonts w:eastAsia="細明體" w:hint="eastAsia"/>
          <w:szCs w:val="24"/>
          <w:u w:val="single"/>
        </w:rPr>
        <w:t>五</w:t>
      </w:r>
      <w:r w:rsidR="005C065B" w:rsidRPr="00BE028B">
        <w:rPr>
          <w:rFonts w:eastAsia="細明體" w:hint="eastAsia"/>
          <w:szCs w:val="24"/>
        </w:rPr>
        <w:t>）</w:t>
      </w:r>
    </w:p>
    <w:p w14:paraId="292CD5C4" w14:textId="77777777" w:rsidR="00095369" w:rsidRPr="00BE028B" w:rsidRDefault="00095369" w:rsidP="00095369">
      <w:pPr>
        <w:spacing w:line="520" w:lineRule="atLeast"/>
        <w:ind w:left="1920" w:hanging="480"/>
        <w:rPr>
          <w:rFonts w:ascii="細明體" w:eastAsia="細明體" w:hAnsi="細明體" w:cs="細明體"/>
          <w:szCs w:val="24"/>
          <w:u w:val="single"/>
        </w:rPr>
      </w:pPr>
      <w:r w:rsidRPr="00BE028B">
        <w:rPr>
          <w:rFonts w:ascii="細明體" w:eastAsia="細明體" w:hAnsi="細明體" w:cs="細明體"/>
          <w:szCs w:val="24"/>
          <w:u w:val="single"/>
        </w:rPr>
        <w:t>(1)</w:t>
      </w:r>
      <w:r w:rsidRPr="00BE028B">
        <w:rPr>
          <w:rFonts w:ascii="細明體" w:eastAsia="細明體" w:hAnsi="細明體" w:cs="細明體" w:hint="eastAsia"/>
          <w:szCs w:val="24"/>
          <w:u w:val="single"/>
        </w:rPr>
        <w:t>決算報表</w:t>
      </w:r>
    </w:p>
    <w:p w14:paraId="3811769A" w14:textId="77777777" w:rsidR="00095369" w:rsidRPr="00BE028B" w:rsidRDefault="00095369" w:rsidP="00095369">
      <w:pPr>
        <w:spacing w:line="520" w:lineRule="atLeast"/>
        <w:ind w:left="1920" w:hanging="142"/>
        <w:rPr>
          <w:rFonts w:ascii="細明體" w:eastAsia="細明體" w:hAnsi="細明體" w:cs="細明體"/>
          <w:szCs w:val="24"/>
          <w:u w:val="single"/>
        </w:rPr>
      </w:pPr>
      <w:r w:rsidRPr="00BE028B">
        <w:rPr>
          <w:rFonts w:ascii="細明體" w:eastAsia="細明體" w:hAnsi="細明體" w:cs="細明體" w:hint="eastAsia"/>
          <w:szCs w:val="24"/>
          <w:u w:val="single"/>
        </w:rPr>
        <w:t>①主要表：基金來源、用途及餘</w:t>
      </w:r>
      <w:proofErr w:type="gramStart"/>
      <w:r w:rsidRPr="00BE028B">
        <w:rPr>
          <w:rFonts w:ascii="細明體" w:eastAsia="細明體" w:hAnsi="細明體" w:cs="細明體" w:hint="eastAsia"/>
          <w:szCs w:val="24"/>
          <w:u w:val="single"/>
        </w:rPr>
        <w:t>絀</w:t>
      </w:r>
      <w:proofErr w:type="gramEnd"/>
      <w:r w:rsidRPr="00BE028B">
        <w:rPr>
          <w:rFonts w:ascii="細明體" w:eastAsia="細明體" w:hAnsi="細明體" w:cs="細明體" w:hint="eastAsia"/>
          <w:szCs w:val="24"/>
          <w:u w:val="single"/>
        </w:rPr>
        <w:t>表</w:t>
      </w:r>
    </w:p>
    <w:p w14:paraId="10FFC6D8" w14:textId="77777777" w:rsidR="00625CF7" w:rsidRPr="00BE028B" w:rsidRDefault="00625CF7" w:rsidP="00095369">
      <w:pPr>
        <w:spacing w:line="520" w:lineRule="atLeast"/>
        <w:ind w:left="1920" w:hanging="142"/>
        <w:rPr>
          <w:u w:val="single"/>
        </w:rPr>
      </w:pPr>
      <w:r w:rsidRPr="00BE028B">
        <w:rPr>
          <w:rFonts w:ascii="細明體" w:eastAsia="細明體" w:hAnsi="細明體" w:cs="細明體" w:hint="eastAsia"/>
          <w:szCs w:val="24"/>
          <w:u w:val="single"/>
        </w:rPr>
        <w:t>②附屬表：主要業務計畫執行情形表</w:t>
      </w:r>
    </w:p>
    <w:p w14:paraId="3F7BF83A" w14:textId="77777777" w:rsidR="00625CF7" w:rsidRPr="00BE028B" w:rsidRDefault="00625CF7" w:rsidP="00625CF7">
      <w:pPr>
        <w:spacing w:line="520" w:lineRule="atLeast"/>
        <w:ind w:left="1920" w:hanging="480"/>
        <w:rPr>
          <w:rFonts w:ascii="細明體" w:eastAsia="細明體" w:hAnsi="細明體" w:cs="細明體"/>
          <w:szCs w:val="24"/>
          <w:u w:val="single"/>
        </w:rPr>
      </w:pPr>
      <w:r w:rsidRPr="00BE028B">
        <w:rPr>
          <w:rFonts w:ascii="細明體" w:eastAsia="細明體" w:hAnsi="細明體" w:cs="細明體" w:hint="eastAsia"/>
          <w:szCs w:val="24"/>
          <w:u w:val="single"/>
        </w:rPr>
        <w:t>(2)會計報表</w:t>
      </w:r>
    </w:p>
    <w:p w14:paraId="11EEA5E9" w14:textId="77777777" w:rsidR="00625CF7" w:rsidRPr="00BE028B" w:rsidRDefault="00625CF7" w:rsidP="00625CF7">
      <w:pPr>
        <w:spacing w:line="520" w:lineRule="atLeast"/>
        <w:ind w:left="1920" w:hanging="142"/>
        <w:rPr>
          <w:rFonts w:ascii="細明體" w:eastAsia="細明體" w:hAnsi="細明體" w:cs="細明體"/>
          <w:szCs w:val="24"/>
        </w:rPr>
      </w:pPr>
      <w:r w:rsidRPr="00BE028B">
        <w:rPr>
          <w:rFonts w:ascii="細明體" w:eastAsia="細明體" w:hAnsi="細明體" w:cs="細明體" w:hint="eastAsia"/>
          <w:szCs w:val="24"/>
          <w:u w:val="single"/>
        </w:rPr>
        <w:t>①</w:t>
      </w:r>
      <w:r w:rsidRPr="00BE028B">
        <w:rPr>
          <w:rFonts w:ascii="細明體" w:eastAsia="細明體" w:hAnsi="細明體" w:cs="細明體" w:hint="eastAsia"/>
          <w:szCs w:val="24"/>
        </w:rPr>
        <w:t>平衡表</w:t>
      </w:r>
    </w:p>
    <w:p w14:paraId="0B5F9126" w14:textId="77777777" w:rsidR="00625CF7" w:rsidRPr="00BE028B" w:rsidRDefault="00625CF7" w:rsidP="00625CF7">
      <w:pPr>
        <w:spacing w:line="520" w:lineRule="atLeast"/>
        <w:ind w:left="1920" w:hanging="142"/>
        <w:rPr>
          <w:rFonts w:ascii="細明體" w:eastAsia="細明體" w:hAnsi="細明體" w:cs="細明體"/>
          <w:szCs w:val="24"/>
          <w:u w:val="single"/>
        </w:rPr>
      </w:pPr>
      <w:r w:rsidRPr="00BE028B">
        <w:rPr>
          <w:rFonts w:ascii="細明體" w:eastAsia="細明體" w:hAnsi="細明體" w:cs="細明體" w:hint="eastAsia"/>
          <w:szCs w:val="24"/>
          <w:u w:val="single"/>
        </w:rPr>
        <w:t>②收入支出表</w:t>
      </w:r>
    </w:p>
    <w:p w14:paraId="6C500670" w14:textId="77777777" w:rsidR="00E87A63" w:rsidRPr="00BE028B" w:rsidRDefault="00625CF7" w:rsidP="00625CF7">
      <w:pPr>
        <w:spacing w:line="520" w:lineRule="atLeast"/>
        <w:ind w:left="1920" w:hanging="142"/>
        <w:rPr>
          <w:rFonts w:ascii="細明體" w:eastAsia="細明體" w:hAnsi="細明體" w:cs="細明體"/>
          <w:szCs w:val="24"/>
        </w:rPr>
      </w:pPr>
      <w:r w:rsidRPr="00BE028B">
        <w:rPr>
          <w:rFonts w:ascii="細明體" w:eastAsia="細明體" w:hAnsi="細明體" w:cs="細明體" w:hint="eastAsia"/>
          <w:szCs w:val="24"/>
          <w:u w:val="single"/>
        </w:rPr>
        <w:t>③</w:t>
      </w:r>
      <w:r w:rsidRPr="00BE028B">
        <w:rPr>
          <w:rFonts w:ascii="細明體" w:eastAsia="細明體" w:hAnsi="細明體" w:cs="細明體" w:hint="eastAsia"/>
          <w:szCs w:val="24"/>
        </w:rPr>
        <w:t>現金流量表</w:t>
      </w:r>
    </w:p>
    <w:p w14:paraId="5513FA43" w14:textId="77777777" w:rsidR="00625CF7" w:rsidRPr="00BE028B" w:rsidRDefault="00625CF7" w:rsidP="00625CF7">
      <w:pPr>
        <w:spacing w:line="520" w:lineRule="atLeast"/>
        <w:ind w:left="1920" w:hanging="480"/>
        <w:rPr>
          <w:rFonts w:ascii="細明體" w:eastAsia="細明體" w:hAnsi="細明體" w:cs="細明體"/>
          <w:szCs w:val="24"/>
          <w:u w:val="single"/>
        </w:rPr>
      </w:pPr>
      <w:r w:rsidRPr="00BE028B">
        <w:rPr>
          <w:rFonts w:ascii="細明體" w:eastAsia="細明體" w:hAnsi="細明體" w:cs="細明體" w:hint="eastAsia"/>
          <w:szCs w:val="24"/>
          <w:u w:val="single"/>
        </w:rPr>
        <w:t>(3)</w:t>
      </w:r>
      <w:r w:rsidRPr="00BE028B">
        <w:rPr>
          <w:rFonts w:ascii="細明體" w:eastAsia="細明體" w:hAnsi="細明體" w:cs="細明體" w:hint="eastAsia"/>
          <w:szCs w:val="24"/>
        </w:rPr>
        <w:t>其他表件，視實際需要編製之</w:t>
      </w:r>
    </w:p>
    <w:p w14:paraId="7A74B4AD" w14:textId="77777777" w:rsidR="00E87A63" w:rsidRPr="00BE028B" w:rsidRDefault="00E87A63">
      <w:pPr>
        <w:spacing w:line="520" w:lineRule="atLeast"/>
        <w:ind w:left="720" w:hanging="720"/>
      </w:pPr>
      <w:r w:rsidRPr="00BE028B">
        <w:rPr>
          <w:rFonts w:eastAsia="細明體" w:hint="eastAsia"/>
          <w:szCs w:val="24"/>
        </w:rPr>
        <w:t>十四、財務報表之附註，應敘明財務報表報導之範圍、採用之會計基礎、公務機關與特種基金間內部往來事項，以及其他重大會計政策或重要資訊。</w:t>
      </w:r>
    </w:p>
    <w:p w14:paraId="6A4456F8" w14:textId="77777777" w:rsidR="00E87A63" w:rsidRPr="00BE028B" w:rsidRDefault="00E87A63">
      <w:pPr>
        <w:spacing w:line="520" w:lineRule="atLeast"/>
        <w:ind w:left="720" w:hanging="720"/>
      </w:pPr>
      <w:r w:rsidRPr="00BE028B">
        <w:rPr>
          <w:rFonts w:eastAsia="細明體" w:hint="eastAsia"/>
          <w:szCs w:val="24"/>
        </w:rPr>
        <w:t>十五、必要之補充資訊，應揭露重要之資產、負債等資訊，以及其他重要資訊。</w:t>
      </w:r>
    </w:p>
    <w:p w14:paraId="5AC94754" w14:textId="77777777" w:rsidR="00E87A63" w:rsidRPr="00BE028B" w:rsidRDefault="00E87A63">
      <w:pPr>
        <w:pStyle w:val="-"/>
        <w:snapToGrid/>
        <w:spacing w:before="540" w:after="180" w:line="540" w:lineRule="exact"/>
        <w:rPr>
          <w:sz w:val="36"/>
        </w:rPr>
      </w:pPr>
      <w:r w:rsidRPr="00BE028B">
        <w:rPr>
          <w:sz w:val="36"/>
        </w:rPr>
        <w:t>第</w:t>
      </w:r>
      <w:r w:rsidRPr="00BE028B">
        <w:rPr>
          <w:rFonts w:hint="eastAsia"/>
          <w:sz w:val="36"/>
        </w:rPr>
        <w:t>三</w:t>
      </w:r>
      <w:r w:rsidRPr="00BE028B">
        <w:rPr>
          <w:sz w:val="36"/>
        </w:rPr>
        <w:t>章　會計</w:t>
      </w:r>
      <w:r w:rsidRPr="00BE028B">
        <w:rPr>
          <w:rFonts w:hint="eastAsia"/>
          <w:sz w:val="36"/>
        </w:rPr>
        <w:t>科目</w:t>
      </w:r>
    </w:p>
    <w:p w14:paraId="76C2362E" w14:textId="77777777" w:rsidR="00E87A63" w:rsidRPr="00BE028B" w:rsidRDefault="00E87A63">
      <w:pPr>
        <w:spacing w:line="520" w:lineRule="atLeast"/>
        <w:ind w:left="720" w:hanging="720"/>
      </w:pPr>
      <w:r w:rsidRPr="00BE028B">
        <w:rPr>
          <w:rFonts w:eastAsia="細明體"/>
          <w:szCs w:val="24"/>
        </w:rPr>
        <w:t>十</w:t>
      </w:r>
      <w:r w:rsidRPr="00BE028B">
        <w:rPr>
          <w:rFonts w:eastAsia="細明體" w:hint="eastAsia"/>
          <w:szCs w:val="24"/>
        </w:rPr>
        <w:t>六</w:t>
      </w:r>
      <w:r w:rsidRPr="00BE028B">
        <w:rPr>
          <w:rFonts w:eastAsia="細明體"/>
          <w:szCs w:val="24"/>
        </w:rPr>
        <w:t>、</w:t>
      </w:r>
      <w:r w:rsidRPr="00BE028B">
        <w:rPr>
          <w:rFonts w:eastAsia="細明體" w:hint="eastAsia"/>
          <w:szCs w:val="24"/>
        </w:rPr>
        <w:t>整體資產負債表，依公務機關及特種基金財務報表等彙編而成，其會計科目依該等科目或依相（類）同性質整</w:t>
      </w:r>
      <w:proofErr w:type="gramStart"/>
      <w:r w:rsidRPr="00BE028B">
        <w:rPr>
          <w:rFonts w:eastAsia="細明體" w:hint="eastAsia"/>
          <w:szCs w:val="24"/>
        </w:rPr>
        <w:t>併</w:t>
      </w:r>
      <w:proofErr w:type="gramEnd"/>
      <w:r w:rsidRPr="00BE028B">
        <w:rPr>
          <w:rFonts w:eastAsia="細明體" w:hint="eastAsia"/>
          <w:szCs w:val="24"/>
        </w:rPr>
        <w:t>後之科目表達。公務</w:t>
      </w:r>
      <w:r w:rsidRPr="00BE028B">
        <w:rPr>
          <w:rFonts w:eastAsia="細明體"/>
          <w:szCs w:val="24"/>
        </w:rPr>
        <w:t>機關</w:t>
      </w:r>
      <w:r w:rsidRPr="00BE028B">
        <w:rPr>
          <w:rFonts w:eastAsia="細明體" w:hint="eastAsia"/>
          <w:szCs w:val="24"/>
        </w:rPr>
        <w:t>與特種</w:t>
      </w:r>
      <w:r w:rsidRPr="00BE028B">
        <w:rPr>
          <w:rFonts w:eastAsia="細明體"/>
          <w:szCs w:val="24"/>
        </w:rPr>
        <w:t>基金</w:t>
      </w:r>
      <w:r w:rsidRPr="00BE028B">
        <w:rPr>
          <w:rFonts w:eastAsia="細明體" w:hint="eastAsia"/>
          <w:szCs w:val="24"/>
        </w:rPr>
        <w:t>財務</w:t>
      </w:r>
      <w:r w:rsidRPr="00BE028B">
        <w:rPr>
          <w:rFonts w:eastAsia="細明體"/>
          <w:szCs w:val="24"/>
        </w:rPr>
        <w:t>報表</w:t>
      </w:r>
      <w:r w:rsidRPr="00BE028B">
        <w:rPr>
          <w:rFonts w:eastAsia="細明體" w:hint="eastAsia"/>
          <w:szCs w:val="24"/>
        </w:rPr>
        <w:t>，依各機關、各基金報表等彙編而成，其會計科目原則依各機關與基金報表科目辦理。</w:t>
      </w:r>
    </w:p>
    <w:p w14:paraId="13A58CA8" w14:textId="77777777" w:rsidR="00E87A63" w:rsidRPr="00BE028B" w:rsidRDefault="00E87A63">
      <w:pPr>
        <w:spacing w:line="520" w:lineRule="atLeast"/>
        <w:ind w:left="720" w:hanging="720"/>
      </w:pPr>
      <w:r w:rsidRPr="00BE028B">
        <w:rPr>
          <w:rFonts w:eastAsia="細明體"/>
          <w:szCs w:val="24"/>
        </w:rPr>
        <w:t>十</w:t>
      </w:r>
      <w:r w:rsidRPr="00BE028B">
        <w:rPr>
          <w:rFonts w:eastAsia="細明體" w:hint="eastAsia"/>
          <w:szCs w:val="24"/>
        </w:rPr>
        <w:t>七</w:t>
      </w:r>
      <w:r w:rsidRPr="00BE028B">
        <w:rPr>
          <w:rFonts w:eastAsia="細明體"/>
          <w:szCs w:val="24"/>
        </w:rPr>
        <w:t>、整體</w:t>
      </w:r>
      <w:r w:rsidRPr="00BE028B">
        <w:rPr>
          <w:rFonts w:eastAsia="細明體" w:hint="eastAsia"/>
          <w:szCs w:val="24"/>
        </w:rPr>
        <w:t>資產負債</w:t>
      </w:r>
      <w:r w:rsidRPr="00BE028B">
        <w:rPr>
          <w:rFonts w:eastAsia="細明體"/>
          <w:szCs w:val="24"/>
        </w:rPr>
        <w:t>表</w:t>
      </w:r>
      <w:r w:rsidRPr="00BE028B">
        <w:rPr>
          <w:rFonts w:eastAsia="細明體" w:hint="eastAsia"/>
          <w:szCs w:val="24"/>
        </w:rPr>
        <w:t>之</w:t>
      </w:r>
      <w:r w:rsidRPr="00BE028B">
        <w:rPr>
          <w:rFonts w:eastAsia="細明體"/>
          <w:szCs w:val="24"/>
        </w:rPr>
        <w:t>會計科</w:t>
      </w:r>
      <w:r w:rsidRPr="00BE028B">
        <w:rPr>
          <w:rFonts w:eastAsia="細明體" w:hint="eastAsia"/>
          <w:szCs w:val="24"/>
        </w:rPr>
        <w:t>（項）</w:t>
      </w:r>
      <w:r w:rsidRPr="00BE028B">
        <w:rPr>
          <w:rFonts w:eastAsia="細明體"/>
          <w:szCs w:val="24"/>
        </w:rPr>
        <w:t>目</w:t>
      </w:r>
      <w:r w:rsidRPr="00BE028B">
        <w:rPr>
          <w:rFonts w:eastAsia="細明體" w:hint="eastAsia"/>
          <w:szCs w:val="24"/>
        </w:rPr>
        <w:t>分類及名稱如下：</w:t>
      </w:r>
    </w:p>
    <w:p w14:paraId="5111CBF1" w14:textId="77777777" w:rsidR="00E87A63" w:rsidRPr="00BE028B" w:rsidRDefault="00E87A63">
      <w:pPr>
        <w:snapToGrid w:val="0"/>
        <w:spacing w:line="520" w:lineRule="atLeast"/>
        <w:ind w:left="1320" w:hanging="720"/>
        <w:jc w:val="both"/>
      </w:pPr>
      <w:r w:rsidRPr="00BE028B">
        <w:rPr>
          <w:rFonts w:eastAsia="細明體" w:hint="eastAsia"/>
          <w:szCs w:val="24"/>
        </w:rPr>
        <w:t>（一）</w:t>
      </w:r>
      <w:r w:rsidRPr="00BE028B">
        <w:rPr>
          <w:rFonts w:eastAsia="細明體"/>
          <w:szCs w:val="24"/>
        </w:rPr>
        <w:t>資產</w:t>
      </w:r>
      <w:r w:rsidRPr="00BE028B">
        <w:rPr>
          <w:rFonts w:eastAsia="細明體" w:hint="eastAsia"/>
          <w:szCs w:val="24"/>
        </w:rPr>
        <w:t>類：</w:t>
      </w:r>
    </w:p>
    <w:p w14:paraId="32C9BE42" w14:textId="77777777" w:rsidR="00E87A63" w:rsidRPr="00BE028B" w:rsidRDefault="00E87A63">
      <w:pPr>
        <w:spacing w:line="520" w:lineRule="atLeast"/>
        <w:ind w:left="1440" w:hanging="240"/>
      </w:pPr>
      <w:r w:rsidRPr="00BE028B">
        <w:rPr>
          <w:rFonts w:ascii="細明體" w:eastAsia="細明體" w:hAnsi="細明體" w:cs="細明體" w:hint="eastAsia"/>
          <w:szCs w:val="24"/>
        </w:rPr>
        <w:t>1.</w:t>
      </w:r>
      <w:r w:rsidRPr="00BE028B">
        <w:rPr>
          <w:rFonts w:ascii="細明體" w:eastAsia="細明體" w:hAnsi="細明體" w:cs="細明體"/>
          <w:szCs w:val="24"/>
        </w:rPr>
        <w:t>流動資產</w:t>
      </w:r>
      <w:r w:rsidRPr="00BE028B">
        <w:rPr>
          <w:rFonts w:ascii="細明體" w:eastAsia="細明體" w:hAnsi="細明體" w:cs="細明體" w:hint="eastAsia"/>
          <w:szCs w:val="24"/>
        </w:rPr>
        <w:t>：</w:t>
      </w:r>
      <w:r w:rsidRPr="00BE028B">
        <w:rPr>
          <w:rFonts w:ascii="細明體" w:eastAsia="細明體" w:hAnsi="細明體" w:cs="細明體"/>
          <w:szCs w:val="24"/>
        </w:rPr>
        <w:t>現金</w:t>
      </w:r>
      <w:r w:rsidRPr="00BE028B">
        <w:rPr>
          <w:rFonts w:ascii="細明體" w:eastAsia="細明體" w:hAnsi="細明體" w:cs="細明體" w:hint="eastAsia"/>
          <w:szCs w:val="24"/>
        </w:rPr>
        <w:t>、</w:t>
      </w:r>
      <w:r w:rsidRPr="00BE028B">
        <w:rPr>
          <w:rFonts w:ascii="細明體" w:eastAsia="細明體" w:hAnsi="細明體" w:cs="細明體"/>
          <w:szCs w:val="24"/>
        </w:rPr>
        <w:t>短期投資</w:t>
      </w:r>
      <w:r w:rsidRPr="00BE028B">
        <w:rPr>
          <w:rFonts w:ascii="細明體" w:eastAsia="細明體" w:hAnsi="細明體" w:cs="細明體" w:hint="eastAsia"/>
          <w:szCs w:val="24"/>
        </w:rPr>
        <w:t>、</w:t>
      </w:r>
      <w:r w:rsidRPr="00BE028B">
        <w:rPr>
          <w:rFonts w:ascii="細明體" w:eastAsia="細明體" w:hAnsi="細明體" w:cs="細明體"/>
          <w:szCs w:val="24"/>
        </w:rPr>
        <w:t>應收款項</w:t>
      </w:r>
      <w:r w:rsidRPr="00BE028B">
        <w:rPr>
          <w:rFonts w:ascii="細明體" w:eastAsia="細明體" w:hAnsi="細明體" w:cs="細明體" w:hint="eastAsia"/>
          <w:szCs w:val="24"/>
        </w:rPr>
        <w:t>、</w:t>
      </w:r>
      <w:r w:rsidRPr="00BE028B">
        <w:rPr>
          <w:rFonts w:ascii="細明體" w:eastAsia="細明體" w:hAnsi="細明體" w:cs="細明體"/>
          <w:szCs w:val="24"/>
        </w:rPr>
        <w:t>存貨</w:t>
      </w:r>
      <w:r w:rsidRPr="00BE028B">
        <w:rPr>
          <w:rFonts w:ascii="細明體" w:eastAsia="細明體" w:hAnsi="細明體" w:cs="細明體" w:hint="eastAsia"/>
          <w:szCs w:val="24"/>
        </w:rPr>
        <w:t>、</w:t>
      </w:r>
      <w:r w:rsidRPr="00BE028B">
        <w:rPr>
          <w:rFonts w:ascii="細明體" w:eastAsia="細明體" w:hAnsi="細明體" w:cs="細明體"/>
          <w:szCs w:val="24"/>
        </w:rPr>
        <w:t>預付款項</w:t>
      </w:r>
      <w:r w:rsidRPr="00BE028B">
        <w:rPr>
          <w:rFonts w:ascii="細明體" w:eastAsia="細明體" w:hAnsi="細明體" w:cs="細明體" w:hint="eastAsia"/>
          <w:szCs w:val="24"/>
        </w:rPr>
        <w:t>及</w:t>
      </w:r>
      <w:r w:rsidRPr="00BE028B">
        <w:rPr>
          <w:rFonts w:ascii="細明體" w:eastAsia="細明體" w:hAnsi="細明體" w:cs="細明體"/>
          <w:szCs w:val="24"/>
        </w:rPr>
        <w:t>其他流動資產</w:t>
      </w:r>
      <w:r w:rsidRPr="00BE028B">
        <w:rPr>
          <w:rFonts w:ascii="細明體" w:eastAsia="細明體" w:hAnsi="細明體" w:cs="細明體" w:hint="eastAsia"/>
          <w:szCs w:val="24"/>
        </w:rPr>
        <w:t>等。</w:t>
      </w:r>
    </w:p>
    <w:p w14:paraId="0094BE6D" w14:textId="77777777" w:rsidR="00E87A63" w:rsidRPr="00BE028B" w:rsidRDefault="00E87A63">
      <w:pPr>
        <w:spacing w:line="520" w:lineRule="atLeast"/>
        <w:ind w:left="1440" w:hanging="240"/>
      </w:pPr>
      <w:r w:rsidRPr="00BE028B">
        <w:rPr>
          <w:rFonts w:ascii="細明體" w:eastAsia="細明體" w:hAnsi="細明體" w:cs="細明體" w:hint="eastAsia"/>
          <w:szCs w:val="24"/>
        </w:rPr>
        <w:t>2.非</w:t>
      </w:r>
      <w:r w:rsidRPr="00BE028B">
        <w:rPr>
          <w:rFonts w:ascii="細明體" w:eastAsia="細明體" w:hAnsi="細明體" w:cs="細明體"/>
          <w:szCs w:val="24"/>
        </w:rPr>
        <w:t>流動資產</w:t>
      </w:r>
      <w:r w:rsidRPr="00BE028B">
        <w:rPr>
          <w:rFonts w:ascii="細明體" w:eastAsia="細明體" w:hAnsi="細明體" w:cs="細明體" w:hint="eastAsia"/>
          <w:szCs w:val="24"/>
        </w:rPr>
        <w:t>：</w:t>
      </w:r>
      <w:r w:rsidRPr="00BE028B">
        <w:rPr>
          <w:rFonts w:ascii="細明體" w:eastAsia="細明體" w:hAnsi="細明體" w:cs="細明體"/>
          <w:szCs w:val="24"/>
        </w:rPr>
        <w:t>長期應收款項</w:t>
      </w:r>
      <w:r w:rsidRPr="00BE028B">
        <w:rPr>
          <w:rFonts w:ascii="細明體" w:eastAsia="細明體" w:hAnsi="細明體" w:cs="細明體" w:hint="eastAsia"/>
          <w:szCs w:val="24"/>
        </w:rPr>
        <w:t>、</w:t>
      </w:r>
      <w:proofErr w:type="gramStart"/>
      <w:r w:rsidRPr="00BE028B">
        <w:rPr>
          <w:rFonts w:ascii="細明體" w:eastAsia="細明體" w:hAnsi="細明體" w:cs="細明體"/>
          <w:szCs w:val="24"/>
        </w:rPr>
        <w:t>採</w:t>
      </w:r>
      <w:proofErr w:type="gramEnd"/>
      <w:r w:rsidRPr="00BE028B">
        <w:rPr>
          <w:rFonts w:ascii="細明體" w:eastAsia="細明體" w:hAnsi="細明體" w:cs="細明體"/>
          <w:szCs w:val="24"/>
        </w:rPr>
        <w:t>權益法之投資</w:t>
      </w:r>
      <w:r w:rsidRPr="00BE028B">
        <w:rPr>
          <w:rFonts w:ascii="細明體" w:eastAsia="細明體" w:hAnsi="細明體" w:cs="細明體" w:hint="eastAsia"/>
          <w:szCs w:val="24"/>
        </w:rPr>
        <w:t>、</w:t>
      </w:r>
      <w:r w:rsidRPr="00BE028B">
        <w:rPr>
          <w:rFonts w:ascii="細明體" w:eastAsia="細明體" w:hAnsi="細明體" w:cs="細明體"/>
          <w:szCs w:val="24"/>
        </w:rPr>
        <w:t>其他投資</w:t>
      </w:r>
      <w:r w:rsidRPr="00BE028B">
        <w:rPr>
          <w:rFonts w:ascii="細明體" w:eastAsia="細明體" w:hAnsi="細明體" w:cs="細明體" w:hint="eastAsia"/>
          <w:szCs w:val="24"/>
        </w:rPr>
        <w:t>、</w:t>
      </w:r>
      <w:r w:rsidRPr="00BE028B">
        <w:rPr>
          <w:rFonts w:ascii="細明體" w:eastAsia="細明體" w:hAnsi="細明體" w:cs="細明體"/>
          <w:szCs w:val="24"/>
        </w:rPr>
        <w:t>土地、建築物及設備</w:t>
      </w:r>
      <w:r w:rsidRPr="00BE028B">
        <w:rPr>
          <w:rFonts w:ascii="細明體" w:eastAsia="細明體" w:hAnsi="細明體" w:cs="細明體" w:hint="eastAsia"/>
          <w:szCs w:val="24"/>
        </w:rPr>
        <w:t>、</w:t>
      </w:r>
      <w:r w:rsidRPr="00BE028B">
        <w:rPr>
          <w:rFonts w:ascii="細明體" w:eastAsia="細明體" w:hAnsi="細明體" w:cs="細明體"/>
          <w:szCs w:val="24"/>
        </w:rPr>
        <w:t>無形資產</w:t>
      </w:r>
      <w:r w:rsidRPr="00BE028B">
        <w:rPr>
          <w:rFonts w:ascii="細明體" w:eastAsia="細明體" w:hAnsi="細明體" w:cs="細明體" w:hint="eastAsia"/>
          <w:szCs w:val="24"/>
        </w:rPr>
        <w:t>及</w:t>
      </w:r>
      <w:r w:rsidRPr="00BE028B">
        <w:rPr>
          <w:rFonts w:ascii="細明體" w:eastAsia="細明體" w:hAnsi="細明體" w:cs="細明體"/>
          <w:szCs w:val="24"/>
        </w:rPr>
        <w:t>其他資產</w:t>
      </w:r>
      <w:r w:rsidRPr="00BE028B">
        <w:rPr>
          <w:rFonts w:ascii="細明體" w:eastAsia="細明體" w:hAnsi="細明體" w:cs="細明體" w:hint="eastAsia"/>
          <w:szCs w:val="24"/>
        </w:rPr>
        <w:t>等。</w:t>
      </w:r>
    </w:p>
    <w:p w14:paraId="655A03E8" w14:textId="77777777" w:rsidR="00E87A63" w:rsidRPr="00BE028B" w:rsidRDefault="00E87A63">
      <w:pPr>
        <w:snapToGrid w:val="0"/>
        <w:spacing w:line="520" w:lineRule="atLeast"/>
        <w:ind w:left="1320" w:hanging="720"/>
        <w:jc w:val="both"/>
      </w:pPr>
      <w:r w:rsidRPr="00BE028B">
        <w:rPr>
          <w:rFonts w:eastAsia="細明體" w:hint="eastAsia"/>
          <w:szCs w:val="24"/>
        </w:rPr>
        <w:t>（二）</w:t>
      </w:r>
      <w:r w:rsidRPr="00BE028B">
        <w:rPr>
          <w:rFonts w:eastAsia="細明體"/>
          <w:szCs w:val="24"/>
        </w:rPr>
        <w:t>負債</w:t>
      </w:r>
      <w:r w:rsidRPr="00BE028B">
        <w:rPr>
          <w:rFonts w:eastAsia="細明體" w:hint="eastAsia"/>
          <w:szCs w:val="24"/>
        </w:rPr>
        <w:t>類：</w:t>
      </w:r>
    </w:p>
    <w:p w14:paraId="4954D0D8" w14:textId="77777777" w:rsidR="00E87A63" w:rsidRPr="00BE028B" w:rsidRDefault="00E87A63">
      <w:pPr>
        <w:spacing w:line="520" w:lineRule="atLeast"/>
        <w:ind w:left="1440" w:hanging="240"/>
      </w:pPr>
      <w:r w:rsidRPr="00BE028B">
        <w:rPr>
          <w:rFonts w:ascii="細明體" w:eastAsia="細明體" w:hAnsi="細明體" w:cs="細明體" w:hint="eastAsia"/>
          <w:szCs w:val="24"/>
        </w:rPr>
        <w:t>1.</w:t>
      </w:r>
      <w:r w:rsidRPr="00BE028B">
        <w:rPr>
          <w:rFonts w:ascii="細明體" w:eastAsia="細明體" w:hAnsi="細明體" w:cs="細明體"/>
          <w:szCs w:val="24"/>
        </w:rPr>
        <w:t>流動負債</w:t>
      </w:r>
      <w:r w:rsidRPr="00BE028B">
        <w:rPr>
          <w:rFonts w:ascii="細明體" w:eastAsia="細明體" w:hAnsi="細明體" w:cs="細明體" w:hint="eastAsia"/>
          <w:szCs w:val="24"/>
        </w:rPr>
        <w:t>：</w:t>
      </w:r>
      <w:r w:rsidRPr="00BE028B">
        <w:rPr>
          <w:rFonts w:ascii="細明體" w:eastAsia="細明體" w:hAnsi="細明體" w:cs="細明體"/>
          <w:szCs w:val="24"/>
        </w:rPr>
        <w:t>短期債務</w:t>
      </w:r>
      <w:r w:rsidRPr="00BE028B">
        <w:rPr>
          <w:rFonts w:ascii="細明體" w:eastAsia="細明體" w:hAnsi="細明體" w:cs="細明體" w:hint="eastAsia"/>
          <w:szCs w:val="24"/>
        </w:rPr>
        <w:t>、</w:t>
      </w:r>
      <w:r w:rsidRPr="00BE028B">
        <w:rPr>
          <w:rFonts w:ascii="細明體" w:eastAsia="細明體" w:hAnsi="細明體" w:cs="細明體"/>
          <w:szCs w:val="24"/>
        </w:rPr>
        <w:t>應付款項</w:t>
      </w:r>
      <w:r w:rsidRPr="00BE028B">
        <w:rPr>
          <w:rFonts w:ascii="細明體" w:eastAsia="細明體" w:hAnsi="細明體" w:cs="細明體" w:hint="eastAsia"/>
          <w:szCs w:val="24"/>
        </w:rPr>
        <w:t>、</w:t>
      </w:r>
      <w:r w:rsidRPr="00BE028B">
        <w:rPr>
          <w:rFonts w:ascii="細明體" w:eastAsia="細明體" w:hAnsi="細明體" w:cs="細明體"/>
          <w:szCs w:val="24"/>
        </w:rPr>
        <w:t>預收款項</w:t>
      </w:r>
      <w:r w:rsidRPr="00BE028B">
        <w:rPr>
          <w:rFonts w:ascii="細明體" w:eastAsia="細明體" w:hAnsi="細明體" w:cs="細明體" w:hint="eastAsia"/>
          <w:szCs w:val="24"/>
        </w:rPr>
        <w:t>及</w:t>
      </w:r>
      <w:r w:rsidRPr="00BE028B">
        <w:rPr>
          <w:rFonts w:ascii="細明體" w:eastAsia="細明體" w:hAnsi="細明體" w:cs="細明體"/>
          <w:szCs w:val="24"/>
        </w:rPr>
        <w:t>其他流動負債</w:t>
      </w:r>
      <w:r w:rsidRPr="00BE028B">
        <w:rPr>
          <w:rFonts w:ascii="細明體" w:eastAsia="細明體" w:hAnsi="細明體" w:cs="細明體" w:hint="eastAsia"/>
          <w:szCs w:val="24"/>
        </w:rPr>
        <w:t>等。</w:t>
      </w:r>
    </w:p>
    <w:p w14:paraId="55DCD38C" w14:textId="77777777" w:rsidR="00E87A63" w:rsidRPr="00BE028B" w:rsidRDefault="00E87A63">
      <w:pPr>
        <w:spacing w:line="520" w:lineRule="atLeast"/>
        <w:ind w:left="1440" w:hanging="240"/>
      </w:pPr>
      <w:r w:rsidRPr="00BE028B">
        <w:rPr>
          <w:rFonts w:ascii="細明體" w:eastAsia="細明體" w:hAnsi="細明體" w:cs="細明體" w:hint="eastAsia"/>
          <w:szCs w:val="24"/>
        </w:rPr>
        <w:t>2.</w:t>
      </w:r>
      <w:r w:rsidRPr="00BE028B">
        <w:rPr>
          <w:rFonts w:ascii="細明體" w:eastAsia="細明體" w:hAnsi="細明體" w:cs="細明體"/>
          <w:szCs w:val="24"/>
        </w:rPr>
        <w:t>非流動負債</w:t>
      </w:r>
      <w:r w:rsidRPr="00BE028B">
        <w:rPr>
          <w:rFonts w:ascii="細明體" w:eastAsia="細明體" w:hAnsi="細明體" w:cs="細明體" w:hint="eastAsia"/>
          <w:szCs w:val="24"/>
        </w:rPr>
        <w:t>：</w:t>
      </w:r>
      <w:r w:rsidRPr="00BE028B">
        <w:rPr>
          <w:rFonts w:ascii="細明體" w:eastAsia="細明體" w:hAnsi="細明體" w:cs="細明體"/>
          <w:szCs w:val="24"/>
        </w:rPr>
        <w:t>長期債務</w:t>
      </w:r>
      <w:r w:rsidRPr="00BE028B">
        <w:rPr>
          <w:rFonts w:ascii="細明體" w:eastAsia="細明體" w:hAnsi="細明體" w:cs="細明體" w:hint="eastAsia"/>
          <w:szCs w:val="24"/>
        </w:rPr>
        <w:t>、</w:t>
      </w:r>
      <w:r w:rsidRPr="00BE028B">
        <w:rPr>
          <w:rFonts w:ascii="細明體" w:eastAsia="細明體" w:hAnsi="細明體" w:cs="細明體"/>
          <w:szCs w:val="24"/>
        </w:rPr>
        <w:t>負債準備</w:t>
      </w:r>
      <w:r w:rsidRPr="00BE028B">
        <w:rPr>
          <w:rFonts w:ascii="細明體" w:eastAsia="細明體" w:hAnsi="細明體" w:cs="細明體" w:hint="eastAsia"/>
          <w:szCs w:val="24"/>
        </w:rPr>
        <w:t>及</w:t>
      </w:r>
      <w:r w:rsidRPr="00BE028B">
        <w:rPr>
          <w:rFonts w:ascii="細明體" w:eastAsia="細明體" w:hAnsi="細明體" w:cs="細明體"/>
          <w:szCs w:val="24"/>
        </w:rPr>
        <w:t>其他負債</w:t>
      </w:r>
      <w:r w:rsidRPr="00BE028B">
        <w:rPr>
          <w:rFonts w:ascii="細明體" w:eastAsia="細明體" w:hAnsi="細明體" w:cs="細明體" w:hint="eastAsia"/>
          <w:szCs w:val="24"/>
        </w:rPr>
        <w:t>等。</w:t>
      </w:r>
    </w:p>
    <w:p w14:paraId="13AC7CFA" w14:textId="77777777" w:rsidR="00E87A63" w:rsidRPr="00BE028B" w:rsidRDefault="00E87A63">
      <w:pPr>
        <w:snapToGrid w:val="0"/>
        <w:spacing w:line="520" w:lineRule="atLeast"/>
        <w:ind w:left="1320" w:hanging="720"/>
        <w:jc w:val="both"/>
      </w:pPr>
      <w:r w:rsidRPr="00BE028B">
        <w:rPr>
          <w:rFonts w:eastAsia="細明體" w:hint="eastAsia"/>
          <w:szCs w:val="24"/>
        </w:rPr>
        <w:t>（三）</w:t>
      </w:r>
      <w:r w:rsidRPr="00BE028B">
        <w:rPr>
          <w:rFonts w:eastAsia="細明體"/>
          <w:szCs w:val="24"/>
        </w:rPr>
        <w:t>淨資產</w:t>
      </w:r>
      <w:r w:rsidRPr="00BE028B">
        <w:rPr>
          <w:rFonts w:eastAsia="細明體" w:hint="eastAsia"/>
          <w:szCs w:val="24"/>
        </w:rPr>
        <w:t>類：淨資產等。</w:t>
      </w:r>
    </w:p>
    <w:p w14:paraId="5B433180" w14:textId="77777777" w:rsidR="00E87A63" w:rsidRPr="00BE028B" w:rsidRDefault="00E87A63">
      <w:pPr>
        <w:spacing w:line="520" w:lineRule="atLeast"/>
        <w:ind w:left="720" w:hanging="720"/>
      </w:pPr>
      <w:r w:rsidRPr="00BE028B">
        <w:rPr>
          <w:rFonts w:eastAsia="細明體" w:hint="eastAsia"/>
          <w:szCs w:val="24"/>
        </w:rPr>
        <w:t>十八</w:t>
      </w:r>
      <w:r w:rsidRPr="00BE028B">
        <w:rPr>
          <w:rFonts w:eastAsia="細明體"/>
          <w:szCs w:val="24"/>
        </w:rPr>
        <w:t>、</w:t>
      </w:r>
      <w:r w:rsidRPr="00BE028B">
        <w:rPr>
          <w:rFonts w:eastAsia="細明體" w:hint="eastAsia"/>
          <w:szCs w:val="24"/>
        </w:rPr>
        <w:t>年度會計報告，依公務機關、特種基金會計報告等資料彙編而成，得免設置會計憑證，其依彙編作業需要，得設置備查簿或工作底稿等供查考。</w:t>
      </w:r>
    </w:p>
    <w:p w14:paraId="3BCEDB8F" w14:textId="77777777" w:rsidR="00E87A63" w:rsidRPr="00BE028B" w:rsidRDefault="00E87A63">
      <w:pPr>
        <w:pStyle w:val="-"/>
        <w:snapToGrid/>
        <w:spacing w:before="540" w:after="180" w:line="540" w:lineRule="exact"/>
        <w:rPr>
          <w:sz w:val="36"/>
        </w:rPr>
      </w:pPr>
      <w:r w:rsidRPr="00BE028B">
        <w:rPr>
          <w:sz w:val="36"/>
        </w:rPr>
        <w:t>第四章</w:t>
      </w:r>
      <w:r w:rsidR="00AF2498" w:rsidRPr="00BE028B">
        <w:rPr>
          <w:sz w:val="36"/>
        </w:rPr>
        <w:t xml:space="preserve">　</w:t>
      </w:r>
      <w:r w:rsidRPr="00BE028B">
        <w:rPr>
          <w:sz w:val="36"/>
        </w:rPr>
        <w:t>總會計</w:t>
      </w:r>
      <w:r w:rsidRPr="00BE028B">
        <w:rPr>
          <w:rFonts w:hint="eastAsia"/>
          <w:sz w:val="36"/>
        </w:rPr>
        <w:t>業</w:t>
      </w:r>
      <w:r w:rsidRPr="00BE028B">
        <w:rPr>
          <w:sz w:val="36"/>
        </w:rPr>
        <w:t>務處理</w:t>
      </w:r>
      <w:r w:rsidRPr="00BE028B">
        <w:rPr>
          <w:rFonts w:hint="eastAsia"/>
          <w:sz w:val="36"/>
        </w:rPr>
        <w:t>及內部審核程序</w:t>
      </w:r>
    </w:p>
    <w:p w14:paraId="09C9D18C" w14:textId="77777777" w:rsidR="00E87A63" w:rsidRPr="00BE028B" w:rsidRDefault="00E87A63">
      <w:pPr>
        <w:spacing w:line="520" w:lineRule="atLeast"/>
        <w:ind w:left="720" w:hanging="720"/>
      </w:pPr>
      <w:r w:rsidRPr="00BE028B">
        <w:rPr>
          <w:rFonts w:eastAsia="細明體" w:hint="eastAsia"/>
          <w:szCs w:val="24"/>
        </w:rPr>
        <w:t>十九</w:t>
      </w:r>
      <w:r w:rsidRPr="00BE028B">
        <w:rPr>
          <w:rFonts w:eastAsia="細明體"/>
          <w:szCs w:val="24"/>
        </w:rPr>
        <w:t>、</w:t>
      </w:r>
      <w:r w:rsidRPr="00BE028B">
        <w:rPr>
          <w:rFonts w:eastAsia="細明體" w:hint="eastAsia"/>
          <w:szCs w:val="24"/>
        </w:rPr>
        <w:t>審核</w:t>
      </w:r>
      <w:r w:rsidR="000978D8" w:rsidRPr="00BE028B">
        <w:rPr>
          <w:rFonts w:eastAsia="細明體" w:hint="eastAsia"/>
          <w:szCs w:val="24"/>
        </w:rPr>
        <w:t>各</w:t>
      </w:r>
      <w:r w:rsidRPr="00BE028B">
        <w:rPr>
          <w:rFonts w:eastAsia="細明體" w:hint="eastAsia"/>
          <w:szCs w:val="24"/>
        </w:rPr>
        <w:t>機關及基金會計報告，依下列原則辦理：</w:t>
      </w:r>
    </w:p>
    <w:p w14:paraId="1E789E1C" w14:textId="77777777" w:rsidR="00E87A63" w:rsidRPr="00BE028B" w:rsidRDefault="00E87A63">
      <w:pPr>
        <w:snapToGrid w:val="0"/>
        <w:spacing w:line="520" w:lineRule="atLeast"/>
        <w:ind w:left="1320" w:hanging="720"/>
        <w:jc w:val="both"/>
      </w:pPr>
      <w:r w:rsidRPr="00BE028B">
        <w:rPr>
          <w:rFonts w:eastAsia="細明體" w:hint="eastAsia"/>
          <w:szCs w:val="24"/>
        </w:rPr>
        <w:t>（一）報告</w:t>
      </w:r>
      <w:r w:rsidRPr="00BE028B">
        <w:rPr>
          <w:rFonts w:eastAsia="細明體"/>
          <w:szCs w:val="24"/>
        </w:rPr>
        <w:t>之</w:t>
      </w:r>
      <w:r w:rsidRPr="00BE028B">
        <w:rPr>
          <w:rFonts w:eastAsia="細明體" w:hint="eastAsia"/>
          <w:szCs w:val="24"/>
        </w:rPr>
        <w:t>書表格式是否與規定相符。</w:t>
      </w:r>
    </w:p>
    <w:p w14:paraId="14565F22" w14:textId="77777777" w:rsidR="00E87A63" w:rsidRPr="00BE028B" w:rsidRDefault="00E87A63">
      <w:pPr>
        <w:snapToGrid w:val="0"/>
        <w:spacing w:line="520" w:lineRule="atLeast"/>
        <w:ind w:left="1320" w:hanging="720"/>
        <w:jc w:val="both"/>
      </w:pPr>
      <w:r w:rsidRPr="00BE028B">
        <w:rPr>
          <w:rFonts w:eastAsia="細明體" w:hint="eastAsia"/>
          <w:szCs w:val="24"/>
        </w:rPr>
        <w:t>（二）各報表</w:t>
      </w:r>
      <w:proofErr w:type="gramStart"/>
      <w:r w:rsidRPr="00BE028B">
        <w:rPr>
          <w:rFonts w:eastAsia="細明體" w:hint="eastAsia"/>
          <w:szCs w:val="24"/>
        </w:rPr>
        <w:t>所列科</w:t>
      </w:r>
      <w:proofErr w:type="gramEnd"/>
      <w:r w:rsidRPr="00BE028B">
        <w:rPr>
          <w:rFonts w:eastAsia="細明體" w:hint="eastAsia"/>
          <w:szCs w:val="24"/>
        </w:rPr>
        <w:t>（項）目，是否與規定相符。</w:t>
      </w:r>
    </w:p>
    <w:p w14:paraId="508C4F5A" w14:textId="77777777" w:rsidR="00E87A63" w:rsidRPr="00BE028B" w:rsidRDefault="00E87A63">
      <w:pPr>
        <w:snapToGrid w:val="0"/>
        <w:spacing w:line="520" w:lineRule="atLeast"/>
        <w:ind w:left="1320" w:hanging="720"/>
        <w:jc w:val="both"/>
      </w:pPr>
      <w:r w:rsidRPr="00BE028B">
        <w:rPr>
          <w:rFonts w:eastAsia="細明體" w:hint="eastAsia"/>
          <w:szCs w:val="24"/>
        </w:rPr>
        <w:t>（三）各報表</w:t>
      </w:r>
      <w:proofErr w:type="gramStart"/>
      <w:r w:rsidRPr="00BE028B">
        <w:rPr>
          <w:rFonts w:eastAsia="細明體" w:hint="eastAsia"/>
          <w:szCs w:val="24"/>
        </w:rPr>
        <w:t>所列科</w:t>
      </w:r>
      <w:proofErr w:type="gramEnd"/>
      <w:r w:rsidRPr="00BE028B">
        <w:rPr>
          <w:rFonts w:eastAsia="細明體" w:hint="eastAsia"/>
          <w:szCs w:val="24"/>
        </w:rPr>
        <w:t>（項）目之金額與預算書表</w:t>
      </w:r>
      <w:r w:rsidR="00B42B79">
        <w:rPr>
          <w:rFonts w:eastAsia="細明體" w:hint="eastAsia"/>
          <w:szCs w:val="24"/>
        </w:rPr>
        <w:t>及</w:t>
      </w:r>
      <w:r w:rsidRPr="00BE028B">
        <w:rPr>
          <w:rFonts w:eastAsia="細明體" w:hint="eastAsia"/>
          <w:szCs w:val="24"/>
        </w:rPr>
        <w:t>公庫報告等有關者，所列數是否相符。</w:t>
      </w:r>
    </w:p>
    <w:p w14:paraId="31CD0BC9" w14:textId="77777777" w:rsidR="00E87A63" w:rsidRPr="00BE028B" w:rsidRDefault="00E87A63">
      <w:pPr>
        <w:snapToGrid w:val="0"/>
        <w:spacing w:line="520" w:lineRule="atLeast"/>
        <w:ind w:left="1320" w:hanging="720"/>
        <w:jc w:val="both"/>
      </w:pPr>
      <w:r w:rsidRPr="00BE028B">
        <w:rPr>
          <w:rFonts w:eastAsia="細明體" w:hint="eastAsia"/>
          <w:szCs w:val="24"/>
        </w:rPr>
        <w:t>（四）各報表科（項）目金額具相關性部分勾</w:t>
      </w:r>
      <w:proofErr w:type="gramStart"/>
      <w:r w:rsidRPr="00BE028B">
        <w:rPr>
          <w:rFonts w:eastAsia="細明體" w:hint="eastAsia"/>
          <w:szCs w:val="24"/>
        </w:rPr>
        <w:t>稽</w:t>
      </w:r>
      <w:proofErr w:type="gramEnd"/>
      <w:r w:rsidRPr="00BE028B">
        <w:rPr>
          <w:rFonts w:eastAsia="細明體" w:hint="eastAsia"/>
          <w:szCs w:val="24"/>
        </w:rPr>
        <w:t>是否相符。</w:t>
      </w:r>
    </w:p>
    <w:p w14:paraId="2249DA90" w14:textId="77777777" w:rsidR="00E87A63" w:rsidRPr="00BE028B" w:rsidRDefault="00E87A63">
      <w:pPr>
        <w:snapToGrid w:val="0"/>
        <w:spacing w:line="520" w:lineRule="atLeast"/>
        <w:ind w:left="1320" w:hanging="720"/>
        <w:jc w:val="both"/>
      </w:pPr>
      <w:r w:rsidRPr="00BE028B">
        <w:rPr>
          <w:rFonts w:eastAsia="細明體" w:hint="eastAsia"/>
          <w:szCs w:val="24"/>
        </w:rPr>
        <w:t>（五）報告採用之會計科（項）目，是否與上年度相同，若有變更或重分類，是否有作必要說明。</w:t>
      </w:r>
    </w:p>
    <w:p w14:paraId="0652972A" w14:textId="77777777" w:rsidR="00E87A63" w:rsidRPr="00BE028B" w:rsidRDefault="00E87A63">
      <w:pPr>
        <w:spacing w:line="520" w:lineRule="atLeast"/>
        <w:ind w:left="720" w:hanging="720"/>
      </w:pPr>
      <w:r w:rsidRPr="00BE028B">
        <w:rPr>
          <w:rFonts w:eastAsia="細明體" w:hint="eastAsia"/>
          <w:szCs w:val="24"/>
        </w:rPr>
        <w:t>二十</w:t>
      </w:r>
      <w:r w:rsidRPr="00BE028B">
        <w:rPr>
          <w:rFonts w:eastAsia="細明體"/>
          <w:szCs w:val="24"/>
        </w:rPr>
        <w:t>、</w:t>
      </w:r>
      <w:r w:rsidRPr="00BE028B">
        <w:rPr>
          <w:rFonts w:eastAsia="細明體" w:hint="eastAsia"/>
          <w:szCs w:val="24"/>
        </w:rPr>
        <w:t>審核會計報告時</w:t>
      </w:r>
      <w:r w:rsidRPr="00BE028B">
        <w:rPr>
          <w:rFonts w:eastAsia="細明體"/>
          <w:szCs w:val="24"/>
        </w:rPr>
        <w:t>，如</w:t>
      </w:r>
      <w:r w:rsidRPr="00BE028B">
        <w:rPr>
          <w:rFonts w:eastAsia="細明體" w:hint="eastAsia"/>
          <w:szCs w:val="24"/>
        </w:rPr>
        <w:t>發現有</w:t>
      </w:r>
      <w:r w:rsidRPr="00BE028B">
        <w:rPr>
          <w:rFonts w:eastAsia="細明體"/>
          <w:szCs w:val="24"/>
        </w:rPr>
        <w:t>錯誤，應通知原編造機關</w:t>
      </w:r>
      <w:r w:rsidRPr="00BE028B">
        <w:rPr>
          <w:rFonts w:eastAsia="細明體" w:hint="eastAsia"/>
          <w:szCs w:val="24"/>
        </w:rPr>
        <w:t>、</w:t>
      </w:r>
      <w:r w:rsidRPr="00BE028B">
        <w:rPr>
          <w:rFonts w:eastAsia="細明體"/>
          <w:szCs w:val="24"/>
        </w:rPr>
        <w:t>基金</w:t>
      </w:r>
      <w:r w:rsidRPr="00BE028B">
        <w:rPr>
          <w:rFonts w:eastAsia="細明體" w:hint="eastAsia"/>
          <w:szCs w:val="24"/>
        </w:rPr>
        <w:t>查明</w:t>
      </w:r>
      <w:r w:rsidRPr="00BE028B">
        <w:rPr>
          <w:rFonts w:eastAsia="細明體"/>
          <w:szCs w:val="24"/>
        </w:rPr>
        <w:t>修正</w:t>
      </w:r>
      <w:r w:rsidRPr="00BE028B">
        <w:rPr>
          <w:rFonts w:eastAsia="細明體" w:hint="eastAsia"/>
          <w:szCs w:val="24"/>
        </w:rPr>
        <w:t>，原編造機關、基金並應將修正後資料送主計室、財政單位及審計機關等有關機關</w:t>
      </w:r>
      <w:r w:rsidRPr="00BE028B">
        <w:rPr>
          <w:rFonts w:eastAsia="細明體"/>
          <w:szCs w:val="24"/>
        </w:rPr>
        <w:t>。</w:t>
      </w:r>
    </w:p>
    <w:p w14:paraId="297DD95C" w14:textId="77777777" w:rsidR="00E87A63" w:rsidRPr="00BE028B" w:rsidRDefault="00E87A63">
      <w:pPr>
        <w:pStyle w:val="ac"/>
        <w:spacing w:line="520" w:lineRule="atLeast"/>
        <w:ind w:left="960" w:hanging="960"/>
      </w:pPr>
      <w:r w:rsidRPr="00BE028B">
        <w:rPr>
          <w:rFonts w:ascii="Times New Roman" w:hAnsi="Times New Roman" w:cs="Times New Roman" w:hint="eastAsia"/>
          <w:szCs w:val="24"/>
        </w:rPr>
        <w:t>二十一</w:t>
      </w:r>
      <w:r w:rsidRPr="00BE028B">
        <w:rPr>
          <w:rFonts w:ascii="Times New Roman" w:hAnsi="Times New Roman" w:cs="Times New Roman"/>
          <w:szCs w:val="24"/>
        </w:rPr>
        <w:t>、</w:t>
      </w:r>
      <w:r w:rsidRPr="00BE028B">
        <w:rPr>
          <w:rFonts w:ascii="Times New Roman" w:hAnsi="Times New Roman" w:cs="Times New Roman" w:hint="eastAsia"/>
          <w:szCs w:val="24"/>
        </w:rPr>
        <w:t>年度會計</w:t>
      </w:r>
      <w:r w:rsidRPr="00BE028B">
        <w:rPr>
          <w:rFonts w:ascii="Times New Roman" w:hAnsi="Times New Roman" w:cs="Times New Roman"/>
          <w:szCs w:val="24"/>
        </w:rPr>
        <w:t>報</w:t>
      </w:r>
      <w:r w:rsidRPr="00BE028B">
        <w:rPr>
          <w:rFonts w:ascii="Times New Roman" w:hAnsi="Times New Roman" w:cs="Times New Roman" w:hint="eastAsia"/>
          <w:szCs w:val="24"/>
        </w:rPr>
        <w:t>告除應保守秘密部分外，依政府資訊公開法規定主動於政府網站公開。</w:t>
      </w:r>
    </w:p>
    <w:p w14:paraId="5C08739D" w14:textId="77777777" w:rsidR="00E87A63" w:rsidRPr="00BE028B" w:rsidRDefault="00E87A63">
      <w:pPr>
        <w:pStyle w:val="ac"/>
        <w:spacing w:line="520" w:lineRule="atLeast"/>
        <w:ind w:left="960" w:hanging="960"/>
      </w:pPr>
      <w:r w:rsidRPr="00BE028B">
        <w:rPr>
          <w:rFonts w:ascii="Times New Roman" w:hAnsi="Times New Roman" w:cs="Times New Roman" w:hint="eastAsia"/>
          <w:szCs w:val="24"/>
        </w:rPr>
        <w:t>二十二、年度會計報告之公告，依</w:t>
      </w:r>
      <w:r w:rsidR="00E42396">
        <w:rPr>
          <w:rFonts w:ascii="Times New Roman" w:hAnsi="Times New Roman" w:cs="Times New Roman" w:hint="eastAsia"/>
          <w:szCs w:val="24"/>
        </w:rPr>
        <w:t>相關</w:t>
      </w:r>
      <w:r w:rsidR="00E42396">
        <w:rPr>
          <w:rFonts w:ascii="Times New Roman" w:hAnsi="Times New Roman" w:cs="Times New Roman"/>
          <w:szCs w:val="24"/>
        </w:rPr>
        <w:t>法</w:t>
      </w:r>
      <w:r w:rsidR="00E42396">
        <w:rPr>
          <w:rFonts w:ascii="Times New Roman" w:hAnsi="Times New Roman" w:cs="Times New Roman" w:hint="eastAsia"/>
          <w:szCs w:val="24"/>
        </w:rPr>
        <w:t>規</w:t>
      </w:r>
      <w:r w:rsidRPr="00BE028B">
        <w:rPr>
          <w:rFonts w:ascii="Times New Roman" w:hAnsi="Times New Roman" w:cs="Times New Roman" w:hint="eastAsia"/>
          <w:szCs w:val="24"/>
        </w:rPr>
        <w:t>之規定。</w:t>
      </w:r>
    </w:p>
    <w:p w14:paraId="4B483C08" w14:textId="77777777" w:rsidR="00E87A63" w:rsidRPr="00BE028B" w:rsidRDefault="00E87A63" w:rsidP="00E5058A">
      <w:pPr>
        <w:pStyle w:val="ac"/>
        <w:spacing w:line="520" w:lineRule="atLeast"/>
        <w:ind w:left="981" w:hanging="981"/>
      </w:pPr>
      <w:r w:rsidRPr="00BE028B">
        <w:rPr>
          <w:rFonts w:ascii="Times New Roman" w:hAnsi="Times New Roman" w:cs="Times New Roman" w:hint="eastAsia"/>
          <w:szCs w:val="24"/>
        </w:rPr>
        <w:t>二十三</w:t>
      </w:r>
      <w:r w:rsidRPr="00BE028B">
        <w:rPr>
          <w:rFonts w:ascii="Times New Roman" w:hAnsi="Times New Roman" w:cs="Times New Roman"/>
          <w:szCs w:val="24"/>
        </w:rPr>
        <w:t>、</w:t>
      </w:r>
      <w:r w:rsidRPr="00BE028B">
        <w:rPr>
          <w:rFonts w:ascii="Times New Roman" w:hAnsi="Times New Roman" w:cs="Times New Roman" w:hint="eastAsia"/>
          <w:szCs w:val="24"/>
        </w:rPr>
        <w:t>年度會計報告與重要備查簿之保存，依會計法規定辦理，設有工作底稿者應</w:t>
      </w:r>
      <w:proofErr w:type="gramStart"/>
      <w:r w:rsidRPr="00BE028B">
        <w:rPr>
          <w:rFonts w:ascii="Times New Roman" w:hAnsi="Times New Roman" w:cs="Times New Roman" w:hint="eastAsia"/>
          <w:szCs w:val="24"/>
        </w:rPr>
        <w:t>併</w:t>
      </w:r>
      <w:proofErr w:type="gramEnd"/>
      <w:r w:rsidRPr="00BE028B">
        <w:rPr>
          <w:rFonts w:ascii="Times New Roman" w:hAnsi="Times New Roman" w:cs="Times New Roman" w:hint="eastAsia"/>
          <w:szCs w:val="24"/>
        </w:rPr>
        <w:t>同保存。</w:t>
      </w:r>
      <w:r w:rsidRPr="00BE028B">
        <w:rPr>
          <w:rFonts w:ascii="Times New Roman" w:eastAsia="Times New Roman" w:hAnsi="Times New Roman" w:cs="Times New Roman" w:hint="eastAsia"/>
          <w:szCs w:val="24"/>
        </w:rPr>
        <w:t xml:space="preserve"> </w:t>
      </w:r>
    </w:p>
    <w:p w14:paraId="2D33CB42" w14:textId="77777777" w:rsidR="00E87A63" w:rsidRPr="00BE028B" w:rsidRDefault="00E87A63" w:rsidP="00E5058A">
      <w:pPr>
        <w:pStyle w:val="ac"/>
        <w:spacing w:line="520" w:lineRule="atLeast"/>
        <w:ind w:left="907" w:hanging="907"/>
      </w:pPr>
      <w:r w:rsidRPr="00BE028B">
        <w:rPr>
          <w:rFonts w:ascii="Times New Roman" w:hAnsi="Times New Roman" w:cs="Times New Roman" w:hint="eastAsia"/>
          <w:szCs w:val="24"/>
        </w:rPr>
        <w:t>二十四</w:t>
      </w:r>
      <w:r w:rsidR="00E5058A" w:rsidRPr="00BE028B">
        <w:rPr>
          <w:rFonts w:ascii="Times New Roman" w:hAnsi="Times New Roman" w:cs="Times New Roman"/>
          <w:szCs w:val="24"/>
        </w:rPr>
        <w:t>、</w:t>
      </w:r>
      <w:r w:rsidRPr="00BE028B">
        <w:rPr>
          <w:rFonts w:ascii="Times New Roman" w:hAnsi="Times New Roman" w:cs="Times New Roman" w:hint="eastAsia"/>
          <w:szCs w:val="24"/>
        </w:rPr>
        <w:t>總會計業務運用電子方式處理，其電子</w:t>
      </w:r>
      <w:r w:rsidR="00830678" w:rsidRPr="00BE028B">
        <w:rPr>
          <w:rFonts w:ascii="Times New Roman" w:hAnsi="Times New Roman" w:cs="Times New Roman" w:hint="eastAsia"/>
          <w:szCs w:val="24"/>
        </w:rPr>
        <w:t>儲</w:t>
      </w:r>
      <w:r w:rsidRPr="00BE028B">
        <w:rPr>
          <w:rFonts w:ascii="Times New Roman" w:hAnsi="Times New Roman" w:cs="Times New Roman" w:hint="eastAsia"/>
          <w:szCs w:val="24"/>
        </w:rPr>
        <w:t>存體資料應由負責之</w:t>
      </w:r>
      <w:r w:rsidR="00777E69" w:rsidRPr="00BE028B">
        <w:rPr>
          <w:rFonts w:ascii="Times New Roman" w:hAnsi="Times New Roman" w:cs="Times New Roman" w:hint="eastAsia"/>
          <w:szCs w:val="24"/>
        </w:rPr>
        <w:t>權責單位</w:t>
      </w:r>
      <w:r w:rsidR="00777E69" w:rsidRPr="00BE028B">
        <w:rPr>
          <w:rFonts w:hint="eastAsia"/>
          <w:szCs w:val="24"/>
        </w:rPr>
        <w:t>（資訊單位或會計單位）</w:t>
      </w:r>
      <w:r w:rsidRPr="00BE028B">
        <w:rPr>
          <w:rFonts w:ascii="Times New Roman" w:hAnsi="Times New Roman" w:cs="Times New Roman" w:hint="eastAsia"/>
          <w:szCs w:val="24"/>
        </w:rPr>
        <w:t>注意系統資料安全、正確與維運管理等，並確保在會計檔案保存年限內可產製相關會計檔案內容供使用。</w:t>
      </w:r>
    </w:p>
    <w:p w14:paraId="37098057" w14:textId="77777777" w:rsidR="00E87A63" w:rsidRPr="00BE028B" w:rsidRDefault="00E87A63">
      <w:pPr>
        <w:pStyle w:val="-"/>
        <w:snapToGrid/>
        <w:spacing w:before="540" w:after="180" w:line="540" w:lineRule="exact"/>
        <w:rPr>
          <w:sz w:val="36"/>
        </w:rPr>
      </w:pPr>
      <w:r w:rsidRPr="00BE028B">
        <w:rPr>
          <w:sz w:val="36"/>
        </w:rPr>
        <w:t>第五章</w:t>
      </w:r>
      <w:r w:rsidR="00AF2498" w:rsidRPr="00BE028B">
        <w:rPr>
          <w:sz w:val="36"/>
        </w:rPr>
        <w:t xml:space="preserve">　</w:t>
      </w:r>
      <w:r w:rsidRPr="00BE028B">
        <w:rPr>
          <w:sz w:val="36"/>
        </w:rPr>
        <w:t>附則</w:t>
      </w:r>
    </w:p>
    <w:p w14:paraId="028D4986" w14:textId="77777777" w:rsidR="00E87A63" w:rsidRPr="00BE028B" w:rsidRDefault="00E87A63">
      <w:pPr>
        <w:pStyle w:val="ac"/>
        <w:spacing w:line="520" w:lineRule="atLeast"/>
        <w:ind w:left="960" w:hanging="960"/>
      </w:pPr>
      <w:r w:rsidRPr="00BE028B">
        <w:rPr>
          <w:rFonts w:ascii="Times New Roman" w:hAnsi="Times New Roman" w:cs="Times New Roman"/>
          <w:szCs w:val="24"/>
        </w:rPr>
        <w:t>二十</w:t>
      </w:r>
      <w:r w:rsidRPr="00BE028B">
        <w:rPr>
          <w:rFonts w:ascii="Times New Roman" w:hAnsi="Times New Roman" w:cs="Times New Roman" w:hint="eastAsia"/>
          <w:szCs w:val="24"/>
        </w:rPr>
        <w:t>五</w:t>
      </w:r>
      <w:r w:rsidRPr="00BE028B">
        <w:rPr>
          <w:rFonts w:ascii="Times New Roman" w:hAnsi="Times New Roman" w:cs="Times New Roman"/>
          <w:szCs w:val="24"/>
        </w:rPr>
        <w:t>、</w:t>
      </w:r>
      <w:r w:rsidR="00720C37" w:rsidRPr="00BE028B">
        <w:rPr>
          <w:rFonts w:ascii="Times New Roman" w:hAnsi="Times New Roman" w:cs="Times New Roman"/>
        </w:rPr>
        <w:t>總會計制度</w:t>
      </w:r>
      <w:r w:rsidR="00830678" w:rsidRPr="00BE028B">
        <w:rPr>
          <w:rFonts w:ascii="Times New Roman" w:hAnsi="Times New Roman" w:cs="Times New Roman" w:hint="eastAsia"/>
          <w:szCs w:val="24"/>
        </w:rPr>
        <w:t>經主計室</w:t>
      </w:r>
      <w:r w:rsidRPr="00BE028B">
        <w:rPr>
          <w:rFonts w:ascii="Times New Roman" w:hAnsi="Times New Roman" w:cs="Times New Roman" w:hint="eastAsia"/>
          <w:szCs w:val="24"/>
        </w:rPr>
        <w:t>會商各關係機關及審計機關後</w:t>
      </w:r>
      <w:r w:rsidR="00830678" w:rsidRPr="00BE028B">
        <w:rPr>
          <w:rFonts w:ascii="Times New Roman" w:hAnsi="Times New Roman" w:cs="Times New Roman" w:hint="eastAsia"/>
          <w:szCs w:val="24"/>
        </w:rPr>
        <w:t>，報請</w:t>
      </w:r>
      <w:r w:rsidR="004F5667">
        <w:rPr>
          <w:rFonts w:ascii="Times New Roman" w:hAnsi="Times New Roman" w:cs="Times New Roman" w:hint="eastAsia"/>
          <w:bCs/>
          <w:szCs w:val="24"/>
        </w:rPr>
        <w:t>彰化</w:t>
      </w:r>
      <w:r w:rsidR="004F5667">
        <w:rPr>
          <w:rFonts w:ascii="Times New Roman" w:hAnsi="Times New Roman" w:cs="Times New Roman"/>
          <w:bCs/>
          <w:szCs w:val="24"/>
        </w:rPr>
        <w:t>縣</w:t>
      </w:r>
      <w:r w:rsidR="00A85817">
        <w:rPr>
          <w:rFonts w:ascii="Times New Roman" w:hAnsi="Times New Roman" w:cs="Times New Roman" w:hint="eastAsia"/>
          <w:bCs/>
          <w:szCs w:val="24"/>
        </w:rPr>
        <w:t>政</w:t>
      </w:r>
      <w:r w:rsidR="00A85817">
        <w:rPr>
          <w:rFonts w:ascii="Times New Roman" w:hAnsi="Times New Roman" w:cs="Times New Roman"/>
          <w:bCs/>
          <w:szCs w:val="24"/>
        </w:rPr>
        <w:t>府</w:t>
      </w:r>
      <w:r w:rsidR="00830678" w:rsidRPr="00BE028B">
        <w:rPr>
          <w:rFonts w:ascii="Times New Roman" w:hAnsi="Times New Roman" w:cs="Times New Roman" w:hint="eastAsia"/>
          <w:szCs w:val="24"/>
        </w:rPr>
        <w:t>主計處</w:t>
      </w:r>
      <w:r w:rsidRPr="00BE028B">
        <w:rPr>
          <w:rFonts w:ascii="Times New Roman" w:hAnsi="Times New Roman" w:cs="Times New Roman" w:hint="eastAsia"/>
          <w:szCs w:val="24"/>
        </w:rPr>
        <w:t>核定，修正時亦同。</w:t>
      </w:r>
    </w:p>
    <w:p w14:paraId="014A4AD6" w14:textId="77777777" w:rsidR="00E87A63" w:rsidRPr="000F2BD7" w:rsidRDefault="00E87A63">
      <w:pPr>
        <w:pStyle w:val="ac"/>
        <w:spacing w:line="520" w:lineRule="atLeast"/>
        <w:ind w:left="960" w:hanging="960"/>
      </w:pPr>
      <w:r w:rsidRPr="00BE028B">
        <w:rPr>
          <w:rFonts w:ascii="Times New Roman" w:hAnsi="Times New Roman" w:cs="Times New Roman" w:hint="eastAsia"/>
          <w:szCs w:val="24"/>
        </w:rPr>
        <w:t>二十六</w:t>
      </w:r>
      <w:r w:rsidRPr="00BE028B">
        <w:rPr>
          <w:rFonts w:ascii="Times New Roman" w:hAnsi="Times New Roman" w:cs="Times New Roman"/>
          <w:szCs w:val="24"/>
        </w:rPr>
        <w:t>、</w:t>
      </w:r>
      <w:r w:rsidR="00720C37" w:rsidRPr="00BE028B">
        <w:rPr>
          <w:rFonts w:ascii="Times New Roman" w:hAnsi="Times New Roman" w:cs="Times New Roman"/>
        </w:rPr>
        <w:t>總會計制度</w:t>
      </w:r>
      <w:r w:rsidRPr="00BE028B">
        <w:rPr>
          <w:rFonts w:ascii="Times New Roman" w:hAnsi="Times New Roman" w:cs="Times New Roman"/>
          <w:szCs w:val="24"/>
        </w:rPr>
        <w:t>附</w:t>
      </w:r>
      <w:r w:rsidRPr="00BE028B">
        <w:rPr>
          <w:rFonts w:ascii="Times New Roman" w:hAnsi="Times New Roman" w:cs="Times New Roman" w:hint="eastAsia"/>
          <w:szCs w:val="24"/>
        </w:rPr>
        <w:t>錄</w:t>
      </w:r>
      <w:r w:rsidRPr="00BE028B">
        <w:rPr>
          <w:rFonts w:ascii="Times New Roman" w:hAnsi="Times New Roman" w:cs="Times New Roman"/>
          <w:szCs w:val="24"/>
        </w:rPr>
        <w:t>內之各種報表、格式及會計科</w:t>
      </w:r>
      <w:r w:rsidRPr="00BE028B">
        <w:rPr>
          <w:rFonts w:ascii="Times New Roman" w:hAnsi="Times New Roman" w:cs="Times New Roman" w:hint="eastAsia"/>
          <w:szCs w:val="24"/>
        </w:rPr>
        <w:t>（項）</w:t>
      </w:r>
      <w:r w:rsidRPr="00BE028B">
        <w:rPr>
          <w:rFonts w:ascii="Times New Roman" w:hAnsi="Times New Roman" w:cs="Times New Roman"/>
          <w:szCs w:val="24"/>
        </w:rPr>
        <w:t>目，</w:t>
      </w:r>
      <w:r w:rsidR="009C5F7C" w:rsidRPr="00BE028B">
        <w:rPr>
          <w:rFonts w:ascii="Times New Roman" w:hAnsi="Times New Roman" w:cs="Times New Roman" w:hint="eastAsia"/>
          <w:szCs w:val="24"/>
        </w:rPr>
        <w:t>經權責機關核定或依照</w:t>
      </w:r>
      <w:r w:rsidR="009C5F7C" w:rsidRPr="000F2BD7">
        <w:rPr>
          <w:rFonts w:ascii="Times New Roman" w:hAnsi="Times New Roman" w:cs="Times New Roman" w:hint="eastAsia"/>
          <w:szCs w:val="24"/>
        </w:rPr>
        <w:t>有關法令規定增減或變更時，</w:t>
      </w:r>
      <w:proofErr w:type="gramStart"/>
      <w:r w:rsidR="009C5F7C" w:rsidRPr="000F2BD7">
        <w:rPr>
          <w:rFonts w:ascii="Times New Roman" w:hAnsi="Times New Roman" w:cs="Times New Roman" w:hint="eastAsia"/>
          <w:szCs w:val="24"/>
        </w:rPr>
        <w:t>不</w:t>
      </w:r>
      <w:proofErr w:type="gramEnd"/>
      <w:r w:rsidR="009C5F7C" w:rsidRPr="000F2BD7">
        <w:rPr>
          <w:rFonts w:ascii="Times New Roman" w:hAnsi="Times New Roman" w:cs="Times New Roman" w:hint="eastAsia"/>
          <w:szCs w:val="24"/>
        </w:rPr>
        <w:t>視為總會計制度之修正</w:t>
      </w:r>
      <w:r w:rsidRPr="000F2BD7">
        <w:rPr>
          <w:rFonts w:ascii="Times New Roman" w:hAnsi="Times New Roman" w:cs="Times New Roman"/>
          <w:szCs w:val="24"/>
        </w:rPr>
        <w:t>。</w:t>
      </w:r>
    </w:p>
    <w:p w14:paraId="1A25AD38" w14:textId="77777777" w:rsidR="00E87A63" w:rsidRPr="000F2BD7" w:rsidRDefault="00E87A63">
      <w:pPr>
        <w:pStyle w:val="ac"/>
        <w:spacing w:line="520" w:lineRule="atLeast"/>
        <w:ind w:left="960" w:hanging="960"/>
      </w:pPr>
      <w:r w:rsidRPr="000F2BD7">
        <w:rPr>
          <w:rFonts w:ascii="Times New Roman" w:hAnsi="Times New Roman" w:cs="Times New Roman" w:hint="eastAsia"/>
          <w:szCs w:val="24"/>
        </w:rPr>
        <w:t>二十七、</w:t>
      </w:r>
      <w:r w:rsidR="00720C37" w:rsidRPr="000F2BD7">
        <w:rPr>
          <w:rFonts w:ascii="Times New Roman" w:hAnsi="Times New Roman" w:cs="Times New Roman"/>
        </w:rPr>
        <w:t>總會計制度</w:t>
      </w:r>
      <w:r w:rsidRPr="000F2BD7">
        <w:rPr>
          <w:rFonts w:ascii="Times New Roman" w:hAnsi="Times New Roman" w:cs="Times New Roman" w:hint="eastAsia"/>
          <w:szCs w:val="24"/>
        </w:rPr>
        <w:t>之年度會計報告得與決算合併編製，一併送審</w:t>
      </w:r>
      <w:r w:rsidRPr="000F2BD7">
        <w:rPr>
          <w:rFonts w:ascii="Times New Roman" w:hAnsi="Times New Roman" w:cs="Times New Roman"/>
          <w:szCs w:val="24"/>
        </w:rPr>
        <w:t>。</w:t>
      </w:r>
    </w:p>
    <w:p w14:paraId="3272EDAB" w14:textId="4E4C86A9" w:rsidR="00006BAA" w:rsidRDefault="00E87A63">
      <w:pPr>
        <w:pStyle w:val="ac"/>
        <w:spacing w:line="520" w:lineRule="atLeast"/>
        <w:ind w:left="960" w:hanging="960"/>
        <w:rPr>
          <w:rFonts w:ascii="Times New Roman" w:hAnsi="Times New Roman" w:cs="Times New Roman"/>
          <w:szCs w:val="24"/>
        </w:rPr>
      </w:pPr>
      <w:r w:rsidRPr="000F2BD7">
        <w:rPr>
          <w:rFonts w:ascii="Times New Roman" w:hAnsi="Times New Roman" w:cs="Times New Roman" w:hint="eastAsia"/>
          <w:szCs w:val="24"/>
        </w:rPr>
        <w:t>二十八、</w:t>
      </w:r>
      <w:r w:rsidR="004A1104" w:rsidRPr="000F2BD7">
        <w:rPr>
          <w:rFonts w:ascii="Times New Roman" w:hAnsi="Times New Roman" w:cs="Times New Roman" w:hint="eastAsia"/>
          <w:bCs/>
          <w:szCs w:val="24"/>
        </w:rPr>
        <w:t>彰化</w:t>
      </w:r>
      <w:r w:rsidR="004A1104" w:rsidRPr="000F2BD7">
        <w:rPr>
          <w:rFonts w:ascii="Times New Roman" w:hAnsi="Times New Roman" w:cs="Times New Roman"/>
          <w:bCs/>
          <w:szCs w:val="24"/>
        </w:rPr>
        <w:t>縣</w:t>
      </w:r>
      <w:r w:rsidR="00682A13" w:rsidRPr="000F2BD7">
        <w:rPr>
          <w:rFonts w:hint="eastAsia"/>
          <w:bCs/>
        </w:rPr>
        <w:t>花壇鄉</w:t>
      </w:r>
      <w:r w:rsidR="00A35AA6" w:rsidRPr="000F2BD7">
        <w:rPr>
          <w:rFonts w:hint="eastAsia"/>
          <w:szCs w:val="24"/>
        </w:rPr>
        <w:t>公所</w:t>
      </w:r>
      <w:r w:rsidRPr="000F2BD7">
        <w:rPr>
          <w:rFonts w:ascii="Times New Roman" w:hAnsi="Times New Roman" w:cs="Times New Roman" w:hint="eastAsia"/>
          <w:szCs w:val="24"/>
        </w:rPr>
        <w:t>得視業務需要，按月或定期編製預算收支執行情形及公庫出納收支及結</w:t>
      </w:r>
      <w:r w:rsidRPr="00BE028B">
        <w:rPr>
          <w:rFonts w:ascii="Times New Roman" w:hAnsi="Times New Roman" w:cs="Times New Roman" w:hint="eastAsia"/>
          <w:szCs w:val="24"/>
        </w:rPr>
        <w:t>存實況資訊。</w:t>
      </w:r>
    </w:p>
    <w:p w14:paraId="314B45B1" w14:textId="13446323" w:rsidR="00642902" w:rsidRPr="00BE028B" w:rsidRDefault="00006BAA" w:rsidP="00CF2EA7">
      <w:pPr>
        <w:widowControl/>
        <w:suppressAutoHyphens w:val="0"/>
        <w:rPr>
          <w:szCs w:val="24"/>
        </w:rPr>
      </w:pPr>
      <w:r>
        <w:rPr>
          <w:szCs w:val="24"/>
        </w:rPr>
        <w:br w:type="page"/>
      </w:r>
    </w:p>
    <w:p w14:paraId="7E1485E7" w14:textId="77777777" w:rsidR="00705804" w:rsidRDefault="00705804">
      <w:pPr>
        <w:pStyle w:val="ac"/>
        <w:spacing w:line="520" w:lineRule="atLeast"/>
        <w:ind w:left="960" w:hanging="960"/>
        <w:rPr>
          <w:rFonts w:ascii="Times New Roman" w:hAnsi="Times New Roman" w:cs="Times New Roman"/>
          <w:szCs w:val="24"/>
        </w:rPr>
        <w:sectPr w:rsidR="00705804" w:rsidSect="00AF2498">
          <w:footerReference w:type="even" r:id="rId9"/>
          <w:footerReference w:type="default" r:id="rId10"/>
          <w:footerReference w:type="first" r:id="rId11"/>
          <w:pgSz w:w="11906" w:h="16838"/>
          <w:pgMar w:top="1021" w:right="1588" w:bottom="1021" w:left="1588" w:header="720" w:footer="794" w:gutter="0"/>
          <w:pgNumType w:start="1"/>
          <w:cols w:space="720"/>
          <w:docGrid w:type="lines" w:linePitch="360"/>
        </w:sectPr>
      </w:pPr>
    </w:p>
    <w:p w14:paraId="7461D797" w14:textId="77777777" w:rsidR="00E87A63" w:rsidRPr="00BE028B" w:rsidRDefault="00642902">
      <w:pPr>
        <w:pStyle w:val="ac"/>
        <w:spacing w:line="520" w:lineRule="atLeast"/>
        <w:ind w:left="960" w:hanging="960"/>
        <w:sectPr w:rsidR="00E87A63" w:rsidRPr="00BE028B" w:rsidSect="00705804">
          <w:footerReference w:type="default" r:id="rId12"/>
          <w:type w:val="continuous"/>
          <w:pgSz w:w="11906" w:h="16838"/>
          <w:pgMar w:top="1021" w:right="1588" w:bottom="1021" w:left="1588" w:header="720" w:footer="794" w:gutter="0"/>
          <w:pgNumType w:start="1"/>
          <w:cols w:space="720"/>
          <w:docGrid w:type="lines" w:linePitch="360"/>
        </w:sectPr>
      </w:pPr>
      <w:r w:rsidRPr="00BE028B">
        <w:rPr>
          <w:rFonts w:ascii="Times New Roman" w:hAnsi="Times New Roman" w:cs="Times New Roman"/>
          <w:szCs w:val="24"/>
        </w:rPr>
        <w:br w:type="page"/>
      </w:r>
    </w:p>
    <w:p w14:paraId="6898B29D" w14:textId="77777777" w:rsidR="00E87A63" w:rsidRPr="00BE028B" w:rsidRDefault="00E87A63">
      <w:pPr>
        <w:spacing w:after="288" w:line="540" w:lineRule="exact"/>
        <w:jc w:val="center"/>
        <w:rPr>
          <w:rFonts w:eastAsia="標楷體"/>
          <w:sz w:val="60"/>
          <w:szCs w:val="24"/>
        </w:rPr>
      </w:pPr>
    </w:p>
    <w:p w14:paraId="45092D7E" w14:textId="77777777" w:rsidR="00E87A63" w:rsidRPr="00BE028B" w:rsidRDefault="00E87A63">
      <w:pPr>
        <w:spacing w:after="288" w:line="540" w:lineRule="exact"/>
        <w:jc w:val="center"/>
        <w:rPr>
          <w:rFonts w:eastAsia="標楷體"/>
          <w:sz w:val="60"/>
          <w:szCs w:val="24"/>
        </w:rPr>
      </w:pPr>
    </w:p>
    <w:p w14:paraId="0C23094D" w14:textId="77777777" w:rsidR="00E87A63" w:rsidRPr="00BE028B" w:rsidRDefault="00E87A63">
      <w:pPr>
        <w:spacing w:after="288" w:line="540" w:lineRule="exact"/>
        <w:jc w:val="center"/>
        <w:rPr>
          <w:rFonts w:eastAsia="標楷體"/>
          <w:sz w:val="60"/>
          <w:szCs w:val="24"/>
        </w:rPr>
      </w:pPr>
    </w:p>
    <w:p w14:paraId="3728903C" w14:textId="77777777" w:rsidR="00E87A63" w:rsidRPr="00BE028B" w:rsidRDefault="00E87A63">
      <w:pPr>
        <w:spacing w:after="288"/>
        <w:jc w:val="center"/>
        <w:rPr>
          <w:rFonts w:eastAsia="標楷體"/>
          <w:b/>
          <w:sz w:val="72"/>
          <w:szCs w:val="72"/>
        </w:rPr>
      </w:pPr>
    </w:p>
    <w:p w14:paraId="2A322FA8" w14:textId="77777777" w:rsidR="00E87A63" w:rsidRPr="00BE028B" w:rsidRDefault="00E87A63">
      <w:pPr>
        <w:spacing w:after="288"/>
        <w:jc w:val="center"/>
        <w:rPr>
          <w:rFonts w:eastAsia="標楷體"/>
          <w:b/>
          <w:sz w:val="72"/>
          <w:szCs w:val="72"/>
        </w:rPr>
      </w:pPr>
    </w:p>
    <w:p w14:paraId="625AFC0C" w14:textId="77777777" w:rsidR="00E87A63" w:rsidRPr="00BE028B" w:rsidRDefault="00E87A63">
      <w:pPr>
        <w:spacing w:after="288" w:line="920" w:lineRule="exact"/>
        <w:jc w:val="center"/>
      </w:pPr>
      <w:r w:rsidRPr="00BE028B">
        <w:rPr>
          <w:rFonts w:eastAsia="標楷體" w:hint="eastAsia"/>
          <w:b/>
          <w:sz w:val="72"/>
          <w:szCs w:val="72"/>
        </w:rPr>
        <w:t>貳、普通公務會計制度</w:t>
      </w:r>
    </w:p>
    <w:p w14:paraId="57844527" w14:textId="77777777" w:rsidR="00E87A63" w:rsidRPr="00BE028B" w:rsidRDefault="00E87A63">
      <w:pPr>
        <w:spacing w:after="288" w:line="540" w:lineRule="exact"/>
        <w:jc w:val="center"/>
        <w:rPr>
          <w:rFonts w:eastAsia="標楷體"/>
          <w:b/>
          <w:sz w:val="60"/>
          <w:szCs w:val="72"/>
        </w:rPr>
      </w:pPr>
    </w:p>
    <w:p w14:paraId="085DDF7C" w14:textId="77777777" w:rsidR="00E87A63" w:rsidRPr="00BE028B" w:rsidRDefault="00E87A63">
      <w:pPr>
        <w:pStyle w:val="CM1"/>
        <w:pageBreakBefore/>
        <w:spacing w:line="520" w:lineRule="exact"/>
        <w:ind w:left="480" w:hanging="480"/>
        <w:jc w:val="both"/>
        <w:rPr>
          <w:rFonts w:ascii="細明體" w:eastAsia="細明體" w:hAnsi="細明體" w:cs="細明體"/>
          <w:b/>
          <w:kern w:val="1"/>
          <w:sz w:val="60"/>
          <w:szCs w:val="72"/>
        </w:rPr>
      </w:pPr>
    </w:p>
    <w:p w14:paraId="14534442" w14:textId="77777777" w:rsidR="00E87A63" w:rsidRPr="00BE028B" w:rsidRDefault="00E87A63">
      <w:pPr>
        <w:spacing w:line="540" w:lineRule="exact"/>
        <w:ind w:left="1080" w:hanging="720"/>
        <w:jc w:val="both"/>
        <w:rPr>
          <w:rFonts w:ascii="細明體" w:eastAsia="細明體" w:hAnsi="細明體" w:cs="細明體"/>
          <w:b/>
          <w:sz w:val="60"/>
          <w:szCs w:val="24"/>
        </w:rPr>
      </w:pPr>
    </w:p>
    <w:p w14:paraId="596E51E5" w14:textId="77777777" w:rsidR="00E87A63" w:rsidRPr="00BE028B" w:rsidRDefault="00E87A63">
      <w:pPr>
        <w:spacing w:line="540" w:lineRule="exact"/>
        <w:ind w:left="1080" w:hanging="720"/>
        <w:jc w:val="both"/>
        <w:rPr>
          <w:rFonts w:ascii="細明體" w:eastAsia="細明體" w:hAnsi="細明體" w:cs="細明體"/>
          <w:sz w:val="60"/>
          <w:szCs w:val="24"/>
        </w:rPr>
      </w:pPr>
    </w:p>
    <w:p w14:paraId="7848A7B0" w14:textId="77777777" w:rsidR="00E87A63" w:rsidRPr="00BE028B" w:rsidRDefault="00E87A63">
      <w:pPr>
        <w:spacing w:line="540" w:lineRule="exact"/>
        <w:ind w:left="1080" w:hanging="720"/>
        <w:jc w:val="both"/>
        <w:rPr>
          <w:rFonts w:ascii="細明體" w:eastAsia="細明體" w:hAnsi="細明體" w:cs="細明體"/>
          <w:szCs w:val="24"/>
        </w:rPr>
      </w:pPr>
    </w:p>
    <w:p w14:paraId="1656018D" w14:textId="77777777" w:rsidR="00E87A63" w:rsidRPr="00BE028B" w:rsidRDefault="00E87A63">
      <w:pPr>
        <w:sectPr w:rsidR="00E87A63" w:rsidRPr="00BE028B">
          <w:footerReference w:type="even" r:id="rId13"/>
          <w:footerReference w:type="default" r:id="rId14"/>
          <w:footerReference w:type="first" r:id="rId15"/>
          <w:pgSz w:w="11906" w:h="16838"/>
          <w:pgMar w:top="1021" w:right="1588" w:bottom="850" w:left="1588" w:header="720" w:footer="794" w:gutter="0"/>
          <w:pgNumType w:start="1"/>
          <w:cols w:space="720"/>
          <w:docGrid w:type="lines" w:linePitch="360"/>
        </w:sectPr>
      </w:pPr>
    </w:p>
    <w:p w14:paraId="7C864660" w14:textId="77777777" w:rsidR="00E87A63" w:rsidRPr="00BE028B" w:rsidRDefault="00E87A63" w:rsidP="00EA3C56">
      <w:pPr>
        <w:pStyle w:val="-"/>
        <w:snapToGrid/>
        <w:spacing w:beforeLines="50" w:afterLines="100" w:after="360" w:line="540" w:lineRule="exact"/>
      </w:pPr>
      <w:r w:rsidRPr="00BE028B">
        <w:rPr>
          <w:rFonts w:hint="eastAsia"/>
          <w:sz w:val="36"/>
        </w:rPr>
        <w:t>第一章　總則</w:t>
      </w:r>
    </w:p>
    <w:p w14:paraId="4646CE01" w14:textId="150465B7" w:rsidR="00E87A63" w:rsidRPr="000F2BD7" w:rsidRDefault="00E87A63" w:rsidP="00353E7B">
      <w:pPr>
        <w:snapToGrid w:val="0"/>
        <w:spacing w:beforeLines="50" w:before="180" w:line="540" w:lineRule="exact"/>
        <w:ind w:left="454" w:hanging="454"/>
        <w:jc w:val="both"/>
        <w:rPr>
          <w:rFonts w:ascii="細明體" w:eastAsia="細明體" w:hAnsi="細明體"/>
        </w:rPr>
      </w:pPr>
      <w:r w:rsidRPr="005F7A35">
        <w:rPr>
          <w:rFonts w:ascii="細明體" w:eastAsia="細明體" w:hAnsi="細明體" w:hint="eastAsia"/>
        </w:rPr>
        <w:t>一、</w:t>
      </w:r>
      <w:r w:rsidR="001F6CEF" w:rsidRPr="000F2BD7">
        <w:rPr>
          <w:rFonts w:ascii="細明體" w:eastAsia="細明體" w:hAnsi="細明體" w:hint="eastAsia"/>
          <w:bCs/>
          <w:szCs w:val="24"/>
        </w:rPr>
        <w:t>彰化</w:t>
      </w:r>
      <w:r w:rsidR="001F6CEF" w:rsidRPr="000F2BD7">
        <w:rPr>
          <w:rFonts w:ascii="細明體" w:eastAsia="細明體" w:hAnsi="細明體"/>
          <w:bCs/>
          <w:szCs w:val="24"/>
        </w:rPr>
        <w:t>縣</w:t>
      </w:r>
      <w:r w:rsidR="00682A13" w:rsidRPr="000F2BD7">
        <w:rPr>
          <w:rFonts w:hint="eastAsia"/>
          <w:bCs/>
        </w:rPr>
        <w:t>花壇鄉</w:t>
      </w:r>
      <w:r w:rsidRPr="000F2BD7">
        <w:rPr>
          <w:rFonts w:ascii="細明體" w:eastAsia="細明體" w:hAnsi="細明體" w:hint="eastAsia"/>
        </w:rPr>
        <w:t>普通公務會計制度</w:t>
      </w:r>
      <w:r w:rsidRPr="000F2BD7">
        <w:rPr>
          <w:rFonts w:ascii="細明體" w:eastAsia="細明體" w:hAnsi="細明體"/>
        </w:rPr>
        <w:t>（以下簡稱</w:t>
      </w:r>
      <w:r w:rsidR="00480DDA" w:rsidRPr="000F2BD7">
        <w:rPr>
          <w:rFonts w:ascii="細明體" w:eastAsia="細明體" w:hAnsi="細明體" w:hint="eastAsia"/>
        </w:rPr>
        <w:t>普會</w:t>
      </w:r>
      <w:r w:rsidRPr="000F2BD7">
        <w:rPr>
          <w:rFonts w:ascii="細明體" w:eastAsia="細明體" w:hAnsi="細明體"/>
        </w:rPr>
        <w:t>制度）</w:t>
      </w:r>
      <w:r w:rsidRPr="000F2BD7">
        <w:rPr>
          <w:rFonts w:ascii="細明體" w:eastAsia="細明體" w:hAnsi="細明體" w:hint="eastAsia"/>
        </w:rPr>
        <w:t>，</w:t>
      </w:r>
      <w:r w:rsidRPr="000F2BD7">
        <w:rPr>
          <w:rFonts w:ascii="細明體" w:eastAsia="細明體" w:hAnsi="細明體"/>
        </w:rPr>
        <w:t>依會計法第十</w:t>
      </w:r>
      <w:r w:rsidRPr="000F2BD7">
        <w:rPr>
          <w:rFonts w:ascii="細明體" w:eastAsia="細明體" w:hAnsi="細明體" w:hint="eastAsia"/>
        </w:rPr>
        <w:t>八</w:t>
      </w:r>
      <w:r w:rsidRPr="000F2BD7">
        <w:rPr>
          <w:rFonts w:ascii="細明體" w:eastAsia="細明體" w:hAnsi="細明體"/>
        </w:rPr>
        <w:t>條規定訂定之。</w:t>
      </w:r>
    </w:p>
    <w:p w14:paraId="2559E364" w14:textId="0768D86C" w:rsidR="00E87A63" w:rsidRPr="000F2BD7" w:rsidRDefault="00E87A63">
      <w:pPr>
        <w:pStyle w:val="ac"/>
        <w:spacing w:line="540" w:lineRule="exact"/>
        <w:ind w:left="480" w:hanging="480"/>
      </w:pPr>
      <w:r w:rsidRPr="000F2BD7">
        <w:rPr>
          <w:rFonts w:cs="Times New Roman" w:hint="eastAsia"/>
        </w:rPr>
        <w:t>二、</w:t>
      </w:r>
      <w:r w:rsidR="001F6CEF" w:rsidRPr="000F2BD7">
        <w:rPr>
          <w:rFonts w:cs="Times New Roman" w:hint="eastAsia"/>
          <w:bCs/>
          <w:szCs w:val="24"/>
        </w:rPr>
        <w:t>彰化</w:t>
      </w:r>
      <w:r w:rsidR="001F6CEF" w:rsidRPr="000F2BD7">
        <w:rPr>
          <w:rFonts w:cs="Times New Roman"/>
          <w:bCs/>
          <w:szCs w:val="24"/>
        </w:rPr>
        <w:t>縣</w:t>
      </w:r>
      <w:r w:rsidR="00682A13" w:rsidRPr="000F2BD7">
        <w:rPr>
          <w:rFonts w:hint="eastAsia"/>
          <w:bCs/>
        </w:rPr>
        <w:t>花壇鄉</w:t>
      </w:r>
      <w:r w:rsidRPr="000F2BD7">
        <w:rPr>
          <w:rFonts w:cs="Times New Roman" w:hint="eastAsia"/>
        </w:rPr>
        <w:t>辦理普通公務會計業務，</w:t>
      </w:r>
      <w:proofErr w:type="gramStart"/>
      <w:r w:rsidRPr="000F2BD7">
        <w:rPr>
          <w:rFonts w:cs="Times New Roman" w:hint="eastAsia"/>
        </w:rPr>
        <w:t>依</w:t>
      </w:r>
      <w:r w:rsidR="00480DDA" w:rsidRPr="000F2BD7">
        <w:rPr>
          <w:rFonts w:hint="eastAsia"/>
        </w:rPr>
        <w:t>普會</w:t>
      </w:r>
      <w:r w:rsidR="00BD2B1B" w:rsidRPr="000F2BD7">
        <w:t>制度</w:t>
      </w:r>
      <w:proofErr w:type="gramEnd"/>
      <w:r w:rsidRPr="000F2BD7">
        <w:rPr>
          <w:rFonts w:cs="Times New Roman" w:hint="eastAsia"/>
        </w:rPr>
        <w:t>規定辦理。</w:t>
      </w:r>
    </w:p>
    <w:p w14:paraId="047543CE" w14:textId="77777777" w:rsidR="00E87A63" w:rsidRPr="000F2BD7" w:rsidRDefault="00E87A63" w:rsidP="00353E7B">
      <w:pPr>
        <w:pStyle w:val="ac"/>
        <w:spacing w:line="500" w:lineRule="exact"/>
        <w:ind w:left="488" w:hanging="488"/>
      </w:pPr>
      <w:r w:rsidRPr="000F2BD7">
        <w:rPr>
          <w:rFonts w:cs="Times New Roman" w:hint="eastAsia"/>
        </w:rPr>
        <w:t>三、</w:t>
      </w:r>
      <w:proofErr w:type="gramStart"/>
      <w:r w:rsidR="00480DDA" w:rsidRPr="000F2BD7">
        <w:rPr>
          <w:rFonts w:hint="eastAsia"/>
        </w:rPr>
        <w:t>普會</w:t>
      </w:r>
      <w:r w:rsidR="00480DDA" w:rsidRPr="000F2BD7">
        <w:t>制度</w:t>
      </w:r>
      <w:proofErr w:type="gramEnd"/>
      <w:r w:rsidRPr="000F2BD7">
        <w:rPr>
          <w:rFonts w:cs="Times New Roman" w:hint="eastAsia"/>
        </w:rPr>
        <w:t>應以預算所定之貨幣為記帳本位幣。</w:t>
      </w:r>
      <w:r w:rsidR="00D32FE9" w:rsidRPr="000F2BD7">
        <w:rPr>
          <w:rFonts w:cs="Times New Roman" w:hint="eastAsia"/>
          <w:u w:val="single"/>
        </w:rPr>
        <w:t>記帳時，除為乘除計算外，至元為止，</w:t>
      </w:r>
      <w:proofErr w:type="gramStart"/>
      <w:r w:rsidR="00D32FE9" w:rsidRPr="000F2BD7">
        <w:rPr>
          <w:rFonts w:cs="Times New Roman" w:hint="eastAsia"/>
          <w:u w:val="single"/>
        </w:rPr>
        <w:t>角位四捨五入</w:t>
      </w:r>
      <w:proofErr w:type="gramEnd"/>
      <w:r w:rsidR="00D32FE9" w:rsidRPr="000F2BD7">
        <w:rPr>
          <w:rFonts w:cs="Times New Roman" w:hint="eastAsia"/>
          <w:u w:val="single"/>
        </w:rPr>
        <w:t>。如有特殊情形者，得擬定處理辦法，呈</w:t>
      </w:r>
      <w:r w:rsidR="001F6CEF" w:rsidRPr="000F2BD7">
        <w:rPr>
          <w:rFonts w:cs="Times New Roman" w:hint="eastAsia"/>
          <w:u w:val="single"/>
        </w:rPr>
        <w:t>彰化</w:t>
      </w:r>
      <w:r w:rsidR="001F6CEF" w:rsidRPr="000F2BD7">
        <w:rPr>
          <w:rFonts w:cs="Times New Roman"/>
          <w:u w:val="single"/>
        </w:rPr>
        <w:t>縣</w:t>
      </w:r>
      <w:r w:rsidR="00D32FE9" w:rsidRPr="000F2BD7">
        <w:rPr>
          <w:rFonts w:cs="Times New Roman" w:hint="eastAsia"/>
          <w:u w:val="single"/>
        </w:rPr>
        <w:t>政府</w:t>
      </w:r>
      <w:r w:rsidR="00773706" w:rsidRPr="000F2BD7">
        <w:rPr>
          <w:rFonts w:cs="Times New Roman" w:hint="eastAsia"/>
          <w:u w:val="single"/>
        </w:rPr>
        <w:t>主計處核定施行</w:t>
      </w:r>
      <w:r w:rsidR="00D32FE9" w:rsidRPr="000F2BD7">
        <w:rPr>
          <w:rFonts w:cs="Times New Roman" w:hint="eastAsia"/>
          <w:u w:val="single"/>
        </w:rPr>
        <w:t>。</w:t>
      </w:r>
    </w:p>
    <w:p w14:paraId="21B6EC76" w14:textId="77777777" w:rsidR="00E87A63" w:rsidRPr="005F7A35" w:rsidRDefault="00E87A63">
      <w:pPr>
        <w:pStyle w:val="ac"/>
        <w:spacing w:line="540" w:lineRule="exact"/>
        <w:ind w:left="480" w:hanging="480"/>
      </w:pPr>
      <w:r w:rsidRPr="005F7A35">
        <w:rPr>
          <w:rFonts w:cs="Times New Roman" w:hint="eastAsia"/>
        </w:rPr>
        <w:t>四、</w:t>
      </w:r>
      <w:proofErr w:type="gramStart"/>
      <w:r w:rsidR="00480DDA" w:rsidRPr="005F7A35">
        <w:rPr>
          <w:rFonts w:hint="eastAsia"/>
        </w:rPr>
        <w:t>普會</w:t>
      </w:r>
      <w:r w:rsidR="00480DDA" w:rsidRPr="005F7A35">
        <w:t>制度</w:t>
      </w:r>
      <w:proofErr w:type="gramEnd"/>
      <w:r w:rsidRPr="005F7A35">
        <w:rPr>
          <w:rFonts w:cs="Times New Roman" w:hint="eastAsia"/>
        </w:rPr>
        <w:t>會計年度之開始、終了及結束</w:t>
      </w:r>
      <w:proofErr w:type="gramStart"/>
      <w:r w:rsidRPr="005F7A35">
        <w:rPr>
          <w:rFonts w:cs="Times New Roman" w:hint="eastAsia"/>
        </w:rPr>
        <w:t>期間，</w:t>
      </w:r>
      <w:proofErr w:type="gramEnd"/>
      <w:r w:rsidRPr="005F7A35">
        <w:rPr>
          <w:rFonts w:cs="Times New Roman" w:hint="eastAsia"/>
        </w:rPr>
        <w:t>依預算法及決算法規定辦理。</w:t>
      </w:r>
    </w:p>
    <w:p w14:paraId="019A2E4F" w14:textId="77777777" w:rsidR="00E87A63" w:rsidRPr="005F7A35" w:rsidRDefault="00E87A63">
      <w:pPr>
        <w:pStyle w:val="ac"/>
        <w:spacing w:line="540" w:lineRule="exact"/>
        <w:ind w:left="480" w:hanging="480"/>
      </w:pPr>
      <w:r w:rsidRPr="005F7A35">
        <w:rPr>
          <w:rFonts w:cs="Times New Roman" w:hint="eastAsia"/>
        </w:rPr>
        <w:t>五、</w:t>
      </w:r>
      <w:proofErr w:type="gramStart"/>
      <w:r w:rsidR="00480DDA" w:rsidRPr="005F7A35">
        <w:rPr>
          <w:rFonts w:hint="eastAsia"/>
        </w:rPr>
        <w:t>普會</w:t>
      </w:r>
      <w:r w:rsidR="00480DDA" w:rsidRPr="005F7A35">
        <w:t>制度</w:t>
      </w:r>
      <w:proofErr w:type="gramEnd"/>
      <w:r w:rsidRPr="005F7A35">
        <w:rPr>
          <w:rFonts w:cs="Times New Roman" w:hint="eastAsia"/>
        </w:rPr>
        <w:t>之會計基礎，採用權責發生基礎。</w:t>
      </w:r>
    </w:p>
    <w:p w14:paraId="12EF2C19" w14:textId="77777777" w:rsidR="00E87A63" w:rsidRPr="005F7A35" w:rsidRDefault="00480DDA">
      <w:pPr>
        <w:pStyle w:val="ac"/>
        <w:spacing w:line="540" w:lineRule="exact"/>
        <w:ind w:left="480" w:hanging="480"/>
      </w:pPr>
      <w:r w:rsidRPr="005F7A35">
        <w:rPr>
          <w:rFonts w:cs="Times New Roman" w:hint="eastAsia"/>
          <w:u w:val="single"/>
        </w:rPr>
        <w:t>六</w:t>
      </w:r>
      <w:r w:rsidRPr="005F7A35">
        <w:rPr>
          <w:rFonts w:cs="Times New Roman" w:hint="eastAsia"/>
        </w:rPr>
        <w:t>、</w:t>
      </w:r>
      <w:r w:rsidR="00656F88" w:rsidRPr="005F7A35">
        <w:rPr>
          <w:rFonts w:cs="Times New Roman" w:hint="eastAsia"/>
        </w:rPr>
        <w:t>公務機關對</w:t>
      </w:r>
      <w:r w:rsidR="00E87A63" w:rsidRPr="005F7A35">
        <w:rPr>
          <w:rFonts w:cs="Times New Roman" w:hint="eastAsia"/>
        </w:rPr>
        <w:t>預算之成立、分配及執行等應為會計處理，</w:t>
      </w:r>
      <w:proofErr w:type="gramStart"/>
      <w:r w:rsidR="00E87A63" w:rsidRPr="005F7A35">
        <w:rPr>
          <w:rFonts w:cs="Times New Roman" w:hint="eastAsia"/>
        </w:rPr>
        <w:t>並透由</w:t>
      </w:r>
      <w:proofErr w:type="gramEnd"/>
      <w:r w:rsidR="00E87A63" w:rsidRPr="005F7A35">
        <w:rPr>
          <w:rFonts w:cs="新細明體" w:hint="eastAsia"/>
        </w:rPr>
        <w:t>預算執行控管相關報表表達</w:t>
      </w:r>
      <w:r w:rsidR="00E87A63" w:rsidRPr="005F7A35">
        <w:rPr>
          <w:rFonts w:cs="Times New Roman" w:hint="eastAsia"/>
        </w:rPr>
        <w:t>。</w:t>
      </w:r>
    </w:p>
    <w:p w14:paraId="7C7B72AD" w14:textId="77777777" w:rsidR="00E87A63" w:rsidRPr="005F7A35" w:rsidRDefault="00D32FE9">
      <w:pPr>
        <w:pStyle w:val="ac"/>
        <w:spacing w:line="540" w:lineRule="exact"/>
      </w:pPr>
      <w:r w:rsidRPr="005F7A35">
        <w:rPr>
          <w:rFonts w:cs="Times New Roman" w:hint="eastAsia"/>
          <w:u w:val="single"/>
        </w:rPr>
        <w:t>七</w:t>
      </w:r>
      <w:r w:rsidRPr="005F7A35">
        <w:rPr>
          <w:rFonts w:cs="Times New Roman" w:hint="eastAsia"/>
        </w:rPr>
        <w:t>、</w:t>
      </w:r>
      <w:r w:rsidR="00656F88" w:rsidRPr="005F7A35">
        <w:rPr>
          <w:rFonts w:cs="Times New Roman" w:hint="eastAsia"/>
        </w:rPr>
        <w:t>公務</w:t>
      </w:r>
      <w:r w:rsidR="00E87A63" w:rsidRPr="005F7A35">
        <w:rPr>
          <w:rFonts w:cs="Times New Roman" w:hint="eastAsia"/>
        </w:rPr>
        <w:t>機關應配合</w:t>
      </w:r>
      <w:r w:rsidR="00480DDA" w:rsidRPr="005F7A35">
        <w:rPr>
          <w:rFonts w:cs="Times New Roman" w:hint="eastAsia"/>
        </w:rPr>
        <w:t>總會計</w:t>
      </w:r>
      <w:r w:rsidR="00E87A63" w:rsidRPr="005F7A35">
        <w:rPr>
          <w:rFonts w:cs="Times New Roman" w:hint="eastAsia"/>
        </w:rPr>
        <w:t>年度會計報告之編製需要，提供必要之資料。</w:t>
      </w:r>
    </w:p>
    <w:p w14:paraId="26EB5A03" w14:textId="77777777" w:rsidR="00E87A63" w:rsidRPr="00BE028B" w:rsidRDefault="00E87A63">
      <w:pPr>
        <w:pStyle w:val="ac"/>
        <w:spacing w:line="500" w:lineRule="exact"/>
        <w:jc w:val="left"/>
        <w:rPr>
          <w:rFonts w:ascii="Times New Roman" w:hAnsi="Times New Roman" w:cs="Times New Roman"/>
        </w:rPr>
      </w:pPr>
    </w:p>
    <w:p w14:paraId="2DE8EA66" w14:textId="77777777" w:rsidR="00E87A63" w:rsidRPr="00BE028B" w:rsidRDefault="00E87A63">
      <w:pPr>
        <w:pStyle w:val="ac"/>
        <w:spacing w:line="500" w:lineRule="exact"/>
        <w:jc w:val="left"/>
        <w:rPr>
          <w:rFonts w:ascii="Times New Roman" w:hAnsi="Times New Roman" w:cs="Times New Roman"/>
        </w:rPr>
      </w:pPr>
    </w:p>
    <w:p w14:paraId="5B752591" w14:textId="77777777" w:rsidR="00E87A63" w:rsidRPr="00BE028B" w:rsidRDefault="00E87A63">
      <w:pPr>
        <w:pStyle w:val="ac"/>
        <w:spacing w:line="500" w:lineRule="exact"/>
        <w:jc w:val="left"/>
        <w:rPr>
          <w:rFonts w:ascii="Times New Roman" w:hAnsi="Times New Roman" w:cs="Times New Roman"/>
        </w:rPr>
      </w:pPr>
    </w:p>
    <w:p w14:paraId="382F15B3" w14:textId="77777777" w:rsidR="00E87A63" w:rsidRPr="00BE028B" w:rsidRDefault="00E87A63">
      <w:pPr>
        <w:pStyle w:val="ac"/>
        <w:spacing w:line="500" w:lineRule="exact"/>
        <w:jc w:val="left"/>
        <w:rPr>
          <w:rFonts w:ascii="Times New Roman" w:hAnsi="Times New Roman" w:cs="Times New Roman"/>
        </w:rPr>
      </w:pPr>
    </w:p>
    <w:p w14:paraId="01604EB2" w14:textId="77777777" w:rsidR="00E87A63" w:rsidRPr="00BE028B" w:rsidRDefault="00E87A63">
      <w:pPr>
        <w:pStyle w:val="ac"/>
        <w:spacing w:line="500" w:lineRule="exact"/>
        <w:jc w:val="left"/>
        <w:rPr>
          <w:rFonts w:ascii="Times New Roman" w:hAnsi="Times New Roman" w:cs="Times New Roman"/>
        </w:rPr>
      </w:pPr>
    </w:p>
    <w:p w14:paraId="66B7ADE5" w14:textId="77777777" w:rsidR="00E87A63" w:rsidRPr="00BE028B" w:rsidRDefault="00E87A63">
      <w:pPr>
        <w:pStyle w:val="ac"/>
        <w:spacing w:line="500" w:lineRule="exact"/>
        <w:jc w:val="left"/>
        <w:rPr>
          <w:rFonts w:ascii="Times New Roman" w:hAnsi="Times New Roman" w:cs="Times New Roman"/>
        </w:rPr>
      </w:pPr>
    </w:p>
    <w:p w14:paraId="2F9722FA" w14:textId="77777777" w:rsidR="00E87A63" w:rsidRPr="00BE028B" w:rsidRDefault="00E87A63">
      <w:pPr>
        <w:pStyle w:val="ac"/>
        <w:spacing w:line="500" w:lineRule="exact"/>
        <w:jc w:val="left"/>
        <w:rPr>
          <w:rFonts w:ascii="Times New Roman" w:hAnsi="Times New Roman" w:cs="Times New Roman"/>
        </w:rPr>
      </w:pPr>
    </w:p>
    <w:p w14:paraId="5425AEA1" w14:textId="77777777" w:rsidR="00E87A63" w:rsidRPr="00BE028B" w:rsidRDefault="00E87A63">
      <w:pPr>
        <w:pStyle w:val="ac"/>
        <w:spacing w:line="500" w:lineRule="exact"/>
        <w:jc w:val="left"/>
        <w:rPr>
          <w:rFonts w:ascii="Times New Roman" w:hAnsi="Times New Roman" w:cs="Times New Roman"/>
        </w:rPr>
      </w:pPr>
    </w:p>
    <w:p w14:paraId="44A94036" w14:textId="77777777" w:rsidR="00E87A63" w:rsidRPr="00BE028B" w:rsidRDefault="00E87A63">
      <w:pPr>
        <w:pStyle w:val="ac"/>
        <w:spacing w:line="500" w:lineRule="exact"/>
        <w:jc w:val="left"/>
        <w:rPr>
          <w:rFonts w:ascii="Times New Roman" w:hAnsi="Times New Roman" w:cs="Times New Roman"/>
        </w:rPr>
      </w:pPr>
    </w:p>
    <w:p w14:paraId="2C113CC6" w14:textId="77777777" w:rsidR="00E87A63" w:rsidRPr="00BE028B" w:rsidRDefault="00E87A63" w:rsidP="00EA3C56">
      <w:pPr>
        <w:pStyle w:val="-"/>
        <w:pageBreakBefore/>
        <w:snapToGrid/>
        <w:spacing w:beforeLines="50" w:afterLines="100" w:after="360" w:line="540" w:lineRule="exact"/>
      </w:pPr>
      <w:r w:rsidRPr="00BE028B">
        <w:rPr>
          <w:rFonts w:hint="eastAsia"/>
          <w:sz w:val="36"/>
        </w:rPr>
        <w:t>第二章　簿記組織系統圖</w:t>
      </w:r>
    </w:p>
    <w:p w14:paraId="2C5533A6" w14:textId="77777777" w:rsidR="00E87A63" w:rsidRPr="00BE028B" w:rsidRDefault="00D32FE9" w:rsidP="00353E7B">
      <w:pPr>
        <w:pStyle w:val="ac"/>
        <w:spacing w:line="500" w:lineRule="exact"/>
        <w:ind w:left="960" w:hanging="960"/>
      </w:pPr>
      <w:r w:rsidRPr="00BE028B">
        <w:rPr>
          <w:rFonts w:ascii="Times New Roman" w:hAnsi="Times New Roman" w:cs="Times New Roman" w:hint="eastAsia"/>
          <w:u w:val="single"/>
        </w:rPr>
        <w:t>八</w:t>
      </w:r>
      <w:r w:rsidRPr="00BE028B">
        <w:rPr>
          <w:rFonts w:ascii="Times New Roman" w:hAnsi="Times New Roman" w:cs="Times New Roman" w:hint="eastAsia"/>
        </w:rPr>
        <w:t>、</w:t>
      </w:r>
      <w:proofErr w:type="gramStart"/>
      <w:r w:rsidR="009A32D0" w:rsidRPr="00BE028B">
        <w:rPr>
          <w:rFonts w:hint="eastAsia"/>
        </w:rPr>
        <w:t>普會</w:t>
      </w:r>
      <w:r w:rsidR="009A32D0" w:rsidRPr="00BE028B">
        <w:t>制度</w:t>
      </w:r>
      <w:proofErr w:type="gramEnd"/>
      <w:r w:rsidR="00E87A63" w:rsidRPr="00BE028B">
        <w:rPr>
          <w:rFonts w:ascii="Times New Roman" w:hAnsi="Times New Roman" w:cs="Times New Roman" w:hint="eastAsia"/>
        </w:rPr>
        <w:t>簿記組織系統圖如下：</w:t>
      </w:r>
    </w:p>
    <w:p w14:paraId="5BAB383A" w14:textId="77777777" w:rsidR="00D32FE9" w:rsidRPr="00BE028B" w:rsidRDefault="00D32FE9" w:rsidP="00D32FE9">
      <w:pPr>
        <w:spacing w:line="400" w:lineRule="exact"/>
        <w:ind w:left="480" w:hangingChars="200" w:hanging="480"/>
        <w:jc w:val="both"/>
        <w:rPr>
          <w:rFonts w:ascii="標楷體" w:eastAsia="標楷體" w:hAnsi="標楷體"/>
        </w:rPr>
      </w:pPr>
    </w:p>
    <w:p w14:paraId="5298E981" w14:textId="6E4C3929" w:rsidR="00D32FE9" w:rsidRPr="00BE028B" w:rsidRDefault="00DD44A5" w:rsidP="00D32FE9">
      <w:pPr>
        <w:spacing w:line="400" w:lineRule="exact"/>
        <w:ind w:left="480" w:hangingChars="200" w:hanging="480"/>
        <w:jc w:val="both"/>
        <w:rPr>
          <w:rFonts w:ascii="標楷體" w:eastAsia="標楷體" w:hAnsi="標楷體"/>
        </w:rPr>
      </w:pPr>
      <w:r w:rsidRPr="00BE028B">
        <w:rPr>
          <w:rFonts w:ascii="標楷體" w:eastAsia="標楷體" w:hAnsi="標楷體" w:hint="eastAsia"/>
          <w:noProof/>
        </w:rPr>
        <mc:AlternateContent>
          <mc:Choice Requires="wps">
            <w:drawing>
              <wp:anchor distT="0" distB="0" distL="114300" distR="114300" simplePos="0" relativeHeight="251657728" behindDoc="0" locked="0" layoutInCell="1" allowOverlap="1" wp14:anchorId="749AA441" wp14:editId="553BB2EE">
                <wp:simplePos x="0" y="0"/>
                <wp:positionH relativeFrom="column">
                  <wp:posOffset>2951480</wp:posOffset>
                </wp:positionH>
                <wp:positionV relativeFrom="paragraph">
                  <wp:posOffset>3221990</wp:posOffset>
                </wp:positionV>
                <wp:extent cx="1277620" cy="382905"/>
                <wp:effectExtent l="0" t="0" r="0" b="0"/>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829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FF99"/>
                                </a:outerShdw>
                              </a:effectLst>
                            </a14:hiddenEffects>
                          </a:ext>
                        </a:extLst>
                      </wps:spPr>
                      <wps:txbx>
                        <w:txbxContent>
                          <w:p w14:paraId="215E1EB7" w14:textId="77777777" w:rsidR="004D0D0B" w:rsidRPr="00BE028B" w:rsidRDefault="004D0D0B" w:rsidP="00082A6B">
                            <w:pPr>
                              <w:pStyle w:val="a6"/>
                              <w:spacing w:after="0" w:line="360" w:lineRule="exact"/>
                              <w:jc w:val="center"/>
                              <w:rPr>
                                <w:rFonts w:ascii="新細明體"/>
                                <w:spacing w:val="8"/>
                                <w:szCs w:val="24"/>
                                <w:u w:val="single"/>
                              </w:rPr>
                            </w:pPr>
                            <w:r w:rsidRPr="00BE028B">
                              <w:rPr>
                                <w:rFonts w:ascii="新細明體" w:hint="eastAsia"/>
                                <w:spacing w:val="8"/>
                                <w:szCs w:val="24"/>
                                <w:u w:val="single"/>
                              </w:rPr>
                              <w:t>年度會計報告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9AA441" id="Rectangle 85" o:spid="_x0000_s1026" style="position:absolute;left:0;text-align:left;margin-left:232.4pt;margin-top:253.7pt;width:100.6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">
                <v:shadow color="#cf9"/>
                <v:textbox>
                  <w:txbxContent>
                    <w:p w14:paraId="215E1EB7" w14:textId="77777777" w:rsidR="004D0D0B" w:rsidRPr="00BE028B" w:rsidRDefault="004D0D0B" w:rsidP="00082A6B">
                      <w:pPr>
                        <w:pStyle w:val="a6"/>
                        <w:spacing w:after="0" w:line="360" w:lineRule="exact"/>
                        <w:jc w:val="center"/>
                        <w:rPr>
                          <w:rFonts w:ascii="新細明體"/>
                          <w:spacing w:val="8"/>
                          <w:szCs w:val="24"/>
                          <w:u w:val="single"/>
                        </w:rPr>
                      </w:pPr>
                      <w:r w:rsidRPr="00BE028B">
                        <w:rPr>
                          <w:rFonts w:ascii="新細明體" w:hint="eastAsia"/>
                          <w:spacing w:val="8"/>
                          <w:szCs w:val="24"/>
                          <w:u w:val="single"/>
                        </w:rPr>
                        <w:t>年度會計報告</w:t>
                      </w:r>
                    </w:p>
                  </w:txbxContent>
                </v:textbox>
              </v:rect>
            </w:pict>
          </mc:Fallback>
        </mc:AlternateContent>
      </w:r>
      <w:r w:rsidRPr="00BE028B">
        <w:rPr>
          <w:rFonts w:ascii="標楷體" w:eastAsia="標楷體" w:hAnsi="標楷體" w:hint="eastAsia"/>
          <w:noProof/>
        </w:rPr>
        <mc:AlternateContent>
          <mc:Choice Requires="wps">
            <w:drawing>
              <wp:anchor distT="0" distB="0" distL="114300" distR="114300" simplePos="0" relativeHeight="251656704" behindDoc="0" locked="0" layoutInCell="1" allowOverlap="1" wp14:anchorId="6B9C5662" wp14:editId="7F87F910">
                <wp:simplePos x="0" y="0"/>
                <wp:positionH relativeFrom="column">
                  <wp:posOffset>894080</wp:posOffset>
                </wp:positionH>
                <wp:positionV relativeFrom="paragraph">
                  <wp:posOffset>3221990</wp:posOffset>
                </wp:positionV>
                <wp:extent cx="1163320" cy="382905"/>
                <wp:effectExtent l="0" t="0" r="0" b="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3829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FF99"/>
                                </a:outerShdw>
                              </a:effectLst>
                            </a14:hiddenEffects>
                          </a:ext>
                        </a:extLst>
                      </wps:spPr>
                      <wps:txbx>
                        <w:txbxContent>
                          <w:p w14:paraId="00EB5CD7" w14:textId="77777777" w:rsidR="004D0D0B" w:rsidRPr="00BE028B" w:rsidRDefault="004D0D0B" w:rsidP="00082A6B">
                            <w:pPr>
                              <w:pStyle w:val="a6"/>
                              <w:spacing w:after="0" w:line="360" w:lineRule="exact"/>
                              <w:rPr>
                                <w:rFonts w:ascii="新細明體"/>
                                <w:spacing w:val="8"/>
                                <w:szCs w:val="24"/>
                                <w:u w:val="single"/>
                              </w:rPr>
                            </w:pPr>
                            <w:r w:rsidRPr="00082A6B">
                              <w:rPr>
                                <w:rFonts w:ascii="新細明體" w:hint="eastAsia"/>
                                <w:spacing w:val="8"/>
                                <w:szCs w:val="24"/>
                              </w:rPr>
                              <w:t xml:space="preserve">  </w:t>
                            </w:r>
                            <w:r w:rsidRPr="00BE028B">
                              <w:rPr>
                                <w:rFonts w:ascii="新細明體" w:hint="eastAsia"/>
                                <w:spacing w:val="8"/>
                                <w:szCs w:val="24"/>
                                <w:u w:val="single"/>
                              </w:rPr>
                              <w:t>會計月報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C5662" id="Rectangle 84" o:spid="_x0000_s1027" style="position:absolute;left:0;text-align:left;margin-left:70.4pt;margin-top:253.7pt;width:91.6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">
                <v:shadow color="#cf9"/>
                <v:textbox>
                  <w:txbxContent>
                    <w:p w14:paraId="00EB5CD7" w14:textId="77777777" w:rsidR="004D0D0B" w:rsidRPr="00BE028B" w:rsidRDefault="004D0D0B" w:rsidP="00082A6B">
                      <w:pPr>
                        <w:pStyle w:val="a6"/>
                        <w:spacing w:after="0" w:line="360" w:lineRule="exact"/>
                        <w:rPr>
                          <w:rFonts w:ascii="新細明體"/>
                          <w:spacing w:val="8"/>
                          <w:szCs w:val="24"/>
                          <w:u w:val="single"/>
                        </w:rPr>
                      </w:pPr>
                      <w:r w:rsidRPr="00082A6B">
                        <w:rPr>
                          <w:rFonts w:ascii="新細明體" w:hint="eastAsia"/>
                          <w:spacing w:val="8"/>
                          <w:szCs w:val="24"/>
                        </w:rPr>
                        <w:t xml:space="preserve">  </w:t>
                      </w:r>
                      <w:r w:rsidRPr="00BE028B">
                        <w:rPr>
                          <w:rFonts w:ascii="新細明體" w:hint="eastAsia"/>
                          <w:spacing w:val="8"/>
                          <w:szCs w:val="24"/>
                          <w:u w:val="single"/>
                        </w:rPr>
                        <w:t>會計月報</w:t>
                      </w:r>
                    </w:p>
                  </w:txbxContent>
                </v:textbox>
              </v:rect>
            </w:pict>
          </mc:Fallback>
        </mc:AlternateContent>
      </w:r>
      <w:r w:rsidRPr="00BE028B">
        <w:rPr>
          <w:rFonts w:ascii="標楷體" w:eastAsia="標楷體" w:hAnsi="標楷體" w:hint="eastAsia"/>
          <w:noProof/>
        </w:rPr>
        <mc:AlternateContent>
          <mc:Choice Requires="wps">
            <w:drawing>
              <wp:anchor distT="0" distB="0" distL="114300" distR="114300" simplePos="0" relativeHeight="251659776" behindDoc="1" locked="0" layoutInCell="1" allowOverlap="1" wp14:anchorId="67AAE8B5" wp14:editId="77EE79A2">
                <wp:simplePos x="0" y="0"/>
                <wp:positionH relativeFrom="column">
                  <wp:posOffset>1922780</wp:posOffset>
                </wp:positionH>
                <wp:positionV relativeFrom="paragraph">
                  <wp:posOffset>1965325</wp:posOffset>
                </wp:positionV>
                <wp:extent cx="1163320" cy="382905"/>
                <wp:effectExtent l="0" t="0" r="0" b="0"/>
                <wp:wrapNone/>
                <wp:docPr id="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3829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FF99"/>
                                </a:outerShdw>
                              </a:effectLst>
                            </a14:hiddenEffects>
                          </a:ext>
                        </a:extLst>
                      </wps:spPr>
                      <wps:txbx>
                        <w:txbxContent>
                          <w:p w14:paraId="453E9E9A" w14:textId="77777777" w:rsidR="004D0D0B" w:rsidRPr="00BE028B" w:rsidRDefault="004D0D0B" w:rsidP="00082A6B">
                            <w:pPr>
                              <w:pStyle w:val="a6"/>
                              <w:spacing w:after="0" w:line="360" w:lineRule="exact"/>
                              <w:jc w:val="center"/>
                              <w:rPr>
                                <w:rFonts w:ascii="新細明體"/>
                                <w:spacing w:val="8"/>
                                <w:szCs w:val="24"/>
                                <w:u w:val="single"/>
                              </w:rPr>
                            </w:pPr>
                            <w:r w:rsidRPr="00BE028B">
                              <w:rPr>
                                <w:rFonts w:ascii="新細明體" w:hint="eastAsia"/>
                                <w:spacing w:val="8"/>
                                <w:szCs w:val="24"/>
                                <w:u w:val="single"/>
                              </w:rPr>
                              <w:t>會計簿籍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AE8B5" id="Rectangle 83" o:spid="_x0000_s1028" style="position:absolute;left:0;text-align:left;margin-left:151.4pt;margin-top:154.75pt;width:91.6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">
                <v:shadow color="#cf9"/>
                <v:textbox>
                  <w:txbxContent>
                    <w:p w14:paraId="453E9E9A" w14:textId="77777777" w:rsidR="004D0D0B" w:rsidRPr="00BE028B" w:rsidRDefault="004D0D0B" w:rsidP="00082A6B">
                      <w:pPr>
                        <w:pStyle w:val="a6"/>
                        <w:spacing w:after="0" w:line="360" w:lineRule="exact"/>
                        <w:jc w:val="center"/>
                        <w:rPr>
                          <w:rFonts w:ascii="新細明體"/>
                          <w:spacing w:val="8"/>
                          <w:szCs w:val="24"/>
                          <w:u w:val="single"/>
                        </w:rPr>
                      </w:pPr>
                      <w:r w:rsidRPr="00BE028B">
                        <w:rPr>
                          <w:rFonts w:ascii="新細明體" w:hint="eastAsia"/>
                          <w:spacing w:val="8"/>
                          <w:szCs w:val="24"/>
                          <w:u w:val="single"/>
                        </w:rPr>
                        <w:t>會計簿籍</w:t>
                      </w:r>
                    </w:p>
                  </w:txbxContent>
                </v:textbox>
              </v:rect>
            </w:pict>
          </mc:Fallback>
        </mc:AlternateContent>
      </w:r>
      <w:r w:rsidRPr="00BE028B">
        <w:rPr>
          <w:rFonts w:ascii="標楷體" w:eastAsia="標楷體" w:hAnsi="標楷體" w:hint="eastAsia"/>
          <w:noProof/>
        </w:rPr>
        <mc:AlternateContent>
          <mc:Choice Requires="wps">
            <w:drawing>
              <wp:anchor distT="0" distB="0" distL="114300" distR="114300" simplePos="0" relativeHeight="251660800" behindDoc="1" locked="0" layoutInCell="1" allowOverlap="1" wp14:anchorId="22AE5261" wp14:editId="571FFE06">
                <wp:simplePos x="0" y="0"/>
                <wp:positionH relativeFrom="column">
                  <wp:posOffset>1922780</wp:posOffset>
                </wp:positionH>
                <wp:positionV relativeFrom="paragraph">
                  <wp:posOffset>1205230</wp:posOffset>
                </wp:positionV>
                <wp:extent cx="1163320" cy="382905"/>
                <wp:effectExtent l="0" t="0" r="0" b="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3829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FF99"/>
                                </a:outerShdw>
                              </a:effectLst>
                            </a14:hiddenEffects>
                          </a:ext>
                        </a:extLst>
                      </wps:spPr>
                      <wps:txbx>
                        <w:txbxContent>
                          <w:p w14:paraId="49DC792C" w14:textId="77777777" w:rsidR="004D0D0B" w:rsidRPr="00BE028B" w:rsidRDefault="004D0D0B" w:rsidP="00082A6B">
                            <w:pPr>
                              <w:pStyle w:val="a6"/>
                              <w:spacing w:after="0" w:line="360" w:lineRule="exact"/>
                              <w:jc w:val="center"/>
                              <w:rPr>
                                <w:rFonts w:ascii="新細明體"/>
                                <w:spacing w:val="8"/>
                                <w:szCs w:val="24"/>
                                <w:u w:val="single"/>
                              </w:rPr>
                            </w:pPr>
                            <w:r w:rsidRPr="00BE028B">
                              <w:rPr>
                                <w:rFonts w:ascii="新細明體" w:hint="eastAsia"/>
                                <w:spacing w:val="8"/>
                                <w:szCs w:val="24"/>
                                <w:u w:val="single"/>
                              </w:rPr>
                              <w:t>記帳憑證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E5261" id="Rectangle 82" o:spid="_x0000_s1029" style="position:absolute;left:0;text-align:left;margin-left:151.4pt;margin-top:94.9pt;width:91.6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">
                <v:shadow color="#cf9"/>
                <v:textbox>
                  <w:txbxContent>
                    <w:p w14:paraId="49DC792C" w14:textId="77777777" w:rsidR="004D0D0B" w:rsidRPr="00BE028B" w:rsidRDefault="004D0D0B" w:rsidP="00082A6B">
                      <w:pPr>
                        <w:pStyle w:val="a6"/>
                        <w:spacing w:after="0" w:line="360" w:lineRule="exact"/>
                        <w:jc w:val="center"/>
                        <w:rPr>
                          <w:rFonts w:ascii="新細明體"/>
                          <w:spacing w:val="8"/>
                          <w:szCs w:val="24"/>
                          <w:u w:val="single"/>
                        </w:rPr>
                      </w:pPr>
                      <w:r w:rsidRPr="00BE028B">
                        <w:rPr>
                          <w:rFonts w:ascii="新細明體" w:hint="eastAsia"/>
                          <w:spacing w:val="8"/>
                          <w:szCs w:val="24"/>
                          <w:u w:val="single"/>
                        </w:rPr>
                        <w:t>記帳憑證</w:t>
                      </w:r>
                    </w:p>
                  </w:txbxContent>
                </v:textbox>
              </v:rect>
            </w:pict>
          </mc:Fallback>
        </mc:AlternateContent>
      </w:r>
      <w:r w:rsidRPr="00BE028B">
        <w:rPr>
          <w:rFonts w:ascii="標楷體" w:eastAsia="標楷體" w:hAnsi="標楷體" w:hint="eastAsia"/>
          <w:noProof/>
        </w:rPr>
        <mc:AlternateContent>
          <mc:Choice Requires="wps">
            <w:drawing>
              <wp:anchor distT="0" distB="0" distL="114300" distR="114300" simplePos="0" relativeHeight="251655680" behindDoc="0" locked="0" layoutInCell="1" allowOverlap="1" wp14:anchorId="149B18ED" wp14:editId="6D197758">
                <wp:simplePos x="0" y="0"/>
                <wp:positionH relativeFrom="column">
                  <wp:posOffset>1922780</wp:posOffset>
                </wp:positionH>
                <wp:positionV relativeFrom="paragraph">
                  <wp:posOffset>415290</wp:posOffset>
                </wp:positionV>
                <wp:extent cx="1163320" cy="382905"/>
                <wp:effectExtent l="0" t="0" r="0" b="0"/>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3829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FF99"/>
                                </a:outerShdw>
                              </a:effectLst>
                            </a14:hiddenEffects>
                          </a:ext>
                        </a:extLst>
                      </wps:spPr>
                      <wps:txbx>
                        <w:txbxContent>
                          <w:p w14:paraId="5C5BD661" w14:textId="77777777" w:rsidR="004D0D0B" w:rsidRPr="00BE028B" w:rsidRDefault="004D0D0B" w:rsidP="00082A6B">
                            <w:pPr>
                              <w:pStyle w:val="a6"/>
                              <w:spacing w:after="0" w:line="360" w:lineRule="exact"/>
                              <w:jc w:val="center"/>
                              <w:rPr>
                                <w:rFonts w:ascii="新細明體"/>
                                <w:spacing w:val="8"/>
                                <w:szCs w:val="24"/>
                                <w:u w:val="single"/>
                              </w:rPr>
                            </w:pPr>
                            <w:r w:rsidRPr="00BE028B">
                              <w:rPr>
                                <w:rFonts w:ascii="新細明體" w:hint="eastAsia"/>
                                <w:spacing w:val="8"/>
                                <w:szCs w:val="24"/>
                                <w:u w:val="single"/>
                              </w:rPr>
                              <w:t>原始憑證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B18ED" id="Rectangle 81" o:spid="_x0000_s1030" style="position:absolute;left:0;text-align:left;margin-left:151.4pt;margin-top:32.7pt;width:91.6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">
                <v:shadow color="#cf9"/>
                <v:textbox>
                  <w:txbxContent>
                    <w:p w14:paraId="5C5BD661" w14:textId="77777777" w:rsidR="004D0D0B" w:rsidRPr="00BE028B" w:rsidRDefault="004D0D0B" w:rsidP="00082A6B">
                      <w:pPr>
                        <w:pStyle w:val="a6"/>
                        <w:spacing w:after="0" w:line="360" w:lineRule="exact"/>
                        <w:jc w:val="center"/>
                        <w:rPr>
                          <w:rFonts w:ascii="新細明體"/>
                          <w:spacing w:val="8"/>
                          <w:szCs w:val="24"/>
                          <w:u w:val="single"/>
                        </w:rPr>
                      </w:pPr>
                      <w:r w:rsidRPr="00BE028B">
                        <w:rPr>
                          <w:rFonts w:ascii="新細明體" w:hint="eastAsia"/>
                          <w:spacing w:val="8"/>
                          <w:szCs w:val="24"/>
                          <w:u w:val="single"/>
                        </w:rPr>
                        <w:t>原始憑證</w:t>
                      </w:r>
                    </w:p>
                  </w:txbxContent>
                </v:textbox>
              </v:rect>
            </w:pict>
          </mc:Fallback>
        </mc:AlternateContent>
      </w:r>
      <w:r w:rsidRPr="00BE028B">
        <w:rPr>
          <w:rFonts w:ascii="標楷體" w:eastAsia="標楷體" w:hAnsi="標楷體" w:hint="eastAsia"/>
          <w:noProof/>
        </w:rPr>
        <mc:AlternateContent>
          <mc:Choice Requires="wps">
            <w:drawing>
              <wp:anchor distT="0" distB="0" distL="114300" distR="114300" simplePos="0" relativeHeight="251654656" behindDoc="0" locked="0" layoutInCell="1" allowOverlap="1" wp14:anchorId="1D17ECBB" wp14:editId="4C84C843">
                <wp:simplePos x="0" y="0"/>
                <wp:positionH relativeFrom="column">
                  <wp:posOffset>1485900</wp:posOffset>
                </wp:positionH>
                <wp:positionV relativeFrom="paragraph">
                  <wp:posOffset>2799715</wp:posOffset>
                </wp:positionV>
                <wp:extent cx="2064385" cy="425450"/>
                <wp:effectExtent l="0" t="0" r="0" b="0"/>
                <wp:wrapNone/>
                <wp:docPr id="2"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4385" cy="425450"/>
                        </a:xfrm>
                        <a:custGeom>
                          <a:avLst/>
                          <a:gdLst>
                            <a:gd name="T0" fmla="*/ 0 w 2246"/>
                            <a:gd name="T1" fmla="*/ 544 h 544"/>
                            <a:gd name="T2" fmla="*/ 0 w 2246"/>
                            <a:gd name="T3" fmla="*/ 4 h 544"/>
                            <a:gd name="T4" fmla="*/ 2246 w 2246"/>
                            <a:gd name="T5" fmla="*/ 0 h 544"/>
                            <a:gd name="T6" fmla="*/ 2246 w 2246"/>
                            <a:gd name="T7" fmla="*/ 540 h 544"/>
                          </a:gdLst>
                          <a:ahLst/>
                          <a:cxnLst>
                            <a:cxn ang="0">
                              <a:pos x="T0" y="T1"/>
                            </a:cxn>
                            <a:cxn ang="0">
                              <a:pos x="T2" y="T3"/>
                            </a:cxn>
                            <a:cxn ang="0">
                              <a:pos x="T4" y="T5"/>
                            </a:cxn>
                            <a:cxn ang="0">
                              <a:pos x="T6" y="T7"/>
                            </a:cxn>
                          </a:cxnLst>
                          <a:rect l="0" t="0" r="r" b="b"/>
                          <a:pathLst>
                            <a:path w="2246" h="544">
                              <a:moveTo>
                                <a:pt x="0" y="544"/>
                              </a:moveTo>
                              <a:lnTo>
                                <a:pt x="0" y="4"/>
                              </a:lnTo>
                              <a:lnTo>
                                <a:pt x="2246" y="0"/>
                              </a:lnTo>
                              <a:lnTo>
                                <a:pt x="2246" y="54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520B1" id="Freeform 80" o:spid="_x0000_s1026" style="position:absolute;margin-left:117pt;margin-top:220.45pt;width:162.55pt;height: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4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" path="m,544l,4,2246,r,540e" filled="f">
                <v:path arrowok="t" o:connecttype="custom" o:connectlocs="0,425450;0,3128;2064385,0;2064385,422322" o:connectangles="0,0,0,0"/>
              </v:shape>
            </w:pict>
          </mc:Fallback>
        </mc:AlternateContent>
      </w:r>
      <w:r w:rsidR="00D32FE9" w:rsidRPr="00BE028B">
        <w:rPr>
          <w:rFonts w:ascii="標楷體" w:eastAsia="標楷體" w:hAnsi="標楷體" w:hint="eastAsia"/>
        </w:rPr>
        <w:t xml:space="preserve">　　</w:t>
      </w:r>
    </w:p>
    <w:p w14:paraId="4F42CAEF" w14:textId="77777777" w:rsidR="00E87A63" w:rsidRPr="00BE028B" w:rsidRDefault="00E87A63">
      <w:pPr>
        <w:pStyle w:val="ac"/>
        <w:spacing w:line="500" w:lineRule="exact"/>
        <w:rPr>
          <w:rFonts w:ascii="Times New Roman" w:hAnsi="Times New Roman" w:cs="Times New Roman"/>
        </w:rPr>
      </w:pPr>
    </w:p>
    <w:p w14:paraId="50702131" w14:textId="08505826" w:rsidR="00E87A63" w:rsidRPr="00BE028B" w:rsidRDefault="00DD44A5">
      <w:r w:rsidRPr="00BE028B">
        <w:rPr>
          <w:rFonts w:hint="eastAsia"/>
          <w:noProof/>
        </w:rPr>
        <mc:AlternateContent>
          <mc:Choice Requires="wps">
            <w:drawing>
              <wp:anchor distT="0" distB="0" distL="114300" distR="114300" simplePos="0" relativeHeight="251658752" behindDoc="1" locked="0" layoutInCell="1" allowOverlap="1" wp14:anchorId="39E170FD" wp14:editId="12BA18A6">
                <wp:simplePos x="0" y="0"/>
                <wp:positionH relativeFrom="column">
                  <wp:posOffset>2494280</wp:posOffset>
                </wp:positionH>
                <wp:positionV relativeFrom="paragraph">
                  <wp:posOffset>226695</wp:posOffset>
                </wp:positionV>
                <wp:extent cx="0" cy="2001520"/>
                <wp:effectExtent l="0" t="0" r="0" b="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15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FAFB0B" id="Line 8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17.85pt" to="196.4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" strokeweight="1pt"/>
            </w:pict>
          </mc:Fallback>
        </mc:AlternateContent>
      </w:r>
    </w:p>
    <w:p w14:paraId="78B643FE" w14:textId="77777777" w:rsidR="00E87A63" w:rsidRPr="00BE028B" w:rsidRDefault="00E87A63"/>
    <w:p w14:paraId="035B5665" w14:textId="77777777" w:rsidR="00E87A63" w:rsidRPr="00BE028B" w:rsidRDefault="00E87A63"/>
    <w:p w14:paraId="620E228D" w14:textId="77777777" w:rsidR="00E87A63" w:rsidRPr="00BE028B" w:rsidRDefault="00E87A63"/>
    <w:p w14:paraId="53506E76" w14:textId="77777777" w:rsidR="00E87A63" w:rsidRPr="00BE028B" w:rsidRDefault="00E87A63"/>
    <w:p w14:paraId="4FAA8CA4" w14:textId="77777777" w:rsidR="00E87A63" w:rsidRPr="00BE028B" w:rsidRDefault="00E87A63"/>
    <w:p w14:paraId="5CE25F5F" w14:textId="77777777" w:rsidR="00E87A63" w:rsidRPr="00BE028B" w:rsidRDefault="00E87A63"/>
    <w:p w14:paraId="737199A6" w14:textId="77777777" w:rsidR="00E87A63" w:rsidRPr="00BE028B" w:rsidRDefault="00E87A63"/>
    <w:p w14:paraId="682062D9" w14:textId="77777777" w:rsidR="00E87A63" w:rsidRPr="00BE028B" w:rsidRDefault="00E87A63"/>
    <w:p w14:paraId="3D7D0E40" w14:textId="77777777" w:rsidR="00E87A63" w:rsidRPr="00BE028B" w:rsidRDefault="00E87A63"/>
    <w:p w14:paraId="01988AEA" w14:textId="77777777" w:rsidR="00E87A63" w:rsidRPr="00BE028B" w:rsidRDefault="00E87A63"/>
    <w:p w14:paraId="5415E86E" w14:textId="77777777" w:rsidR="00E87A63" w:rsidRPr="00BE028B" w:rsidRDefault="00E87A63"/>
    <w:p w14:paraId="6782B15B" w14:textId="77777777" w:rsidR="00E87A63" w:rsidRPr="00BE028B" w:rsidRDefault="00E87A63"/>
    <w:p w14:paraId="1BDADCDB" w14:textId="77777777" w:rsidR="00E87A63" w:rsidRPr="00BE028B" w:rsidRDefault="00E87A63"/>
    <w:p w14:paraId="36578D82" w14:textId="77777777" w:rsidR="00E87A63" w:rsidRPr="00BE028B" w:rsidRDefault="00E87A63"/>
    <w:p w14:paraId="57DC86CC" w14:textId="77777777" w:rsidR="00E87A63" w:rsidRPr="00BE028B" w:rsidRDefault="00E87A63"/>
    <w:p w14:paraId="422C2064" w14:textId="77777777" w:rsidR="00E87A63" w:rsidRPr="00BE028B" w:rsidRDefault="00E87A63"/>
    <w:p w14:paraId="31E385D4" w14:textId="77777777" w:rsidR="00E87A63" w:rsidRPr="00BE028B" w:rsidRDefault="00E87A63"/>
    <w:p w14:paraId="0091E645" w14:textId="77777777" w:rsidR="00E87A63" w:rsidRPr="00BE028B" w:rsidRDefault="00E87A63"/>
    <w:p w14:paraId="783B86C8" w14:textId="77777777" w:rsidR="00E87A63" w:rsidRPr="00BE028B" w:rsidRDefault="00E87A63"/>
    <w:p w14:paraId="1EAE9CD2" w14:textId="77777777" w:rsidR="00E87A63" w:rsidRPr="00BE028B" w:rsidRDefault="00E87A63"/>
    <w:p w14:paraId="2BC2F48A" w14:textId="77777777" w:rsidR="00E87A63" w:rsidRPr="00BE028B" w:rsidRDefault="00E87A63">
      <w:pPr>
        <w:pStyle w:val="ac"/>
        <w:spacing w:line="320" w:lineRule="exact"/>
        <w:jc w:val="left"/>
      </w:pPr>
    </w:p>
    <w:p w14:paraId="712C1A36" w14:textId="77777777" w:rsidR="00E87A63" w:rsidRPr="00BE028B" w:rsidRDefault="00E87A63">
      <w:pPr>
        <w:pStyle w:val="ac"/>
        <w:spacing w:line="500" w:lineRule="exact"/>
        <w:jc w:val="left"/>
        <w:rPr>
          <w:spacing w:val="-8"/>
        </w:rPr>
      </w:pPr>
    </w:p>
    <w:p w14:paraId="43F67FC7" w14:textId="77777777" w:rsidR="00E87A63" w:rsidRPr="00BE028B" w:rsidRDefault="00E87A63">
      <w:pPr>
        <w:pStyle w:val="-"/>
        <w:snapToGrid/>
        <w:spacing w:before="0" w:after="180" w:line="540" w:lineRule="exact"/>
        <w:rPr>
          <w:sz w:val="36"/>
        </w:rPr>
      </w:pPr>
    </w:p>
    <w:p w14:paraId="6290E05D" w14:textId="77777777" w:rsidR="00D32FE9" w:rsidRPr="00BE028B" w:rsidRDefault="00D32FE9">
      <w:pPr>
        <w:pStyle w:val="-"/>
        <w:snapToGrid/>
        <w:spacing w:before="0" w:after="180" w:line="540" w:lineRule="exact"/>
        <w:rPr>
          <w:sz w:val="36"/>
        </w:rPr>
      </w:pPr>
    </w:p>
    <w:p w14:paraId="6AFC3F47" w14:textId="77777777" w:rsidR="00D32FE9" w:rsidRPr="00BE028B" w:rsidRDefault="00D32FE9">
      <w:pPr>
        <w:pStyle w:val="-"/>
        <w:snapToGrid/>
        <w:spacing w:before="0" w:after="180" w:line="540" w:lineRule="exact"/>
        <w:rPr>
          <w:sz w:val="36"/>
        </w:rPr>
      </w:pPr>
    </w:p>
    <w:p w14:paraId="6A146B6B" w14:textId="14112A05" w:rsidR="00D32FE9" w:rsidRDefault="00D32FE9">
      <w:pPr>
        <w:pStyle w:val="-"/>
        <w:snapToGrid/>
        <w:spacing w:before="0" w:after="180" w:line="540" w:lineRule="exact"/>
        <w:rPr>
          <w:sz w:val="36"/>
        </w:rPr>
      </w:pPr>
    </w:p>
    <w:p w14:paraId="7185AFD2" w14:textId="77777777" w:rsidR="00532BB8" w:rsidRPr="00BE028B" w:rsidRDefault="00532BB8">
      <w:pPr>
        <w:pStyle w:val="-"/>
        <w:snapToGrid/>
        <w:spacing w:before="0" w:after="180" w:line="540" w:lineRule="exact"/>
        <w:rPr>
          <w:sz w:val="36"/>
        </w:rPr>
      </w:pPr>
    </w:p>
    <w:p w14:paraId="2C69E5FA" w14:textId="77777777" w:rsidR="00E87A63" w:rsidRPr="00BE028B" w:rsidRDefault="00E87A63" w:rsidP="00594CCE">
      <w:pPr>
        <w:pStyle w:val="-"/>
        <w:snapToGrid/>
        <w:spacing w:beforeLines="50" w:afterLines="100" w:after="360" w:line="540" w:lineRule="exact"/>
        <w:ind w:left="-142" w:right="-340" w:hanging="215"/>
      </w:pPr>
      <w:r w:rsidRPr="00BE028B">
        <w:rPr>
          <w:rFonts w:hint="eastAsia"/>
          <w:sz w:val="36"/>
        </w:rPr>
        <w:t>第三章　會計報告</w:t>
      </w:r>
    </w:p>
    <w:p w14:paraId="75A87631" w14:textId="77777777" w:rsidR="00E87A63" w:rsidRPr="00BE028B" w:rsidRDefault="00E87A63" w:rsidP="00594CCE">
      <w:pPr>
        <w:spacing w:beforeLines="50" w:before="180" w:afterLines="50" w:after="180" w:line="540" w:lineRule="exact"/>
        <w:jc w:val="center"/>
      </w:pPr>
      <w:r w:rsidRPr="00BE028B">
        <w:rPr>
          <w:rFonts w:eastAsia="細明體" w:hint="eastAsia"/>
          <w:b/>
          <w:bCs/>
          <w:sz w:val="28"/>
          <w:szCs w:val="28"/>
        </w:rPr>
        <w:t>第一節　編製原則</w:t>
      </w:r>
    </w:p>
    <w:p w14:paraId="5ACB35DA" w14:textId="77777777" w:rsidR="00E87A63" w:rsidRPr="00BE028B" w:rsidRDefault="00D32FE9" w:rsidP="00B47039">
      <w:pPr>
        <w:pStyle w:val="ac"/>
        <w:spacing w:line="520" w:lineRule="exact"/>
        <w:ind w:left="425" w:hanging="425"/>
      </w:pPr>
      <w:r w:rsidRPr="00BE028B">
        <w:rPr>
          <w:rFonts w:ascii="Times New Roman" w:hAnsi="Times New Roman" w:cs="Times New Roman" w:hint="eastAsia"/>
          <w:u w:val="single"/>
        </w:rPr>
        <w:t>九</w:t>
      </w:r>
      <w:r w:rsidRPr="00BE028B">
        <w:rPr>
          <w:rFonts w:ascii="Times New Roman" w:hAnsi="Times New Roman" w:cs="Times New Roman" w:hint="eastAsia"/>
        </w:rPr>
        <w:t>、</w:t>
      </w:r>
      <w:r w:rsidR="00E87A63" w:rsidRPr="00BE028B">
        <w:rPr>
          <w:rFonts w:ascii="Times New Roman" w:hAnsi="Times New Roman" w:cs="Times New Roman" w:hint="eastAsia"/>
        </w:rPr>
        <w:t>會計報告為提供有用資訊，以供報告使用者，監督政府對有限資源作最佳配置，以及評估政府之公開報導責任、施政績效責任及財務遵循責任。</w:t>
      </w:r>
    </w:p>
    <w:p w14:paraId="40DDD65E" w14:textId="77777777" w:rsidR="00E87A63" w:rsidRPr="00BE028B" w:rsidRDefault="00D32FE9" w:rsidP="00B47039">
      <w:pPr>
        <w:pStyle w:val="ac"/>
        <w:spacing w:line="520" w:lineRule="exact"/>
        <w:ind w:left="482" w:hanging="482"/>
      </w:pPr>
      <w:r w:rsidRPr="00BE028B">
        <w:rPr>
          <w:rFonts w:ascii="Times New Roman" w:hAnsi="Times New Roman" w:cs="Times New Roman" w:hint="eastAsia"/>
          <w:u w:val="single"/>
        </w:rPr>
        <w:t>十</w:t>
      </w:r>
      <w:r w:rsidRPr="00BE028B">
        <w:rPr>
          <w:rFonts w:ascii="Times New Roman" w:hAnsi="Times New Roman" w:cs="Times New Roman" w:hint="eastAsia"/>
        </w:rPr>
        <w:t>、</w:t>
      </w:r>
      <w:r w:rsidR="00E87A63" w:rsidRPr="00BE028B">
        <w:rPr>
          <w:rFonts w:ascii="Times New Roman" w:hAnsi="Times New Roman" w:cs="Times New Roman" w:hint="eastAsia"/>
        </w:rPr>
        <w:t>各種會計報告，應根據會計紀錄編造，並得兼用統計與數理方法，為適當之分析、解釋或預測。</w:t>
      </w:r>
    </w:p>
    <w:p w14:paraId="1975BCC0" w14:textId="77777777" w:rsidR="00E87A63" w:rsidRPr="00BE028B" w:rsidRDefault="00E87A63">
      <w:pPr>
        <w:spacing w:before="360" w:after="180" w:line="540" w:lineRule="exact"/>
        <w:jc w:val="center"/>
      </w:pPr>
      <w:r w:rsidRPr="00BE028B">
        <w:rPr>
          <w:rFonts w:eastAsia="細明體" w:hint="eastAsia"/>
          <w:b/>
          <w:bCs/>
          <w:sz w:val="28"/>
          <w:szCs w:val="28"/>
        </w:rPr>
        <w:t>第二節　種類及格式</w:t>
      </w:r>
    </w:p>
    <w:p w14:paraId="54D6DB1B" w14:textId="77777777" w:rsidR="00E87A63" w:rsidRPr="00BE028B" w:rsidRDefault="00D32FE9">
      <w:pPr>
        <w:snapToGrid w:val="0"/>
        <w:spacing w:line="520" w:lineRule="exact"/>
        <w:ind w:left="720" w:hanging="720"/>
        <w:jc w:val="both"/>
      </w:pPr>
      <w:r w:rsidRPr="00BE028B">
        <w:rPr>
          <w:rFonts w:eastAsia="細明體" w:hint="eastAsia"/>
          <w:u w:val="single"/>
        </w:rPr>
        <w:t>十一</w:t>
      </w:r>
      <w:r w:rsidRPr="00BE028B">
        <w:rPr>
          <w:rFonts w:eastAsia="細明體" w:hint="eastAsia"/>
        </w:rPr>
        <w:t>、</w:t>
      </w:r>
      <w:r w:rsidR="00E87A63" w:rsidRPr="00BE028B">
        <w:rPr>
          <w:rFonts w:eastAsia="細明體" w:hint="eastAsia"/>
        </w:rPr>
        <w:t>會計報告應劃分會計年度，按下列需要，編製各種定期與不定期之報告。對外報告應按行政、監察、立法之需要，及人民所須明瞭之會計事實編製之；對內報告</w:t>
      </w:r>
      <w:r w:rsidR="009A32D0" w:rsidRPr="00BE028B">
        <w:rPr>
          <w:rFonts w:eastAsia="細明體" w:hint="eastAsia"/>
        </w:rPr>
        <w:t>則</w:t>
      </w:r>
      <w:r w:rsidR="00E87A63" w:rsidRPr="00BE028B">
        <w:rPr>
          <w:rFonts w:eastAsia="細明體" w:hint="eastAsia"/>
        </w:rPr>
        <w:t>自行視需要編製之。</w:t>
      </w:r>
    </w:p>
    <w:p w14:paraId="51A06DFA" w14:textId="77777777" w:rsidR="00E87A63" w:rsidRPr="00BE028B" w:rsidRDefault="00D32FE9">
      <w:pPr>
        <w:snapToGrid w:val="0"/>
        <w:spacing w:line="520" w:lineRule="exact"/>
        <w:ind w:left="720" w:hanging="720"/>
        <w:jc w:val="both"/>
      </w:pPr>
      <w:r w:rsidRPr="00BE028B">
        <w:rPr>
          <w:rFonts w:eastAsia="細明體" w:hint="eastAsia"/>
          <w:u w:val="single"/>
        </w:rPr>
        <w:t>十二</w:t>
      </w:r>
      <w:r w:rsidRPr="00BE028B">
        <w:rPr>
          <w:rFonts w:eastAsia="細明體" w:hint="eastAsia"/>
        </w:rPr>
        <w:t>、</w:t>
      </w:r>
      <w:r w:rsidR="00E87A63" w:rsidRPr="00BE028B">
        <w:rPr>
          <w:rFonts w:eastAsia="細明體" w:hint="eastAsia"/>
        </w:rPr>
        <w:t>會計報告分下列二類：</w:t>
      </w:r>
    </w:p>
    <w:p w14:paraId="12A8017D" w14:textId="77777777" w:rsidR="00E87A63" w:rsidRPr="00BE028B" w:rsidRDefault="00B47039" w:rsidP="00547E45">
      <w:pPr>
        <w:tabs>
          <w:tab w:val="left" w:pos="600"/>
        </w:tabs>
        <w:snapToGrid w:val="0"/>
        <w:spacing w:line="520" w:lineRule="exact"/>
        <w:ind w:left="600"/>
      </w:pPr>
      <w:r>
        <w:rPr>
          <w:rFonts w:eastAsia="細明體" w:hint="eastAsia"/>
        </w:rPr>
        <w:t>（</w:t>
      </w:r>
      <w:r>
        <w:rPr>
          <w:rFonts w:eastAsia="細明體"/>
        </w:rPr>
        <w:t>一）</w:t>
      </w:r>
      <w:r w:rsidR="00547E45">
        <w:rPr>
          <w:rFonts w:eastAsia="細明體" w:hint="eastAsia"/>
        </w:rPr>
        <w:tab/>
      </w:r>
      <w:r w:rsidR="00E87A63" w:rsidRPr="00BE028B">
        <w:rPr>
          <w:rFonts w:eastAsia="細明體" w:hint="eastAsia"/>
        </w:rPr>
        <w:t>靜態之會計報告：表示一定日期之財務狀況。如平衡表等。</w:t>
      </w:r>
    </w:p>
    <w:p w14:paraId="524DE0F1" w14:textId="77777777" w:rsidR="00E87A63" w:rsidRPr="00BE028B" w:rsidRDefault="00B47039" w:rsidP="00547E45">
      <w:pPr>
        <w:tabs>
          <w:tab w:val="left" w:pos="600"/>
        </w:tabs>
        <w:snapToGrid w:val="0"/>
        <w:spacing w:line="520" w:lineRule="exact"/>
        <w:ind w:left="1436" w:hanging="836"/>
        <w:jc w:val="both"/>
      </w:pPr>
      <w:r>
        <w:rPr>
          <w:rFonts w:eastAsia="細明體" w:hint="eastAsia"/>
        </w:rPr>
        <w:t>（二</w:t>
      </w:r>
      <w:r>
        <w:rPr>
          <w:rFonts w:eastAsia="細明體"/>
        </w:rPr>
        <w:t>）</w:t>
      </w:r>
      <w:r w:rsidR="00547E45">
        <w:rPr>
          <w:rFonts w:eastAsia="細明體" w:hint="eastAsia"/>
        </w:rPr>
        <w:tab/>
      </w:r>
      <w:r w:rsidR="00E87A63" w:rsidRPr="00BE028B">
        <w:rPr>
          <w:rFonts w:eastAsia="細明體" w:hint="eastAsia"/>
        </w:rPr>
        <w:t>動態之會計報告：表示一定期間內之財務變動經過情形。如歲入累計表、經費累計表等。</w:t>
      </w:r>
    </w:p>
    <w:p w14:paraId="10BB50CD" w14:textId="77777777" w:rsidR="00E87A63" w:rsidRPr="00BE028B" w:rsidRDefault="00D32FE9">
      <w:pPr>
        <w:spacing w:line="520" w:lineRule="exact"/>
        <w:ind w:left="720" w:hanging="720"/>
      </w:pPr>
      <w:r w:rsidRPr="00BE028B">
        <w:rPr>
          <w:rFonts w:eastAsia="細明體" w:hint="eastAsia"/>
          <w:u w:val="single"/>
        </w:rPr>
        <w:t>十三</w:t>
      </w:r>
      <w:r w:rsidRPr="00BE028B">
        <w:rPr>
          <w:rFonts w:eastAsia="細明體" w:hint="eastAsia"/>
        </w:rPr>
        <w:t>、</w:t>
      </w:r>
      <w:r w:rsidR="00E87A63" w:rsidRPr="00BE028B">
        <w:rPr>
          <w:rFonts w:eastAsia="細明體" w:hint="eastAsia"/>
        </w:rPr>
        <w:t>定期對外之會計報告，分為會計月報及年度會計報告等二種。</w:t>
      </w:r>
    </w:p>
    <w:p w14:paraId="7D177461" w14:textId="77777777" w:rsidR="00E87A63" w:rsidRPr="00BE028B" w:rsidRDefault="009A32D0">
      <w:pPr>
        <w:pStyle w:val="ac"/>
        <w:spacing w:line="520" w:lineRule="exact"/>
        <w:ind w:left="720"/>
      </w:pPr>
      <w:proofErr w:type="gramStart"/>
      <w:r w:rsidRPr="00BE028B">
        <w:rPr>
          <w:rFonts w:hint="eastAsia"/>
        </w:rPr>
        <w:t>普會</w:t>
      </w:r>
      <w:r w:rsidRPr="00BE028B">
        <w:t>制度</w:t>
      </w:r>
      <w:proofErr w:type="gramEnd"/>
      <w:r w:rsidR="00E87A63" w:rsidRPr="00BE028B">
        <w:rPr>
          <w:rFonts w:ascii="Times New Roman" w:hAnsi="Times New Roman" w:cs="Times New Roman" w:hint="eastAsia"/>
        </w:rPr>
        <w:t>未規範之會計報告，得視實際需要設計編製之。</w:t>
      </w:r>
    </w:p>
    <w:p w14:paraId="07D89804" w14:textId="77777777" w:rsidR="00E87A63" w:rsidRPr="00BE028B" w:rsidRDefault="003677D8" w:rsidP="00353E7B">
      <w:pPr>
        <w:pStyle w:val="ac"/>
        <w:spacing w:line="500" w:lineRule="exact"/>
        <w:ind w:left="960" w:hanging="960"/>
      </w:pPr>
      <w:r w:rsidRPr="00BE028B">
        <w:rPr>
          <w:rFonts w:hint="eastAsia"/>
          <w:u w:val="single"/>
        </w:rPr>
        <w:t>十四</w:t>
      </w:r>
      <w:r w:rsidRPr="00BE028B">
        <w:rPr>
          <w:rFonts w:hint="eastAsia"/>
        </w:rPr>
        <w:t>、</w:t>
      </w:r>
      <w:r w:rsidR="00E87A63" w:rsidRPr="00BE028B">
        <w:rPr>
          <w:rFonts w:hint="eastAsia"/>
        </w:rPr>
        <w:t>應編送之會計月報，其內容如下：</w:t>
      </w:r>
    </w:p>
    <w:p w14:paraId="1B4C7ECA" w14:textId="77777777" w:rsidR="00E87A63" w:rsidRPr="00BE028B" w:rsidRDefault="00E87A63">
      <w:pPr>
        <w:snapToGrid w:val="0"/>
        <w:spacing w:line="520" w:lineRule="exact"/>
        <w:ind w:left="600"/>
        <w:jc w:val="both"/>
      </w:pPr>
      <w:r w:rsidRPr="00BE028B">
        <w:rPr>
          <w:rFonts w:eastAsia="細明體" w:hint="eastAsia"/>
        </w:rPr>
        <w:t>（一）封面、目次（如附錄</w:t>
      </w:r>
      <w:r w:rsidR="009A32D0" w:rsidRPr="00BE028B">
        <w:rPr>
          <w:rFonts w:eastAsia="細明體" w:hint="eastAsia"/>
        </w:rPr>
        <w:t>六</w:t>
      </w:r>
      <w:r w:rsidRPr="00BE028B">
        <w:rPr>
          <w:rFonts w:eastAsia="細明體" w:hint="eastAsia"/>
        </w:rPr>
        <w:t>，格式</w:t>
      </w:r>
      <w:r w:rsidRPr="00BE028B">
        <w:rPr>
          <w:rFonts w:eastAsia="細明體" w:hint="eastAsia"/>
        </w:rPr>
        <w:t>1</w:t>
      </w:r>
      <w:r w:rsidRPr="00BE028B">
        <w:rPr>
          <w:rFonts w:eastAsia="細明體" w:hint="eastAsia"/>
        </w:rPr>
        <w:t>、</w:t>
      </w:r>
      <w:r w:rsidRPr="00BE028B">
        <w:rPr>
          <w:rFonts w:eastAsia="細明體" w:hint="eastAsia"/>
        </w:rPr>
        <w:t>2</w:t>
      </w:r>
      <w:r w:rsidRPr="00BE028B">
        <w:rPr>
          <w:rFonts w:eastAsia="細明體" w:hint="eastAsia"/>
        </w:rPr>
        <w:t>）</w:t>
      </w:r>
    </w:p>
    <w:p w14:paraId="60A8BABC" w14:textId="77777777" w:rsidR="003677D8" w:rsidRPr="00BE028B" w:rsidRDefault="003677D8" w:rsidP="003677D8">
      <w:pPr>
        <w:snapToGrid w:val="0"/>
        <w:spacing w:line="520" w:lineRule="atLeast"/>
        <w:ind w:left="1320" w:hanging="720"/>
        <w:jc w:val="both"/>
        <w:rPr>
          <w:u w:val="single"/>
        </w:rPr>
      </w:pPr>
      <w:r w:rsidRPr="00BE028B">
        <w:rPr>
          <w:rFonts w:eastAsia="細明體" w:hint="eastAsia"/>
          <w:szCs w:val="24"/>
          <w:u w:val="single"/>
        </w:rPr>
        <w:t>（</w:t>
      </w:r>
      <w:r w:rsidR="002C0B59" w:rsidRPr="00BE028B">
        <w:rPr>
          <w:rFonts w:eastAsia="細明體" w:hint="eastAsia"/>
          <w:szCs w:val="24"/>
          <w:u w:val="single"/>
        </w:rPr>
        <w:t>二</w:t>
      </w:r>
      <w:r w:rsidRPr="00BE028B">
        <w:rPr>
          <w:rFonts w:eastAsia="細明體" w:hint="eastAsia"/>
          <w:szCs w:val="24"/>
          <w:u w:val="single"/>
        </w:rPr>
        <w:t>）甲、預算執行報表</w:t>
      </w:r>
    </w:p>
    <w:p w14:paraId="4410B6B5" w14:textId="77777777" w:rsidR="003677D8" w:rsidRPr="00BE028B" w:rsidRDefault="003677D8" w:rsidP="003677D8">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1.</w:t>
      </w:r>
      <w:r w:rsidRPr="00BE028B">
        <w:rPr>
          <w:rFonts w:ascii="細明體" w:eastAsia="細明體" w:hAnsi="細明體" w:cs="細明體" w:hint="eastAsia"/>
          <w:szCs w:val="24"/>
        </w:rPr>
        <w:t>歲入累計表（如附錄六，格式 3）</w:t>
      </w:r>
    </w:p>
    <w:p w14:paraId="503E139F" w14:textId="77777777" w:rsidR="003677D8" w:rsidRPr="00BE028B" w:rsidRDefault="003677D8" w:rsidP="003677D8">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2.</w:t>
      </w:r>
      <w:r w:rsidRPr="00BE028B">
        <w:rPr>
          <w:rFonts w:ascii="細明體" w:eastAsia="細明體" w:hAnsi="細明體" w:cs="細明體" w:hint="eastAsia"/>
          <w:szCs w:val="24"/>
        </w:rPr>
        <w:t>經費累計表（如附錄六，格式 4）</w:t>
      </w:r>
    </w:p>
    <w:p w14:paraId="78839ABE" w14:textId="77777777" w:rsidR="003677D8" w:rsidRPr="00BE028B" w:rsidRDefault="003677D8" w:rsidP="003677D8">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3.</w:t>
      </w:r>
      <w:r w:rsidRPr="00BE028B">
        <w:rPr>
          <w:rFonts w:ascii="細明體" w:eastAsia="細明體" w:hAnsi="細明體" w:cs="細明體" w:hint="eastAsia"/>
          <w:szCs w:val="24"/>
        </w:rPr>
        <w:t>債務累計表（如附錄六，格式 5）</w:t>
      </w:r>
    </w:p>
    <w:p w14:paraId="6BD45F03" w14:textId="77777777" w:rsidR="003677D8" w:rsidRPr="00BE028B" w:rsidRDefault="003677D8" w:rsidP="003677D8">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4.</w:t>
      </w:r>
      <w:r w:rsidRPr="00BE028B">
        <w:rPr>
          <w:rFonts w:ascii="細明體" w:eastAsia="細明體" w:hAnsi="細明體" w:cs="細明體" w:hint="eastAsia"/>
          <w:szCs w:val="24"/>
        </w:rPr>
        <w:t>以前年度歲入轉入數累計表（如附錄六，格式 6）</w:t>
      </w:r>
    </w:p>
    <w:p w14:paraId="4D4DD6D2" w14:textId="77777777" w:rsidR="003677D8" w:rsidRPr="00BE028B" w:rsidRDefault="003677D8" w:rsidP="003677D8">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5.</w:t>
      </w:r>
      <w:r w:rsidRPr="00BE028B">
        <w:rPr>
          <w:rFonts w:ascii="細明體" w:eastAsia="細明體" w:hAnsi="細明體" w:cs="細明體" w:hint="eastAsia"/>
          <w:szCs w:val="24"/>
        </w:rPr>
        <w:t>以前年度歲出轉入數累計表（如附錄六，格式 7）</w:t>
      </w:r>
    </w:p>
    <w:p w14:paraId="3E37234F" w14:textId="77777777" w:rsidR="003677D8" w:rsidRPr="00BE028B" w:rsidRDefault="003677D8" w:rsidP="003677D8">
      <w:pPr>
        <w:spacing w:line="520" w:lineRule="atLeast"/>
        <w:ind w:left="1680" w:hanging="480"/>
        <w:rPr>
          <w:u w:val="single"/>
        </w:rPr>
      </w:pPr>
      <w:r w:rsidRPr="00BE028B">
        <w:rPr>
          <w:rFonts w:ascii="細明體" w:eastAsia="細明體" w:hAnsi="細明體" w:cs="細明體" w:hint="eastAsia"/>
          <w:szCs w:val="24"/>
          <w:u w:val="single"/>
        </w:rPr>
        <w:t>6.</w:t>
      </w:r>
      <w:r w:rsidRPr="00BE028B">
        <w:rPr>
          <w:rFonts w:ascii="細明體" w:eastAsia="細明體" w:hAnsi="細明體" w:cs="細明體" w:hint="eastAsia"/>
          <w:szCs w:val="24"/>
        </w:rPr>
        <w:t>以前年度債務轉入數累計表（如附錄六，格式 8）</w:t>
      </w:r>
    </w:p>
    <w:p w14:paraId="6452728D" w14:textId="77777777" w:rsidR="002C0B59" w:rsidRPr="00BE028B" w:rsidRDefault="002C0B59" w:rsidP="002C0B59">
      <w:pPr>
        <w:snapToGrid w:val="0"/>
        <w:spacing w:line="520" w:lineRule="atLeast"/>
        <w:ind w:left="1320" w:hanging="720"/>
        <w:jc w:val="both"/>
        <w:rPr>
          <w:u w:val="single"/>
        </w:rPr>
      </w:pPr>
      <w:r w:rsidRPr="00BE028B">
        <w:rPr>
          <w:rFonts w:eastAsia="細明體" w:hint="eastAsia"/>
          <w:szCs w:val="24"/>
          <w:u w:val="single"/>
        </w:rPr>
        <w:t>（三）乙、會計報表</w:t>
      </w:r>
    </w:p>
    <w:p w14:paraId="4A0177CB" w14:textId="77777777" w:rsidR="002C0B59" w:rsidRPr="00BE028B" w:rsidRDefault="002C0B59" w:rsidP="002C0B59">
      <w:pPr>
        <w:spacing w:line="520" w:lineRule="atLeast"/>
        <w:ind w:left="1680" w:hanging="480"/>
        <w:rPr>
          <w:u w:val="single"/>
        </w:rPr>
      </w:pPr>
      <w:r w:rsidRPr="00BE028B">
        <w:rPr>
          <w:rFonts w:ascii="細明體" w:eastAsia="細明體" w:hAnsi="細明體" w:cs="細明體" w:hint="eastAsia"/>
          <w:szCs w:val="24"/>
          <w:u w:val="single"/>
        </w:rPr>
        <w:t>1.主要表</w:t>
      </w:r>
    </w:p>
    <w:p w14:paraId="355D8827" w14:textId="77777777" w:rsidR="002C0B59" w:rsidRPr="00BE028B" w:rsidRDefault="002C0B59" w:rsidP="002C0B59">
      <w:pPr>
        <w:spacing w:line="520" w:lineRule="atLeast"/>
        <w:ind w:left="1920" w:hanging="480"/>
      </w:pPr>
      <w:r w:rsidRPr="00BE028B">
        <w:rPr>
          <w:rFonts w:ascii="細明體" w:eastAsia="細明體" w:hAnsi="細明體" w:cs="細明體"/>
          <w:szCs w:val="24"/>
        </w:rPr>
        <w:t>(</w:t>
      </w:r>
      <w:r w:rsidRPr="00BE028B">
        <w:rPr>
          <w:rFonts w:ascii="細明體" w:eastAsia="細明體" w:hAnsi="細明體" w:cs="細明體"/>
          <w:szCs w:val="24"/>
          <w:u w:val="single"/>
        </w:rPr>
        <w:t>1</w:t>
      </w:r>
      <w:r w:rsidRPr="00BE028B">
        <w:rPr>
          <w:rFonts w:ascii="細明體" w:eastAsia="細明體" w:hAnsi="細明體" w:cs="細明體"/>
          <w:szCs w:val="24"/>
        </w:rPr>
        <w:t>)</w:t>
      </w:r>
      <w:r w:rsidRPr="00BE028B">
        <w:rPr>
          <w:rFonts w:ascii="細明體" w:eastAsia="細明體" w:hAnsi="細明體" w:cs="細明體" w:hint="eastAsia"/>
          <w:szCs w:val="24"/>
        </w:rPr>
        <w:t>平衡表（如附錄六，格式9）</w:t>
      </w:r>
    </w:p>
    <w:p w14:paraId="603D1F1A" w14:textId="77777777" w:rsidR="002C0B59" w:rsidRPr="00BE028B" w:rsidRDefault="002C0B59" w:rsidP="002C0B59">
      <w:pPr>
        <w:spacing w:line="520" w:lineRule="atLeast"/>
        <w:ind w:left="1920" w:hanging="480"/>
        <w:rPr>
          <w:rFonts w:ascii="細明體" w:eastAsia="細明體" w:hAnsi="細明體" w:cs="細明體"/>
          <w:szCs w:val="24"/>
        </w:rPr>
      </w:pPr>
      <w:r w:rsidRPr="00BE028B">
        <w:rPr>
          <w:rFonts w:ascii="細明體" w:eastAsia="細明體" w:hAnsi="細明體" w:cs="細明體" w:hint="eastAsia"/>
          <w:szCs w:val="24"/>
        </w:rPr>
        <w:t>(</w:t>
      </w:r>
      <w:r w:rsidRPr="00BE028B">
        <w:rPr>
          <w:rFonts w:ascii="細明體" w:eastAsia="細明體" w:hAnsi="細明體" w:cs="細明體" w:hint="eastAsia"/>
          <w:szCs w:val="24"/>
          <w:u w:val="single"/>
        </w:rPr>
        <w:t>2</w:t>
      </w:r>
      <w:r w:rsidRPr="00BE028B">
        <w:rPr>
          <w:rFonts w:ascii="細明體" w:eastAsia="細明體" w:hAnsi="細明體" w:cs="細明體" w:hint="eastAsia"/>
          <w:szCs w:val="24"/>
        </w:rPr>
        <w:t>)收入支出表（如附錄六，格式</w:t>
      </w:r>
      <w:r w:rsidRPr="00BE028B">
        <w:rPr>
          <w:rFonts w:ascii="細明體" w:eastAsia="細明體" w:hAnsi="細明體" w:cs="細明體" w:hint="eastAsia"/>
          <w:szCs w:val="24"/>
          <w:u w:val="single"/>
        </w:rPr>
        <w:t>10</w:t>
      </w:r>
      <w:r w:rsidRPr="00BE028B">
        <w:rPr>
          <w:rFonts w:ascii="細明體" w:eastAsia="細明體" w:hAnsi="細明體" w:cs="細明體" w:hint="eastAsia"/>
          <w:szCs w:val="24"/>
        </w:rPr>
        <w:t>）</w:t>
      </w:r>
    </w:p>
    <w:p w14:paraId="23DF079B" w14:textId="77777777" w:rsidR="002C0B59" w:rsidRPr="00BE028B" w:rsidRDefault="002C0B59" w:rsidP="002C0B59">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2.附屬表</w:t>
      </w:r>
    </w:p>
    <w:p w14:paraId="3E339302" w14:textId="77777777" w:rsidR="002C0B59" w:rsidRPr="00BE028B" w:rsidRDefault="002C0B59" w:rsidP="002C0B59">
      <w:pPr>
        <w:spacing w:line="520" w:lineRule="atLeast"/>
        <w:ind w:left="1920" w:hanging="480"/>
        <w:rPr>
          <w:rFonts w:ascii="細明體" w:eastAsia="細明體" w:hAnsi="細明體" w:cs="細明體"/>
          <w:szCs w:val="24"/>
        </w:rPr>
      </w:pPr>
      <w:r w:rsidRPr="00BE028B">
        <w:rPr>
          <w:rFonts w:ascii="細明體" w:eastAsia="細明體" w:hAnsi="細明體" w:cs="細明體" w:hint="eastAsia"/>
          <w:szCs w:val="24"/>
        </w:rPr>
        <w:t>(</w:t>
      </w:r>
      <w:r w:rsidRPr="00BE028B">
        <w:rPr>
          <w:rFonts w:ascii="細明體" w:eastAsia="細明體" w:hAnsi="細明體" w:cs="細明體" w:hint="eastAsia"/>
          <w:szCs w:val="24"/>
          <w:u w:val="single"/>
        </w:rPr>
        <w:t>1</w:t>
      </w:r>
      <w:r w:rsidRPr="00BE028B">
        <w:rPr>
          <w:rFonts w:ascii="細明體" w:eastAsia="細明體" w:hAnsi="細明體" w:cs="細明體" w:hint="eastAsia"/>
          <w:szCs w:val="24"/>
        </w:rPr>
        <w:t>)平衡表科目明細表（如附錄六，格式</w:t>
      </w:r>
      <w:r w:rsidRPr="00BE028B">
        <w:rPr>
          <w:rFonts w:ascii="細明體" w:eastAsia="細明體" w:hAnsi="細明體" w:cs="細明體" w:hint="eastAsia"/>
          <w:szCs w:val="24"/>
          <w:u w:val="single"/>
        </w:rPr>
        <w:t>11</w:t>
      </w:r>
      <w:r w:rsidRPr="00BE028B">
        <w:rPr>
          <w:rFonts w:ascii="細明體" w:eastAsia="細明體" w:hAnsi="細明體" w:cs="細明體" w:hint="eastAsia"/>
          <w:szCs w:val="24"/>
        </w:rPr>
        <w:t>）</w:t>
      </w:r>
    </w:p>
    <w:p w14:paraId="5B9B9B6D" w14:textId="77777777" w:rsidR="002C0B59" w:rsidRPr="00BE028B" w:rsidRDefault="002C0B59" w:rsidP="002C0B59">
      <w:pPr>
        <w:spacing w:line="520" w:lineRule="atLeast"/>
        <w:ind w:left="1920" w:hanging="480"/>
        <w:rPr>
          <w:rFonts w:ascii="細明體" w:eastAsia="細明體" w:hAnsi="細明體" w:cs="細明體"/>
          <w:szCs w:val="24"/>
        </w:rPr>
      </w:pPr>
      <w:r w:rsidRPr="00BE028B">
        <w:rPr>
          <w:rFonts w:ascii="細明體" w:eastAsia="細明體" w:hAnsi="細明體" w:cs="細明體" w:hint="eastAsia"/>
          <w:szCs w:val="24"/>
        </w:rPr>
        <w:t>(</w:t>
      </w:r>
      <w:r w:rsidRPr="00BE028B">
        <w:rPr>
          <w:rFonts w:ascii="細明體" w:eastAsia="細明體" w:hAnsi="細明體" w:cs="細明體" w:hint="eastAsia"/>
          <w:szCs w:val="24"/>
          <w:u w:val="single"/>
        </w:rPr>
        <w:t>2</w:t>
      </w:r>
      <w:r w:rsidRPr="00BE028B">
        <w:rPr>
          <w:rFonts w:ascii="細明體" w:eastAsia="細明體" w:hAnsi="細明體" w:cs="細明體" w:hint="eastAsia"/>
          <w:szCs w:val="24"/>
        </w:rPr>
        <w:t>)</w:t>
      </w:r>
      <w:r w:rsidRPr="00BE028B">
        <w:rPr>
          <w:rFonts w:ascii="細明體" w:eastAsia="細明體" w:hAnsi="細明體" w:cs="細明體" w:hint="eastAsia"/>
          <w:szCs w:val="24"/>
          <w:u w:val="single"/>
        </w:rPr>
        <w:t>長期投資、固定資產、遞耗資產及無形資產</w:t>
      </w:r>
      <w:r w:rsidRPr="00BE028B">
        <w:rPr>
          <w:rFonts w:ascii="細明體" w:eastAsia="細明體" w:hAnsi="細明體" w:cs="細明體" w:hint="eastAsia"/>
          <w:szCs w:val="24"/>
        </w:rPr>
        <w:t>變動表（如附錄六，格式</w:t>
      </w:r>
      <w:r w:rsidRPr="00BE028B">
        <w:rPr>
          <w:rFonts w:ascii="細明體" w:eastAsia="細明體" w:hAnsi="細明體" w:cs="細明體" w:hint="eastAsia"/>
          <w:szCs w:val="24"/>
          <w:u w:val="single"/>
        </w:rPr>
        <w:t>12</w:t>
      </w:r>
      <w:r w:rsidRPr="00BE028B">
        <w:rPr>
          <w:rFonts w:ascii="細明體" w:eastAsia="細明體" w:hAnsi="細明體" w:cs="細明體" w:hint="eastAsia"/>
          <w:szCs w:val="24"/>
        </w:rPr>
        <w:t>）</w:t>
      </w:r>
    </w:p>
    <w:p w14:paraId="7BA68D6B" w14:textId="77777777" w:rsidR="002C0B59" w:rsidRPr="00BE028B" w:rsidRDefault="002C0B59" w:rsidP="002C0B59">
      <w:pPr>
        <w:spacing w:line="520" w:lineRule="atLeast"/>
        <w:ind w:left="1920" w:hanging="480"/>
        <w:rPr>
          <w:rFonts w:ascii="細明體" w:eastAsia="細明體" w:hAnsi="細明體" w:cs="細明體"/>
          <w:szCs w:val="24"/>
        </w:rPr>
      </w:pPr>
      <w:r w:rsidRPr="00BE028B">
        <w:rPr>
          <w:rFonts w:ascii="細明體" w:eastAsia="細明體" w:hAnsi="細明體" w:cs="細明體" w:hint="eastAsia"/>
          <w:szCs w:val="24"/>
        </w:rPr>
        <w:t>(</w:t>
      </w:r>
      <w:r w:rsidRPr="00BE028B">
        <w:rPr>
          <w:rFonts w:ascii="細明體" w:eastAsia="細明體" w:hAnsi="細明體" w:cs="細明體" w:hint="eastAsia"/>
          <w:szCs w:val="24"/>
          <w:u w:val="single"/>
        </w:rPr>
        <w:t>3</w:t>
      </w:r>
      <w:r w:rsidRPr="00BE028B">
        <w:rPr>
          <w:rFonts w:ascii="細明體" w:eastAsia="細明體" w:hAnsi="細明體" w:cs="細明體" w:hint="eastAsia"/>
          <w:szCs w:val="24"/>
        </w:rPr>
        <w:t>)長期負債變動表（如附錄六，格式</w:t>
      </w:r>
      <w:r w:rsidRPr="00BE028B">
        <w:rPr>
          <w:rFonts w:ascii="細明體" w:eastAsia="細明體" w:hAnsi="細明體" w:cs="細明體" w:hint="eastAsia"/>
          <w:szCs w:val="24"/>
          <w:u w:val="single"/>
        </w:rPr>
        <w:t>13</w:t>
      </w:r>
      <w:r w:rsidRPr="00BE028B">
        <w:rPr>
          <w:rFonts w:ascii="細明體" w:eastAsia="細明體" w:hAnsi="細明體" w:cs="細明體" w:hint="eastAsia"/>
          <w:szCs w:val="24"/>
        </w:rPr>
        <w:t>）</w:t>
      </w:r>
    </w:p>
    <w:p w14:paraId="3F8C467F" w14:textId="77777777" w:rsidR="002C0B59" w:rsidRPr="00BE028B" w:rsidRDefault="002C0B59" w:rsidP="002C0B59">
      <w:pPr>
        <w:snapToGrid w:val="0"/>
        <w:spacing w:line="520" w:lineRule="atLeast"/>
        <w:ind w:left="1320" w:hanging="720"/>
        <w:jc w:val="both"/>
        <w:rPr>
          <w:u w:val="single"/>
        </w:rPr>
      </w:pPr>
      <w:r w:rsidRPr="00BE028B">
        <w:rPr>
          <w:rFonts w:eastAsia="細明體" w:hint="eastAsia"/>
          <w:szCs w:val="24"/>
          <w:u w:val="single"/>
        </w:rPr>
        <w:t>（四）丙、參考表</w:t>
      </w:r>
    </w:p>
    <w:p w14:paraId="03793D19" w14:textId="77777777" w:rsidR="005F7257" w:rsidRPr="00BE028B" w:rsidRDefault="005F7257" w:rsidP="002C0B59">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1.預算執行與會計收支對照表（如附錄六，格式14）</w:t>
      </w:r>
    </w:p>
    <w:p w14:paraId="5D299C15" w14:textId="77777777" w:rsidR="005F7257" w:rsidRPr="00BE028B" w:rsidRDefault="005F7257" w:rsidP="005F7257">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2.</w:t>
      </w:r>
      <w:r w:rsidRPr="00BE028B">
        <w:rPr>
          <w:rFonts w:ascii="細明體" w:eastAsia="細明體" w:hAnsi="細明體" w:cs="細明體" w:hint="eastAsia"/>
          <w:szCs w:val="24"/>
        </w:rPr>
        <w:t>銀行（公庫）存款差額解釋表（依出納管理相關規定格式）</w:t>
      </w:r>
    </w:p>
    <w:p w14:paraId="2055ADB8" w14:textId="77777777" w:rsidR="005F7257" w:rsidRPr="00BE028B" w:rsidRDefault="005F7257" w:rsidP="005F7257">
      <w:pPr>
        <w:spacing w:line="520" w:lineRule="atLeast"/>
        <w:ind w:left="1680" w:hanging="480"/>
        <w:rPr>
          <w:rFonts w:ascii="細明體" w:eastAsia="細明體" w:hAnsi="細明體" w:cs="細明體"/>
          <w:szCs w:val="24"/>
          <w:u w:val="single"/>
        </w:rPr>
      </w:pPr>
      <w:r w:rsidRPr="00BE028B">
        <w:rPr>
          <w:rFonts w:ascii="細明體" w:eastAsia="細明體" w:hAnsi="細明體" w:cs="細明體" w:hint="eastAsia"/>
          <w:szCs w:val="24"/>
          <w:u w:val="single"/>
        </w:rPr>
        <w:t>3.</w:t>
      </w:r>
      <w:r w:rsidRPr="00BE028B">
        <w:rPr>
          <w:rFonts w:ascii="細明體" w:eastAsia="細明體" w:hAnsi="細明體" w:cs="細明體" w:hint="eastAsia"/>
          <w:szCs w:val="24"/>
        </w:rPr>
        <w:t>財產增減結存表（依財產管理相關規定格式）</w:t>
      </w:r>
    </w:p>
    <w:p w14:paraId="11F62864" w14:textId="77777777" w:rsidR="00E87A63" w:rsidRPr="00BE028B" w:rsidRDefault="005F7257" w:rsidP="005F7257">
      <w:pPr>
        <w:snapToGrid w:val="0"/>
        <w:spacing w:line="520" w:lineRule="exact"/>
        <w:ind w:left="720" w:hanging="120"/>
      </w:pPr>
      <w:r w:rsidRPr="00BE028B">
        <w:rPr>
          <w:rFonts w:eastAsia="細明體" w:hint="eastAsia"/>
          <w:szCs w:val="24"/>
        </w:rPr>
        <w:t xml:space="preserve"> </w:t>
      </w:r>
      <w:r w:rsidR="009A32D0" w:rsidRPr="00BE028B">
        <w:rPr>
          <w:rFonts w:eastAsia="細明體" w:hint="eastAsia"/>
          <w:szCs w:val="24"/>
        </w:rPr>
        <w:t>會計月報應</w:t>
      </w:r>
      <w:r w:rsidR="00E87A63" w:rsidRPr="00BE028B">
        <w:rPr>
          <w:rFonts w:eastAsia="細明體" w:hint="eastAsia"/>
          <w:szCs w:val="24"/>
        </w:rPr>
        <w:t>按年度預算及特別預算，分別編造之。</w:t>
      </w:r>
    </w:p>
    <w:p w14:paraId="2B782ED0" w14:textId="77777777" w:rsidR="00E87A63" w:rsidRPr="00BE028B" w:rsidRDefault="00E87A63" w:rsidP="00353E7B">
      <w:pPr>
        <w:snapToGrid w:val="0"/>
        <w:spacing w:line="520" w:lineRule="exact"/>
        <w:ind w:left="720" w:hanging="119"/>
      </w:pPr>
      <w:r w:rsidRPr="00BE028B">
        <w:rPr>
          <w:rFonts w:eastAsia="Times New Roman" w:hint="eastAsia"/>
          <w:szCs w:val="24"/>
        </w:rPr>
        <w:t xml:space="preserve"> </w:t>
      </w:r>
      <w:r w:rsidRPr="00BE028B">
        <w:rPr>
          <w:rFonts w:eastAsia="細明體" w:hint="eastAsia"/>
          <w:szCs w:val="24"/>
        </w:rPr>
        <w:t>會計月報相關資料</w:t>
      </w:r>
      <w:r w:rsidR="004301DE" w:rsidRPr="00BE028B">
        <w:rPr>
          <w:rFonts w:eastAsia="細明體" w:hint="eastAsia"/>
        </w:rPr>
        <w:t>，</w:t>
      </w:r>
      <w:r w:rsidRPr="00BE028B">
        <w:rPr>
          <w:rFonts w:eastAsia="細明體" w:hint="eastAsia"/>
          <w:szCs w:val="24"/>
        </w:rPr>
        <w:t>主</w:t>
      </w:r>
      <w:r w:rsidRPr="00BE028B">
        <w:rPr>
          <w:rFonts w:ascii="細明體" w:eastAsia="細明體" w:hAnsi="細明體" w:cs="細明體" w:hint="eastAsia"/>
          <w:szCs w:val="24"/>
        </w:rPr>
        <w:t>計室</w:t>
      </w:r>
      <w:r w:rsidRPr="00BE028B">
        <w:rPr>
          <w:rFonts w:eastAsia="細明體" w:hint="eastAsia"/>
          <w:szCs w:val="24"/>
        </w:rPr>
        <w:t>得視需要統計彙編之。</w:t>
      </w:r>
    </w:p>
    <w:p w14:paraId="3CA8BB07" w14:textId="77777777" w:rsidR="00E87A63" w:rsidRPr="00BE028B" w:rsidRDefault="00E87A63" w:rsidP="00353E7B">
      <w:pPr>
        <w:snapToGrid w:val="0"/>
        <w:spacing w:line="520" w:lineRule="exact"/>
        <w:ind w:left="720" w:hanging="119"/>
      </w:pPr>
      <w:r w:rsidRPr="00BE028B">
        <w:rPr>
          <w:rFonts w:eastAsia="Times New Roman" w:hint="eastAsia"/>
        </w:rPr>
        <w:t xml:space="preserve"> </w:t>
      </w:r>
      <w:r w:rsidRPr="00BE028B">
        <w:rPr>
          <w:rFonts w:eastAsia="細明體" w:hint="eastAsia"/>
        </w:rPr>
        <w:t>為應業務</w:t>
      </w:r>
      <w:proofErr w:type="gramStart"/>
      <w:r w:rsidRPr="00BE028B">
        <w:rPr>
          <w:rFonts w:eastAsia="細明體" w:hint="eastAsia"/>
        </w:rPr>
        <w:t>需要得編製</w:t>
      </w:r>
      <w:proofErr w:type="gramEnd"/>
      <w:r w:rsidRPr="00BE028B">
        <w:rPr>
          <w:rFonts w:eastAsia="細明體" w:hint="eastAsia"/>
        </w:rPr>
        <w:t>管理用報表。</w:t>
      </w:r>
    </w:p>
    <w:p w14:paraId="301BD0BD" w14:textId="77777777" w:rsidR="00E87A63" w:rsidRPr="00BE028B" w:rsidRDefault="003677D8">
      <w:pPr>
        <w:spacing w:line="520" w:lineRule="exact"/>
        <w:ind w:left="720" w:hanging="720"/>
      </w:pPr>
      <w:r w:rsidRPr="00BE028B">
        <w:rPr>
          <w:rFonts w:eastAsia="細明體" w:hint="eastAsia"/>
          <w:u w:val="single"/>
        </w:rPr>
        <w:t>十五</w:t>
      </w:r>
      <w:r w:rsidRPr="00BE028B">
        <w:rPr>
          <w:rFonts w:eastAsia="細明體"/>
        </w:rPr>
        <w:t>、</w:t>
      </w:r>
      <w:r w:rsidR="00E87A63" w:rsidRPr="00BE028B">
        <w:rPr>
          <w:rFonts w:eastAsia="細明體" w:hint="eastAsia"/>
        </w:rPr>
        <w:t>年度會計報告應編製之報表，與總會計公務機關財務報表相同（格式</w:t>
      </w:r>
      <w:proofErr w:type="gramStart"/>
      <w:r w:rsidR="00E87A63" w:rsidRPr="00BE028B">
        <w:rPr>
          <w:rFonts w:eastAsia="細明體" w:hint="eastAsia"/>
        </w:rPr>
        <w:t>詳</w:t>
      </w:r>
      <w:proofErr w:type="gramEnd"/>
      <w:r w:rsidR="00E87A63" w:rsidRPr="00BE028B">
        <w:rPr>
          <w:rFonts w:eastAsia="細明體" w:hint="eastAsia"/>
        </w:rPr>
        <w:t>附錄二），並得與決算報告合併編製。</w:t>
      </w:r>
    </w:p>
    <w:p w14:paraId="3623AA4B" w14:textId="77777777" w:rsidR="00E87A63" w:rsidRPr="00BE028B" w:rsidRDefault="00E87A63">
      <w:pPr>
        <w:spacing w:before="360" w:after="180" w:line="540" w:lineRule="exact"/>
        <w:jc w:val="center"/>
      </w:pPr>
      <w:r w:rsidRPr="00BE028B">
        <w:rPr>
          <w:rFonts w:eastAsia="細明體" w:hint="eastAsia"/>
          <w:b/>
          <w:bCs/>
          <w:sz w:val="28"/>
          <w:szCs w:val="28"/>
        </w:rPr>
        <w:t>第三節　會計報告之編送</w:t>
      </w:r>
    </w:p>
    <w:p w14:paraId="1148CB9A" w14:textId="77777777" w:rsidR="00E87A63" w:rsidRPr="00BE028B" w:rsidRDefault="005F7257">
      <w:pPr>
        <w:snapToGrid w:val="0"/>
        <w:spacing w:line="520" w:lineRule="exact"/>
        <w:ind w:left="720" w:hanging="720"/>
        <w:jc w:val="both"/>
      </w:pPr>
      <w:r w:rsidRPr="00BE028B">
        <w:rPr>
          <w:rFonts w:eastAsia="細明體" w:hint="eastAsia"/>
          <w:u w:val="single"/>
        </w:rPr>
        <w:t>十六</w:t>
      </w:r>
      <w:r w:rsidRPr="00BE028B">
        <w:rPr>
          <w:rFonts w:eastAsia="細明體" w:hint="eastAsia"/>
        </w:rPr>
        <w:t>、</w:t>
      </w:r>
      <w:r w:rsidR="00E87A63" w:rsidRPr="00BE028B">
        <w:rPr>
          <w:rFonts w:eastAsia="細明體" w:hint="eastAsia"/>
        </w:rPr>
        <w:t>會計報告之編送期限、對象及份數，依下列規定辦理：</w:t>
      </w:r>
    </w:p>
    <w:p w14:paraId="30B789F2" w14:textId="77777777" w:rsidR="00E87A63" w:rsidRPr="00BE028B" w:rsidRDefault="00E87A63">
      <w:pPr>
        <w:snapToGrid w:val="0"/>
        <w:spacing w:line="520" w:lineRule="exact"/>
        <w:ind w:left="1411" w:hanging="720"/>
        <w:jc w:val="both"/>
      </w:pPr>
      <w:r w:rsidRPr="00BE028B">
        <w:rPr>
          <w:rFonts w:eastAsia="細明體" w:hint="eastAsia"/>
        </w:rPr>
        <w:t>（一）會計月報：各月份會計報告，應於次月</w:t>
      </w:r>
      <w:r w:rsidRPr="00BE028B">
        <w:rPr>
          <w:rFonts w:eastAsia="細明體" w:hint="eastAsia"/>
        </w:rPr>
        <w:t>15</w:t>
      </w:r>
      <w:r w:rsidRPr="00BE028B">
        <w:rPr>
          <w:rFonts w:eastAsia="細明體" w:hint="eastAsia"/>
        </w:rPr>
        <w:t>日前</w:t>
      </w:r>
      <w:r w:rsidRPr="00BE028B">
        <w:rPr>
          <w:rFonts w:eastAsia="細明體" w:hint="eastAsia"/>
          <w:szCs w:val="24"/>
        </w:rPr>
        <w:t>函送</w:t>
      </w:r>
      <w:r w:rsidR="00353E7B">
        <w:rPr>
          <w:rFonts w:hint="eastAsia"/>
          <w:bCs/>
        </w:rPr>
        <w:t>彰化</w:t>
      </w:r>
      <w:r w:rsidR="00353E7B">
        <w:rPr>
          <w:bCs/>
        </w:rPr>
        <w:t>縣</w:t>
      </w:r>
      <w:r w:rsidRPr="00BE028B">
        <w:rPr>
          <w:rFonts w:eastAsia="細明體" w:hint="eastAsia"/>
        </w:rPr>
        <w:t>政府及審計機關各</w:t>
      </w:r>
      <w:r w:rsidRPr="00BE028B">
        <w:rPr>
          <w:rFonts w:eastAsia="細明體" w:hint="eastAsia"/>
        </w:rPr>
        <w:t>1</w:t>
      </w:r>
      <w:r w:rsidRPr="00BE028B">
        <w:rPr>
          <w:rFonts w:eastAsia="細明體" w:hint="eastAsia"/>
        </w:rPr>
        <w:t>份，但</w:t>
      </w:r>
      <w:r w:rsidRPr="00BE028B">
        <w:rPr>
          <w:rFonts w:eastAsia="細明體" w:hint="eastAsia"/>
        </w:rPr>
        <w:t>12</w:t>
      </w:r>
      <w:r w:rsidRPr="00BE028B">
        <w:rPr>
          <w:rFonts w:eastAsia="細明體" w:hint="eastAsia"/>
        </w:rPr>
        <w:t>月份會計月報，配合年度決算</w:t>
      </w:r>
      <w:proofErr w:type="gramStart"/>
      <w:r w:rsidRPr="00BE028B">
        <w:rPr>
          <w:rFonts w:eastAsia="細明體" w:hint="eastAsia"/>
        </w:rPr>
        <w:t>編製期程</w:t>
      </w:r>
      <w:proofErr w:type="gramEnd"/>
      <w:r w:rsidRPr="00BE028B">
        <w:rPr>
          <w:rFonts w:eastAsia="細明體" w:hint="eastAsia"/>
        </w:rPr>
        <w:t>，依</w:t>
      </w:r>
      <w:r w:rsidRPr="00BE028B">
        <w:rPr>
          <w:rFonts w:hint="eastAsia"/>
        </w:rPr>
        <w:t>總決算</w:t>
      </w:r>
      <w:r w:rsidR="00E565B5" w:rsidRPr="00BE028B">
        <w:rPr>
          <w:rFonts w:hint="eastAsia"/>
        </w:rPr>
        <w:t>編製要點</w:t>
      </w:r>
      <w:r w:rsidR="00E565B5" w:rsidRPr="00BE028B">
        <w:rPr>
          <w:rFonts w:eastAsia="細明體" w:hint="eastAsia"/>
        </w:rPr>
        <w:t>規定</w:t>
      </w:r>
      <w:r w:rsidR="00AF3127" w:rsidRPr="00BE028B">
        <w:rPr>
          <w:rFonts w:eastAsia="細明體" w:hint="eastAsia"/>
        </w:rPr>
        <w:t>編送</w:t>
      </w:r>
      <w:r w:rsidRPr="00BE028B">
        <w:rPr>
          <w:rFonts w:eastAsia="細明體" w:hint="eastAsia"/>
        </w:rPr>
        <w:t>。</w:t>
      </w:r>
    </w:p>
    <w:p w14:paraId="0C33C8D5" w14:textId="77777777" w:rsidR="00E87A63" w:rsidRPr="00BE028B" w:rsidRDefault="00E87A63">
      <w:pPr>
        <w:snapToGrid w:val="0"/>
        <w:spacing w:line="520" w:lineRule="exact"/>
        <w:ind w:left="1411" w:hanging="720"/>
        <w:jc w:val="both"/>
      </w:pPr>
      <w:r w:rsidRPr="00BE028B">
        <w:rPr>
          <w:rFonts w:eastAsia="細明體" w:hint="eastAsia"/>
        </w:rPr>
        <w:t>（二）年度會計報告：年度會計報告應送</w:t>
      </w:r>
      <w:r w:rsidR="00353E7B">
        <w:rPr>
          <w:rFonts w:hint="eastAsia"/>
          <w:bCs/>
        </w:rPr>
        <w:t>彰化</w:t>
      </w:r>
      <w:r w:rsidR="00353E7B">
        <w:rPr>
          <w:bCs/>
        </w:rPr>
        <w:t>縣</w:t>
      </w:r>
      <w:r w:rsidRPr="00BE028B">
        <w:rPr>
          <w:rFonts w:eastAsia="細明體" w:hint="eastAsia"/>
        </w:rPr>
        <w:t>政府及審計機關各</w:t>
      </w:r>
      <w:r w:rsidRPr="00BE028B">
        <w:rPr>
          <w:rFonts w:eastAsia="細明體" w:hint="eastAsia"/>
        </w:rPr>
        <w:t>1</w:t>
      </w:r>
      <w:r w:rsidR="00B9499B" w:rsidRPr="00BE028B">
        <w:rPr>
          <w:rFonts w:eastAsia="細明體" w:hint="eastAsia"/>
        </w:rPr>
        <w:t>份，</w:t>
      </w:r>
      <w:r w:rsidRPr="00BE028B">
        <w:rPr>
          <w:rFonts w:eastAsia="細明體" w:hint="eastAsia"/>
        </w:rPr>
        <w:t>其編送期限，比照</w:t>
      </w:r>
      <w:r w:rsidR="00CF665B" w:rsidRPr="00BE028B">
        <w:rPr>
          <w:rFonts w:hint="eastAsia"/>
        </w:rPr>
        <w:t>總決算編製要點</w:t>
      </w:r>
      <w:r w:rsidR="00CF665B" w:rsidRPr="00BE028B">
        <w:rPr>
          <w:rFonts w:eastAsia="細明體" w:hint="eastAsia"/>
        </w:rPr>
        <w:t>規定辦理</w:t>
      </w:r>
      <w:r w:rsidRPr="00BE028B">
        <w:rPr>
          <w:rFonts w:eastAsia="細明體" w:hint="eastAsia"/>
        </w:rPr>
        <w:t>。</w:t>
      </w:r>
    </w:p>
    <w:p w14:paraId="39AC4488" w14:textId="77777777" w:rsidR="00E87A63" w:rsidRPr="00BE028B" w:rsidRDefault="00E87A63" w:rsidP="00CF665B">
      <w:pPr>
        <w:snapToGrid w:val="0"/>
        <w:spacing w:line="520" w:lineRule="exact"/>
        <w:ind w:left="1680" w:hanging="829"/>
        <w:jc w:val="both"/>
      </w:pPr>
      <w:r w:rsidRPr="00BE028B">
        <w:rPr>
          <w:rFonts w:eastAsia="細明體" w:hint="eastAsia"/>
        </w:rPr>
        <w:t>各種會計報告，</w:t>
      </w:r>
      <w:proofErr w:type="gramStart"/>
      <w:r w:rsidRPr="00BE028B">
        <w:rPr>
          <w:rFonts w:eastAsia="細明體" w:hint="eastAsia"/>
        </w:rPr>
        <w:t>均應由編</w:t>
      </w:r>
      <w:proofErr w:type="gramEnd"/>
      <w:r w:rsidRPr="00BE028B">
        <w:rPr>
          <w:rFonts w:eastAsia="細明體" w:hint="eastAsia"/>
        </w:rPr>
        <w:t>製機關存留副本備查。</w:t>
      </w:r>
    </w:p>
    <w:p w14:paraId="20CDF53E" w14:textId="77777777" w:rsidR="00E87A63" w:rsidRPr="00BE028B" w:rsidRDefault="005F7257">
      <w:pPr>
        <w:snapToGrid w:val="0"/>
        <w:spacing w:line="520" w:lineRule="exact"/>
        <w:ind w:left="720" w:hanging="720"/>
        <w:jc w:val="both"/>
      </w:pPr>
      <w:r w:rsidRPr="00BE028B">
        <w:rPr>
          <w:rFonts w:eastAsia="細明體" w:hint="eastAsia"/>
          <w:u w:val="single"/>
        </w:rPr>
        <w:t>十七</w:t>
      </w:r>
      <w:r w:rsidRPr="00BE028B">
        <w:rPr>
          <w:rFonts w:eastAsia="細明體" w:hint="eastAsia"/>
        </w:rPr>
        <w:t>、</w:t>
      </w:r>
      <w:r w:rsidR="00E87A63" w:rsidRPr="00BE028B">
        <w:rPr>
          <w:rFonts w:eastAsia="細明體" w:hint="eastAsia"/>
        </w:rPr>
        <w:t>會計報告內容應與簿籍所記載者相同，且各種報表相關數額，應勾</w:t>
      </w:r>
      <w:proofErr w:type="gramStart"/>
      <w:r w:rsidR="00E87A63" w:rsidRPr="00BE028B">
        <w:rPr>
          <w:rFonts w:eastAsia="細明體" w:hint="eastAsia"/>
        </w:rPr>
        <w:t>稽</w:t>
      </w:r>
      <w:proofErr w:type="gramEnd"/>
      <w:r w:rsidR="00E87A63" w:rsidRPr="00BE028B">
        <w:rPr>
          <w:rFonts w:eastAsia="細明體" w:hint="eastAsia"/>
        </w:rPr>
        <w:t>相合。</w:t>
      </w:r>
    </w:p>
    <w:p w14:paraId="18460B37" w14:textId="1DAE58CB" w:rsidR="00E87A63" w:rsidRPr="000F2BD7" w:rsidRDefault="005F7257">
      <w:pPr>
        <w:snapToGrid w:val="0"/>
        <w:spacing w:line="520" w:lineRule="exact"/>
        <w:ind w:left="720" w:hanging="720"/>
        <w:jc w:val="both"/>
      </w:pPr>
      <w:r w:rsidRPr="00BE028B">
        <w:rPr>
          <w:rFonts w:eastAsia="細明體" w:hint="eastAsia"/>
          <w:u w:val="single"/>
        </w:rPr>
        <w:t>十八</w:t>
      </w:r>
      <w:r w:rsidRPr="00BE028B">
        <w:rPr>
          <w:rFonts w:eastAsia="細明體" w:hint="eastAsia"/>
        </w:rPr>
        <w:t>、</w:t>
      </w:r>
      <w:r w:rsidR="00CF665B" w:rsidRPr="00BE028B">
        <w:rPr>
          <w:rFonts w:eastAsia="細明體" w:hint="eastAsia"/>
        </w:rPr>
        <w:t>編送</w:t>
      </w:r>
      <w:r w:rsidR="004301DE" w:rsidRPr="00BE028B">
        <w:rPr>
          <w:rFonts w:eastAsia="細明體" w:hint="eastAsia"/>
        </w:rPr>
        <w:t>各種會計報告，</w:t>
      </w:r>
      <w:r w:rsidR="00E87A63" w:rsidRPr="00BE028B">
        <w:rPr>
          <w:rFonts w:eastAsia="細明體" w:hint="eastAsia"/>
        </w:rPr>
        <w:t>應加具</w:t>
      </w:r>
      <w:r w:rsidR="00E87A63" w:rsidRPr="000F2BD7">
        <w:rPr>
          <w:rFonts w:eastAsia="細明體" w:hint="eastAsia"/>
        </w:rPr>
        <w:t>目次，裝訂成冊，並於封面書明</w:t>
      </w:r>
      <w:r w:rsidR="00353E7B" w:rsidRPr="000F2BD7">
        <w:rPr>
          <w:rFonts w:hint="eastAsia"/>
          <w:bCs/>
        </w:rPr>
        <w:t>鄉</w:t>
      </w:r>
      <w:r w:rsidR="00CF665B" w:rsidRPr="000F2BD7">
        <w:rPr>
          <w:rFonts w:hint="eastAsia"/>
          <w:bCs/>
        </w:rPr>
        <w:t>公所</w:t>
      </w:r>
      <w:r w:rsidR="00E87A63" w:rsidRPr="000F2BD7">
        <w:rPr>
          <w:rFonts w:eastAsia="細明體" w:hint="eastAsia"/>
        </w:rPr>
        <w:t>名稱、會計報告之種類及其所屬年度（月報應同時列明月份），由</w:t>
      </w:r>
      <w:r w:rsidR="003D05FF" w:rsidRPr="000F2BD7">
        <w:rPr>
          <w:rFonts w:hint="eastAsia"/>
          <w:bCs/>
        </w:rPr>
        <w:t>鄉</w:t>
      </w:r>
      <w:r w:rsidR="00F10A35" w:rsidRPr="000F2BD7">
        <w:rPr>
          <w:rFonts w:eastAsia="細明體" w:hint="eastAsia"/>
        </w:rPr>
        <w:t>長</w:t>
      </w:r>
      <w:r w:rsidR="00E87A63" w:rsidRPr="000F2BD7">
        <w:rPr>
          <w:rFonts w:eastAsia="細明體" w:hint="eastAsia"/>
        </w:rPr>
        <w:t>及主辦會計人員蓋職名章。</w:t>
      </w:r>
    </w:p>
    <w:p w14:paraId="5228FF97" w14:textId="0FC9D9A3" w:rsidR="00E87A63" w:rsidRPr="000F2BD7" w:rsidRDefault="005F7257">
      <w:pPr>
        <w:snapToGrid w:val="0"/>
        <w:spacing w:line="520" w:lineRule="exact"/>
        <w:ind w:left="720" w:hanging="720"/>
        <w:jc w:val="both"/>
      </w:pPr>
      <w:r w:rsidRPr="000F2BD7">
        <w:rPr>
          <w:rFonts w:eastAsia="細明體" w:hint="eastAsia"/>
          <w:u w:val="single"/>
        </w:rPr>
        <w:t>十九</w:t>
      </w:r>
      <w:r w:rsidRPr="000F2BD7">
        <w:rPr>
          <w:rFonts w:eastAsia="細明體" w:hint="eastAsia"/>
        </w:rPr>
        <w:t>、</w:t>
      </w:r>
      <w:r w:rsidR="00E87A63" w:rsidRPr="000F2BD7">
        <w:rPr>
          <w:rFonts w:eastAsia="細明體" w:hint="eastAsia"/>
        </w:rPr>
        <w:t>會計報告除涉及應保守秘密之部分外，應依法規在</w:t>
      </w:r>
      <w:r w:rsidR="003D05FF" w:rsidRPr="000F2BD7">
        <w:rPr>
          <w:rFonts w:hint="eastAsia"/>
          <w:bCs/>
        </w:rPr>
        <w:t>鄉</w:t>
      </w:r>
      <w:r w:rsidR="00CF665B" w:rsidRPr="000F2BD7">
        <w:rPr>
          <w:rFonts w:hint="eastAsia"/>
          <w:bCs/>
        </w:rPr>
        <w:t>公所</w:t>
      </w:r>
      <w:r w:rsidR="00E87A63" w:rsidRPr="000F2BD7">
        <w:rPr>
          <w:rFonts w:eastAsia="細明體" w:hint="eastAsia"/>
        </w:rPr>
        <w:t>公告，其以公告於網站或張貼於</w:t>
      </w:r>
      <w:r w:rsidR="003D05FF" w:rsidRPr="000F2BD7">
        <w:rPr>
          <w:rFonts w:hint="eastAsia"/>
          <w:bCs/>
        </w:rPr>
        <w:t>鄉</w:t>
      </w:r>
      <w:r w:rsidR="00CF665B" w:rsidRPr="000F2BD7">
        <w:rPr>
          <w:rFonts w:hint="eastAsia"/>
          <w:bCs/>
        </w:rPr>
        <w:t>公所</w:t>
      </w:r>
      <w:r w:rsidR="00E87A63" w:rsidRPr="000F2BD7">
        <w:rPr>
          <w:rFonts w:eastAsia="細明體" w:hint="eastAsia"/>
        </w:rPr>
        <w:t>內之適當揭示處為之。</w:t>
      </w:r>
    </w:p>
    <w:p w14:paraId="09E2300E" w14:textId="4DAF007B" w:rsidR="00E87A63" w:rsidRPr="000F2BD7" w:rsidRDefault="005F7257" w:rsidP="00082A6B">
      <w:pPr>
        <w:snapToGrid w:val="0"/>
        <w:spacing w:line="520" w:lineRule="exact"/>
        <w:ind w:left="720" w:hanging="720"/>
        <w:jc w:val="both"/>
      </w:pPr>
      <w:r w:rsidRPr="000F2BD7">
        <w:rPr>
          <w:rFonts w:hint="eastAsia"/>
          <w:u w:val="single"/>
        </w:rPr>
        <w:t>二十</w:t>
      </w:r>
      <w:r w:rsidRPr="000F2BD7">
        <w:rPr>
          <w:rFonts w:hint="eastAsia"/>
        </w:rPr>
        <w:t>、</w:t>
      </w:r>
      <w:r w:rsidR="003D05FF" w:rsidRPr="000F2BD7">
        <w:rPr>
          <w:rFonts w:hint="eastAsia"/>
          <w:bCs/>
        </w:rPr>
        <w:t>鄉</w:t>
      </w:r>
      <w:r w:rsidR="00CF665B" w:rsidRPr="000F2BD7">
        <w:rPr>
          <w:rFonts w:hint="eastAsia"/>
          <w:bCs/>
        </w:rPr>
        <w:t>公所</w:t>
      </w:r>
      <w:r w:rsidR="00E87A63" w:rsidRPr="000F2BD7">
        <w:rPr>
          <w:rFonts w:hint="eastAsia"/>
        </w:rPr>
        <w:t>人員對公告之會計報告內容，如有疑義，依會計法規定，得向會計單位查詢之。查詢時，應以書面為之，並由會計單位負責解答，如涉及非會計業務，由業務相關單位協同辦理。</w:t>
      </w:r>
    </w:p>
    <w:p w14:paraId="455A47A7" w14:textId="77777777" w:rsidR="004301DE" w:rsidRPr="00BE028B" w:rsidRDefault="005F7257" w:rsidP="003D05FF">
      <w:pPr>
        <w:pStyle w:val="ac"/>
        <w:spacing w:line="520" w:lineRule="exact"/>
        <w:ind w:left="958" w:hanging="958"/>
        <w:rPr>
          <w:rFonts w:ascii="Times New Roman" w:hAnsi="Times New Roman" w:cs="Times New Roman"/>
        </w:rPr>
      </w:pPr>
      <w:r w:rsidRPr="00BE028B">
        <w:rPr>
          <w:rFonts w:ascii="Times New Roman" w:hAnsi="Times New Roman" w:cs="Times New Roman" w:hint="eastAsia"/>
          <w:u w:val="single"/>
        </w:rPr>
        <w:t>二十一</w:t>
      </w:r>
      <w:r w:rsidRPr="00BE028B">
        <w:rPr>
          <w:rFonts w:ascii="Times New Roman" w:hAnsi="Times New Roman" w:cs="Times New Roman" w:hint="eastAsia"/>
        </w:rPr>
        <w:t>、</w:t>
      </w:r>
      <w:r w:rsidR="00E87A63" w:rsidRPr="00BE028B">
        <w:rPr>
          <w:rFonts w:ascii="Times New Roman" w:hAnsi="Times New Roman" w:cs="Times New Roman" w:hint="eastAsia"/>
        </w:rPr>
        <w:t>編送之會計月報及年度會計報告，如接獲相關機關通知審查發現之不當或錯誤事項，應即修正，並將修正後之報告報送第</w:t>
      </w:r>
      <w:r w:rsidR="00E87A63" w:rsidRPr="00BE028B">
        <w:rPr>
          <w:rFonts w:ascii="Times New Roman" w:hAnsi="Times New Roman" w:cs="Times New Roman" w:hint="eastAsia"/>
          <w:u w:val="single"/>
        </w:rPr>
        <w:t>十</w:t>
      </w:r>
      <w:r w:rsidR="00082A6B" w:rsidRPr="00BE028B">
        <w:rPr>
          <w:rFonts w:ascii="Times New Roman" w:hAnsi="Times New Roman" w:cs="Times New Roman" w:hint="eastAsia"/>
          <w:u w:val="single"/>
        </w:rPr>
        <w:t>六</w:t>
      </w:r>
      <w:r w:rsidR="00E87A63" w:rsidRPr="00BE028B">
        <w:rPr>
          <w:rFonts w:ascii="Times New Roman" w:hAnsi="Times New Roman" w:cs="Times New Roman" w:hint="eastAsia"/>
        </w:rPr>
        <w:t>點規定之相關機關。</w:t>
      </w:r>
    </w:p>
    <w:p w14:paraId="337B9ED8" w14:textId="77777777" w:rsidR="00E87A63" w:rsidRPr="00BE028B" w:rsidRDefault="00E87A63">
      <w:pPr>
        <w:pStyle w:val="-"/>
        <w:pageBreakBefore/>
        <w:snapToGrid/>
        <w:spacing w:after="360" w:line="540" w:lineRule="exact"/>
        <w:ind w:left="-168" w:right="-341" w:hanging="192"/>
      </w:pPr>
      <w:r w:rsidRPr="00BE028B">
        <w:rPr>
          <w:rFonts w:hint="eastAsia"/>
          <w:sz w:val="36"/>
        </w:rPr>
        <w:t>第四章　會計科目</w:t>
      </w:r>
    </w:p>
    <w:p w14:paraId="2889A1C2" w14:textId="77777777" w:rsidR="00E87A63" w:rsidRPr="00BE028B" w:rsidRDefault="00E87A63">
      <w:pPr>
        <w:spacing w:before="180" w:after="180" w:line="540" w:lineRule="exact"/>
        <w:jc w:val="center"/>
      </w:pPr>
      <w:r w:rsidRPr="00BE028B">
        <w:rPr>
          <w:rFonts w:eastAsia="細明體" w:hint="eastAsia"/>
          <w:b/>
          <w:bCs/>
          <w:sz w:val="28"/>
          <w:szCs w:val="28"/>
        </w:rPr>
        <w:t>第一節　設置原則</w:t>
      </w:r>
    </w:p>
    <w:p w14:paraId="430F486C" w14:textId="77777777" w:rsidR="00E87A63" w:rsidRPr="00BE028B" w:rsidRDefault="005F7257">
      <w:pPr>
        <w:pStyle w:val="ac"/>
        <w:spacing w:line="500" w:lineRule="exact"/>
        <w:ind w:left="960" w:hanging="960"/>
      </w:pPr>
      <w:r w:rsidRPr="00BE028B">
        <w:rPr>
          <w:rFonts w:ascii="Times New Roman" w:hAnsi="Times New Roman" w:cs="Times New Roman" w:hint="eastAsia"/>
          <w:u w:val="single"/>
        </w:rPr>
        <w:t>二十二</w:t>
      </w:r>
      <w:r w:rsidRPr="00BE028B">
        <w:rPr>
          <w:rFonts w:ascii="Times New Roman" w:hAnsi="Times New Roman" w:cs="Times New Roman" w:hint="eastAsia"/>
        </w:rPr>
        <w:t>、</w:t>
      </w:r>
      <w:proofErr w:type="gramStart"/>
      <w:r w:rsidR="008308FF" w:rsidRPr="00BE028B">
        <w:rPr>
          <w:rFonts w:hint="eastAsia"/>
        </w:rPr>
        <w:t>普會</w:t>
      </w:r>
      <w:r w:rsidR="008308FF" w:rsidRPr="00BE028B">
        <w:t>制度</w:t>
      </w:r>
      <w:proofErr w:type="gramEnd"/>
      <w:r w:rsidR="00E87A63" w:rsidRPr="00BE028B">
        <w:rPr>
          <w:rFonts w:ascii="Times New Roman" w:hAnsi="Times New Roman" w:cs="Times New Roman" w:hint="eastAsia"/>
        </w:rPr>
        <w:t>會計科目依各種會計報告所應報導之事項設置，其名稱應能顯示事項之性質及含義，並按各科目之性質加以分類編號。</w:t>
      </w:r>
    </w:p>
    <w:p w14:paraId="3C5A32DF" w14:textId="77777777" w:rsidR="00E87A63" w:rsidRPr="00BE028B" w:rsidRDefault="005F7257">
      <w:pPr>
        <w:pStyle w:val="ac"/>
        <w:spacing w:line="500" w:lineRule="exact"/>
        <w:ind w:left="960" w:hanging="960"/>
      </w:pPr>
      <w:r w:rsidRPr="00BE028B">
        <w:rPr>
          <w:rFonts w:ascii="Times New Roman" w:hAnsi="Times New Roman" w:cs="Times New Roman" w:hint="eastAsia"/>
          <w:u w:val="single"/>
        </w:rPr>
        <w:t>二十三</w:t>
      </w:r>
      <w:r w:rsidRPr="00BE028B">
        <w:rPr>
          <w:rFonts w:ascii="Times New Roman" w:hAnsi="Times New Roman" w:cs="Times New Roman" w:hint="eastAsia"/>
        </w:rPr>
        <w:t>、</w:t>
      </w:r>
      <w:r w:rsidR="00E87A63" w:rsidRPr="00BE028B">
        <w:rPr>
          <w:rFonts w:ascii="Times New Roman" w:hAnsi="Times New Roman" w:cs="Times New Roman" w:hint="eastAsia"/>
        </w:rPr>
        <w:t>凡事項或性質相同之會計科目，應使其一致，對於互有關係之會計科目，應使之相合。</w:t>
      </w:r>
    </w:p>
    <w:p w14:paraId="6B5E7478" w14:textId="77777777" w:rsidR="00E87A63" w:rsidRPr="00BE028B" w:rsidRDefault="005F7257" w:rsidP="00222074">
      <w:pPr>
        <w:pStyle w:val="ac"/>
        <w:spacing w:line="500" w:lineRule="exact"/>
        <w:ind w:left="960" w:hanging="960"/>
      </w:pPr>
      <w:r w:rsidRPr="00BE028B">
        <w:rPr>
          <w:rFonts w:ascii="Times New Roman" w:hAnsi="Times New Roman" w:cs="Times New Roman" w:hint="eastAsia"/>
          <w:u w:val="single"/>
        </w:rPr>
        <w:t>二十四</w:t>
      </w:r>
      <w:r w:rsidRPr="00BE028B">
        <w:rPr>
          <w:rFonts w:ascii="Times New Roman" w:hAnsi="Times New Roman" w:cs="Times New Roman" w:hint="eastAsia"/>
        </w:rPr>
        <w:t>、</w:t>
      </w:r>
      <w:proofErr w:type="gramStart"/>
      <w:r w:rsidR="008308FF" w:rsidRPr="00BE028B">
        <w:rPr>
          <w:rFonts w:hint="eastAsia"/>
        </w:rPr>
        <w:t>普會</w:t>
      </w:r>
      <w:r w:rsidR="008308FF" w:rsidRPr="00BE028B">
        <w:t>制度</w:t>
      </w:r>
      <w:proofErr w:type="gramEnd"/>
      <w:r w:rsidR="00E87A63" w:rsidRPr="00BE028B">
        <w:rPr>
          <w:rFonts w:ascii="Times New Roman" w:hAnsi="Times New Roman" w:cs="Times New Roman" w:hint="eastAsia"/>
        </w:rPr>
        <w:t>之會計科目，在普通公務帳方面，分為資產、負債、淨資產、收入及支出等五類。並設置預算控制類科目，暨兼顧政府年度會計報告編製必要之沖銷等科目。</w:t>
      </w:r>
    </w:p>
    <w:p w14:paraId="21A7092B" w14:textId="77777777" w:rsidR="00E87A63" w:rsidRPr="00BE028B" w:rsidRDefault="005F7257">
      <w:pPr>
        <w:pStyle w:val="ac"/>
        <w:spacing w:line="500" w:lineRule="exact"/>
        <w:ind w:left="960" w:hanging="960"/>
      </w:pPr>
      <w:r w:rsidRPr="00BE028B">
        <w:rPr>
          <w:rFonts w:ascii="Times New Roman" w:hAnsi="Times New Roman" w:cs="Times New Roman" w:hint="eastAsia"/>
          <w:u w:val="single"/>
        </w:rPr>
        <w:t>二十五</w:t>
      </w:r>
      <w:r w:rsidRPr="00BE028B">
        <w:rPr>
          <w:rFonts w:ascii="Times New Roman" w:hAnsi="Times New Roman" w:cs="Times New Roman" w:hint="eastAsia"/>
        </w:rPr>
        <w:t>、</w:t>
      </w:r>
      <w:r w:rsidR="00E87A63" w:rsidRPr="00BE028B">
        <w:rPr>
          <w:rFonts w:ascii="Times New Roman" w:hAnsi="Times New Roman" w:cs="Times New Roman" w:hint="eastAsia"/>
        </w:rPr>
        <w:t>為應不同觀點之會計報告編製需要，會計科目應搭配來源別（收入類）、歲出機關別、政事別、業務或工作計畫別、性質別（經資門）、用途別（支出類）及預算別等科目使用之。</w:t>
      </w:r>
    </w:p>
    <w:p w14:paraId="20178DEA" w14:textId="77777777" w:rsidR="00E87A63" w:rsidRPr="00BE028B" w:rsidRDefault="00E87A63">
      <w:pPr>
        <w:spacing w:before="180" w:after="180" w:line="540" w:lineRule="exact"/>
        <w:jc w:val="center"/>
      </w:pPr>
      <w:r w:rsidRPr="00BE028B">
        <w:rPr>
          <w:rFonts w:eastAsia="細明體" w:hint="eastAsia"/>
          <w:b/>
          <w:bCs/>
          <w:sz w:val="28"/>
          <w:szCs w:val="28"/>
        </w:rPr>
        <w:t>第二節　分類、編號及說明</w:t>
      </w:r>
    </w:p>
    <w:p w14:paraId="42AC14F0" w14:textId="77777777" w:rsidR="00E87A63" w:rsidRPr="00BE028B" w:rsidRDefault="00222074">
      <w:pPr>
        <w:pStyle w:val="ac"/>
        <w:spacing w:line="500" w:lineRule="exact"/>
        <w:ind w:left="960" w:hanging="960"/>
      </w:pPr>
      <w:r w:rsidRPr="00BE028B">
        <w:rPr>
          <w:rFonts w:ascii="Times New Roman" w:hAnsi="Times New Roman" w:cs="Times New Roman" w:hint="eastAsia"/>
          <w:u w:val="single"/>
        </w:rPr>
        <w:t>二十六</w:t>
      </w:r>
      <w:r w:rsidRPr="00BE028B">
        <w:rPr>
          <w:rFonts w:ascii="Times New Roman" w:hAnsi="Times New Roman" w:cs="Times New Roman" w:hint="eastAsia"/>
        </w:rPr>
        <w:t>、</w:t>
      </w:r>
      <w:proofErr w:type="gramStart"/>
      <w:r w:rsidR="008308FF" w:rsidRPr="00BE028B">
        <w:rPr>
          <w:rFonts w:hint="eastAsia"/>
        </w:rPr>
        <w:t>普會</w:t>
      </w:r>
      <w:r w:rsidR="008308FF" w:rsidRPr="00BE028B">
        <w:t>制度</w:t>
      </w:r>
      <w:proofErr w:type="gramEnd"/>
      <w:r w:rsidR="00E87A63" w:rsidRPr="00BE028B">
        <w:rPr>
          <w:rFonts w:ascii="Times New Roman" w:hAnsi="Times New Roman" w:cs="Times New Roman" w:hint="eastAsia"/>
          <w:szCs w:val="24"/>
        </w:rPr>
        <w:t>資產、負債及淨資產類之會計科目分類如下：</w:t>
      </w:r>
    </w:p>
    <w:p w14:paraId="5EAC073D" w14:textId="77777777" w:rsidR="00E87A63" w:rsidRPr="00BE028B" w:rsidRDefault="00E87A63">
      <w:pPr>
        <w:snapToGrid w:val="0"/>
        <w:spacing w:line="500" w:lineRule="exact"/>
        <w:ind w:left="1560" w:hanging="720"/>
        <w:jc w:val="both"/>
      </w:pPr>
      <w:r w:rsidRPr="00BE028B">
        <w:rPr>
          <w:rFonts w:eastAsia="細明體" w:hint="eastAsia"/>
          <w:szCs w:val="24"/>
        </w:rPr>
        <w:t>（一）資產類：凡平衡表之資產科目屬之。</w:t>
      </w:r>
    </w:p>
    <w:p w14:paraId="089E9704" w14:textId="77777777" w:rsidR="00E87A63" w:rsidRPr="00BE028B" w:rsidRDefault="00E87A63">
      <w:pPr>
        <w:snapToGrid w:val="0"/>
        <w:spacing w:line="500" w:lineRule="exact"/>
        <w:ind w:left="1560" w:hanging="720"/>
        <w:jc w:val="both"/>
      </w:pPr>
      <w:r w:rsidRPr="00BE028B">
        <w:rPr>
          <w:rFonts w:eastAsia="細明體" w:hint="eastAsia"/>
          <w:szCs w:val="24"/>
        </w:rPr>
        <w:t>（二）負債類：凡平衡表之負債科目屬之。</w:t>
      </w:r>
    </w:p>
    <w:p w14:paraId="47141E7D" w14:textId="77777777" w:rsidR="00E87A63" w:rsidRPr="00BE028B" w:rsidRDefault="00E87A63">
      <w:pPr>
        <w:snapToGrid w:val="0"/>
        <w:spacing w:line="500" w:lineRule="exact"/>
        <w:ind w:left="1560" w:hanging="720"/>
        <w:jc w:val="both"/>
      </w:pPr>
      <w:r w:rsidRPr="00BE028B">
        <w:rPr>
          <w:rFonts w:eastAsia="細明體" w:hint="eastAsia"/>
          <w:szCs w:val="24"/>
        </w:rPr>
        <w:t>（三</w:t>
      </w:r>
      <w:r w:rsidRPr="00BE028B">
        <w:rPr>
          <w:rFonts w:hint="eastAsia"/>
          <w:szCs w:val="24"/>
        </w:rPr>
        <w:t>）淨資產類：凡平衡表之淨資產科目屬之。</w:t>
      </w:r>
    </w:p>
    <w:p w14:paraId="69E2776D" w14:textId="77777777" w:rsidR="00E87A63" w:rsidRPr="00BE028B" w:rsidRDefault="00222074" w:rsidP="00127B35">
      <w:pPr>
        <w:pStyle w:val="ac"/>
        <w:spacing w:line="500" w:lineRule="exact"/>
        <w:ind w:left="960" w:hanging="960"/>
      </w:pPr>
      <w:r w:rsidRPr="00BE028B">
        <w:rPr>
          <w:rFonts w:ascii="Times New Roman" w:hAnsi="Times New Roman" w:cs="Times New Roman" w:hint="eastAsia"/>
          <w:u w:val="single"/>
        </w:rPr>
        <w:t>二</w:t>
      </w:r>
      <w:r w:rsidRPr="00BE028B">
        <w:rPr>
          <w:rFonts w:ascii="Times New Roman" w:hAnsi="Times New Roman" w:cs="Times New Roman" w:hint="eastAsia"/>
          <w:szCs w:val="24"/>
          <w:u w:val="single"/>
        </w:rPr>
        <w:t>十七</w:t>
      </w:r>
      <w:r w:rsidRPr="00BE028B">
        <w:rPr>
          <w:rFonts w:ascii="Times New Roman" w:hAnsi="Times New Roman" w:cs="Times New Roman" w:hint="eastAsia"/>
          <w:szCs w:val="24"/>
        </w:rPr>
        <w:t>、</w:t>
      </w:r>
      <w:proofErr w:type="gramStart"/>
      <w:r w:rsidR="008308FF" w:rsidRPr="00BE028B">
        <w:rPr>
          <w:rFonts w:hint="eastAsia"/>
        </w:rPr>
        <w:t>普會</w:t>
      </w:r>
      <w:r w:rsidR="008308FF" w:rsidRPr="00BE028B">
        <w:t>制度</w:t>
      </w:r>
      <w:proofErr w:type="gramEnd"/>
      <w:r w:rsidR="00E87A63" w:rsidRPr="00BE028B">
        <w:rPr>
          <w:rFonts w:ascii="Times New Roman" w:hAnsi="Times New Roman" w:cs="Times New Roman" w:hint="eastAsia"/>
          <w:szCs w:val="24"/>
        </w:rPr>
        <w:t>收入及支出類之會計科目分類如下：</w:t>
      </w:r>
    </w:p>
    <w:p w14:paraId="300C7E85" w14:textId="77777777" w:rsidR="00E87A63" w:rsidRPr="00BE028B" w:rsidRDefault="00E87A63">
      <w:pPr>
        <w:snapToGrid w:val="0"/>
        <w:spacing w:line="500" w:lineRule="exact"/>
        <w:ind w:left="1560" w:hanging="720"/>
        <w:jc w:val="both"/>
      </w:pPr>
      <w:r w:rsidRPr="00BE028B">
        <w:rPr>
          <w:rFonts w:eastAsia="細明體" w:hint="eastAsia"/>
          <w:szCs w:val="24"/>
        </w:rPr>
        <w:t>（一）收入類：凡收入支出表之收入科目屬之。</w:t>
      </w:r>
    </w:p>
    <w:p w14:paraId="6A5E79B3" w14:textId="77777777" w:rsidR="00E87A63" w:rsidRPr="00BE028B" w:rsidRDefault="00E87A63">
      <w:pPr>
        <w:snapToGrid w:val="0"/>
        <w:spacing w:line="500" w:lineRule="exact"/>
        <w:ind w:left="1560" w:hanging="720"/>
        <w:jc w:val="both"/>
      </w:pPr>
      <w:r w:rsidRPr="00BE028B">
        <w:rPr>
          <w:rFonts w:hint="eastAsia"/>
          <w:szCs w:val="24"/>
        </w:rPr>
        <w:t>（二）支出類：凡收入支出表之支出科目屬之。</w:t>
      </w:r>
    </w:p>
    <w:p w14:paraId="456FA982" w14:textId="77777777" w:rsidR="00E87A63" w:rsidRPr="00BE028B" w:rsidRDefault="00222074" w:rsidP="00014C5B">
      <w:pPr>
        <w:pStyle w:val="ac"/>
        <w:spacing w:line="540" w:lineRule="exact"/>
        <w:ind w:left="981" w:hanging="981"/>
      </w:pPr>
      <w:r w:rsidRPr="00BE028B">
        <w:rPr>
          <w:rFonts w:ascii="Times New Roman" w:hAnsi="Times New Roman" w:cs="Times New Roman" w:hint="eastAsia"/>
          <w:u w:val="single"/>
        </w:rPr>
        <w:t>二</w:t>
      </w:r>
      <w:r w:rsidRPr="00BE028B">
        <w:rPr>
          <w:rFonts w:ascii="Times New Roman" w:hAnsi="Times New Roman" w:cs="Times New Roman" w:hint="eastAsia"/>
          <w:szCs w:val="24"/>
          <w:u w:val="single"/>
        </w:rPr>
        <w:t>十八</w:t>
      </w:r>
      <w:r w:rsidRPr="00BE028B">
        <w:rPr>
          <w:rFonts w:ascii="Times New Roman" w:hAnsi="Times New Roman" w:cs="Times New Roman" w:hint="eastAsia"/>
          <w:szCs w:val="24"/>
        </w:rPr>
        <w:t>、</w:t>
      </w:r>
      <w:proofErr w:type="gramStart"/>
      <w:r w:rsidR="008308FF" w:rsidRPr="00BE028B">
        <w:rPr>
          <w:rFonts w:hint="eastAsia"/>
        </w:rPr>
        <w:t>普會</w:t>
      </w:r>
      <w:r w:rsidR="008308FF" w:rsidRPr="00BE028B">
        <w:t>制度</w:t>
      </w:r>
      <w:proofErr w:type="gramEnd"/>
      <w:r w:rsidR="00E87A63" w:rsidRPr="00BE028B">
        <w:rPr>
          <w:rFonts w:hint="eastAsia"/>
        </w:rPr>
        <w:t>設立預算控制類科目，凡預算執行控管相關報表之預算數、分配數及保留數等科目屬之</w:t>
      </w:r>
      <w:r w:rsidR="00E87A63" w:rsidRPr="00BE028B">
        <w:rPr>
          <w:rFonts w:ascii="Times New Roman" w:hAnsi="Times New Roman" w:cs="Times New Roman" w:hint="eastAsia"/>
        </w:rPr>
        <w:t>。</w:t>
      </w:r>
    </w:p>
    <w:p w14:paraId="67C6C620" w14:textId="77777777" w:rsidR="00E87A63" w:rsidRPr="00BE028B" w:rsidRDefault="00222074">
      <w:pPr>
        <w:pStyle w:val="ac"/>
        <w:spacing w:line="540" w:lineRule="exact"/>
        <w:ind w:left="960" w:hanging="960"/>
      </w:pPr>
      <w:r w:rsidRPr="00BE028B">
        <w:rPr>
          <w:rFonts w:ascii="Times New Roman" w:hAnsi="Times New Roman" w:cs="Times New Roman" w:hint="eastAsia"/>
          <w:u w:val="single"/>
        </w:rPr>
        <w:t>二</w:t>
      </w:r>
      <w:r w:rsidRPr="00BE028B">
        <w:rPr>
          <w:rFonts w:ascii="Times New Roman" w:hAnsi="Times New Roman" w:cs="Times New Roman" w:hint="eastAsia"/>
          <w:szCs w:val="24"/>
          <w:u w:val="single"/>
        </w:rPr>
        <w:t>十</w:t>
      </w:r>
      <w:r w:rsidRPr="00BE028B">
        <w:rPr>
          <w:rFonts w:ascii="Times New Roman" w:hAnsi="Times New Roman" w:cs="Times New Roman" w:hint="eastAsia"/>
          <w:u w:val="single"/>
        </w:rPr>
        <w:t>九</w:t>
      </w:r>
      <w:r w:rsidRPr="00BE028B">
        <w:rPr>
          <w:rFonts w:ascii="Times New Roman" w:hAnsi="Times New Roman" w:cs="Times New Roman" w:hint="eastAsia"/>
        </w:rPr>
        <w:t>、</w:t>
      </w:r>
      <w:r w:rsidR="00E87A63" w:rsidRPr="00BE028B">
        <w:rPr>
          <w:rFonts w:ascii="Times New Roman" w:hAnsi="Times New Roman" w:cs="Times New Roman" w:hint="eastAsia"/>
        </w:rPr>
        <w:t>會計科目共分四級，其編號第一級科目為一位數（如</w:t>
      </w:r>
      <w:r w:rsidR="00E87A63" w:rsidRPr="00BE028B">
        <w:rPr>
          <w:rFonts w:ascii="Times New Roman" w:hAnsi="Times New Roman" w:cs="Times New Roman" w:hint="eastAsia"/>
        </w:rPr>
        <w:t>1-</w:t>
      </w:r>
      <w:r w:rsidR="00E87A63" w:rsidRPr="00BE028B">
        <w:rPr>
          <w:rFonts w:ascii="Times New Roman" w:hAnsi="Times New Roman" w:cs="Times New Roman" w:hint="eastAsia"/>
        </w:rPr>
        <w:t>資產），第二級科目為二位數（如</w:t>
      </w:r>
      <w:r w:rsidR="00E87A63" w:rsidRPr="00BE028B">
        <w:rPr>
          <w:rFonts w:ascii="Times New Roman" w:hAnsi="Times New Roman" w:cs="Times New Roman" w:hint="eastAsia"/>
        </w:rPr>
        <w:t>11-</w:t>
      </w:r>
      <w:r w:rsidR="00E87A63" w:rsidRPr="00BE028B">
        <w:rPr>
          <w:rFonts w:ascii="Times New Roman" w:hAnsi="Times New Roman" w:cs="Times New Roman" w:hint="eastAsia"/>
        </w:rPr>
        <w:t>流動資產），第三級科目為四位數（如</w:t>
      </w:r>
      <w:r w:rsidR="00E87A63" w:rsidRPr="00BE028B">
        <w:rPr>
          <w:rFonts w:ascii="Times New Roman" w:hAnsi="Times New Roman" w:cs="Times New Roman" w:hint="eastAsia"/>
        </w:rPr>
        <w:t>1101-</w:t>
      </w:r>
      <w:r w:rsidR="00E87A63" w:rsidRPr="00BE028B">
        <w:rPr>
          <w:rFonts w:ascii="Times New Roman" w:hAnsi="Times New Roman" w:cs="Times New Roman" w:hint="eastAsia"/>
        </w:rPr>
        <w:t>現金），第四級科目為六位數（如</w:t>
      </w:r>
      <w:r w:rsidR="00E87A63" w:rsidRPr="00BE028B">
        <w:rPr>
          <w:rFonts w:ascii="Times New Roman" w:hAnsi="Times New Roman" w:cs="Times New Roman" w:hint="eastAsia"/>
        </w:rPr>
        <w:t>110101-</w:t>
      </w:r>
      <w:r w:rsidR="00E87A63" w:rsidRPr="00BE028B">
        <w:rPr>
          <w:rFonts w:ascii="Times New Roman" w:hAnsi="Times New Roman" w:cs="Times New Roman" w:hint="eastAsia"/>
        </w:rPr>
        <w:t>各機關現金）。另搭配使用之相關科目及編號如下：</w:t>
      </w:r>
    </w:p>
    <w:p w14:paraId="4FABBB07" w14:textId="77777777" w:rsidR="00E87A63" w:rsidRPr="00BE028B" w:rsidRDefault="00E87A63">
      <w:pPr>
        <w:snapToGrid w:val="0"/>
        <w:spacing w:line="520" w:lineRule="exact"/>
        <w:ind w:left="1560" w:hanging="720"/>
        <w:jc w:val="both"/>
      </w:pPr>
      <w:r w:rsidRPr="00BE028B">
        <w:rPr>
          <w:rFonts w:hint="eastAsia"/>
        </w:rPr>
        <w:t>（一）來源別（收入類）、歲出機關別、政事別、業務或工作計畫別、性質別（經資門）及用途別（支出類）等科目編號，依預算所定。</w:t>
      </w:r>
    </w:p>
    <w:p w14:paraId="0A32C99F" w14:textId="77777777" w:rsidR="00E87A63" w:rsidRPr="00BE028B" w:rsidRDefault="00E87A63">
      <w:pPr>
        <w:snapToGrid w:val="0"/>
        <w:spacing w:line="520" w:lineRule="exact"/>
        <w:ind w:left="1560" w:hanging="720"/>
        <w:jc w:val="both"/>
      </w:pPr>
      <w:r w:rsidRPr="00BE028B">
        <w:rPr>
          <w:rFonts w:eastAsia="細明體" w:hint="eastAsia"/>
        </w:rPr>
        <w:t>（二）預算別科目編號，為一位數，如年度預算、特別預算等。</w:t>
      </w:r>
    </w:p>
    <w:p w14:paraId="596D9694" w14:textId="77777777" w:rsidR="00E87A63" w:rsidRPr="00BE028B" w:rsidRDefault="00222074" w:rsidP="00014C5B">
      <w:pPr>
        <w:pStyle w:val="ac"/>
        <w:spacing w:line="540" w:lineRule="exact"/>
        <w:ind w:left="960" w:hanging="818"/>
      </w:pPr>
      <w:r w:rsidRPr="00BE028B">
        <w:rPr>
          <w:rFonts w:ascii="Times New Roman" w:hAnsi="Times New Roman" w:cs="Times New Roman" w:hint="eastAsia"/>
          <w:u w:val="single"/>
        </w:rPr>
        <w:t>三十</w:t>
      </w:r>
      <w:r w:rsidRPr="00BE028B">
        <w:rPr>
          <w:rFonts w:ascii="Times New Roman" w:hAnsi="Times New Roman" w:cs="Times New Roman" w:hint="eastAsia"/>
        </w:rPr>
        <w:t>、</w:t>
      </w:r>
      <w:r w:rsidR="00E87A63" w:rsidRPr="00BE028B">
        <w:rPr>
          <w:rFonts w:ascii="Times New Roman" w:hAnsi="Times New Roman" w:cs="Times New Roman" w:hint="eastAsia"/>
        </w:rPr>
        <w:t>會計科目之名稱、編號及其定義說明如下：</w:t>
      </w:r>
    </w:p>
    <w:p w14:paraId="5C367FFC" w14:textId="77777777" w:rsidR="00E87A63" w:rsidRPr="00BE028B" w:rsidRDefault="00E87A63">
      <w:pPr>
        <w:snapToGrid w:val="0"/>
        <w:spacing w:line="520" w:lineRule="exact"/>
        <w:ind w:left="1560" w:hanging="720"/>
        <w:jc w:val="both"/>
      </w:pPr>
      <w:r w:rsidRPr="00BE028B">
        <w:rPr>
          <w:rFonts w:eastAsia="細明體" w:hint="eastAsia"/>
        </w:rPr>
        <w:t>（一）資產、負債及淨資產類科目</w:t>
      </w:r>
    </w:p>
    <w:p w14:paraId="31D8C6AE" w14:textId="77777777" w:rsidR="00E87A63" w:rsidRPr="00BE028B" w:rsidRDefault="00E87A63">
      <w:pPr>
        <w:pStyle w:val="ac"/>
        <w:spacing w:line="520" w:lineRule="exact"/>
        <w:ind w:left="2160" w:hanging="960"/>
      </w:pPr>
      <w:r w:rsidRPr="00BE028B">
        <w:rPr>
          <w:rFonts w:ascii="Times New Roman" w:hAnsi="Times New Roman" w:cs="Times New Roman"/>
        </w:rPr>
        <w:t>1</w:t>
      </w:r>
      <w:r w:rsidRPr="00BE028B">
        <w:rPr>
          <w:rFonts w:ascii="Times New Roman" w:hAnsi="Times New Roman" w:cs="Times New Roman" w:hint="eastAsia"/>
        </w:rPr>
        <w:t>－資產：凡政府透過交易或其他事項所獲得或掌握之</w:t>
      </w:r>
      <w:r w:rsidR="005260B9" w:rsidRPr="00BE028B">
        <w:rPr>
          <w:rFonts w:ascii="Times New Roman" w:hAnsi="Times New Roman" w:cs="Times New Roman" w:hint="eastAsia"/>
          <w:u w:val="single"/>
        </w:rPr>
        <w:t>經濟</w:t>
      </w:r>
      <w:r w:rsidRPr="00BE028B">
        <w:rPr>
          <w:rFonts w:ascii="Times New Roman" w:hAnsi="Times New Roman" w:cs="Times New Roman" w:hint="eastAsia"/>
        </w:rPr>
        <w:t>資源，能以貨幣衡量並預期未來能提供</w:t>
      </w:r>
      <w:r w:rsidR="005260B9" w:rsidRPr="00BE028B">
        <w:rPr>
          <w:rFonts w:ascii="Times New Roman" w:hAnsi="Times New Roman" w:cs="Times New Roman" w:hint="eastAsia"/>
          <w:u w:val="single"/>
        </w:rPr>
        <w:t>經濟</w:t>
      </w:r>
      <w:r w:rsidRPr="00BE028B">
        <w:rPr>
          <w:rFonts w:ascii="Times New Roman" w:hAnsi="Times New Roman" w:cs="Times New Roman" w:hint="eastAsia"/>
        </w:rPr>
        <w:t>效益者屬之。</w:t>
      </w:r>
    </w:p>
    <w:p w14:paraId="644ADCC5" w14:textId="77777777" w:rsidR="00E87A63" w:rsidRPr="00BE028B" w:rsidRDefault="00E87A63">
      <w:pPr>
        <w:pStyle w:val="ac"/>
        <w:spacing w:line="520" w:lineRule="exact"/>
        <w:ind w:left="2040" w:hanging="480"/>
      </w:pPr>
      <w:r w:rsidRPr="00BE028B">
        <w:rPr>
          <w:rFonts w:ascii="Times New Roman" w:hAnsi="Times New Roman" w:cs="Times New Roman" w:hint="eastAsia"/>
        </w:rPr>
        <w:t>11</w:t>
      </w:r>
      <w:r w:rsidRPr="00BE028B">
        <w:rPr>
          <w:rFonts w:ascii="Times New Roman" w:hAnsi="Times New Roman" w:cs="Times New Roman" w:hint="eastAsia"/>
        </w:rPr>
        <w:t>－流動資產：凡現金及其他將於</w:t>
      </w:r>
      <w:proofErr w:type="gramStart"/>
      <w:r w:rsidRPr="00BE028B">
        <w:rPr>
          <w:rFonts w:ascii="Times New Roman" w:hAnsi="Times New Roman" w:cs="Times New Roman" w:hint="eastAsia"/>
        </w:rPr>
        <w:t>一</w:t>
      </w:r>
      <w:proofErr w:type="gramEnd"/>
      <w:r w:rsidRPr="00BE028B">
        <w:rPr>
          <w:rFonts w:ascii="Times New Roman" w:hAnsi="Times New Roman" w:cs="Times New Roman" w:hint="eastAsia"/>
        </w:rPr>
        <w:t>年內轉換為現金或運用之資產皆屬之。</w:t>
      </w:r>
    </w:p>
    <w:p w14:paraId="2704706C" w14:textId="77777777" w:rsidR="00E87A63" w:rsidRPr="00BE028B" w:rsidRDefault="00E87A63">
      <w:pPr>
        <w:pStyle w:val="ac"/>
        <w:spacing w:line="520" w:lineRule="exact"/>
        <w:ind w:left="2760" w:hanging="720"/>
      </w:pPr>
      <w:r w:rsidRPr="00BE028B">
        <w:rPr>
          <w:rFonts w:ascii="Times New Roman" w:hAnsi="Times New Roman" w:cs="Times New Roman" w:hint="eastAsia"/>
        </w:rPr>
        <w:t>1101</w:t>
      </w:r>
      <w:r w:rsidRPr="00BE028B">
        <w:rPr>
          <w:rFonts w:ascii="Times New Roman" w:hAnsi="Times New Roman" w:cs="Times New Roman" w:hint="eastAsia"/>
        </w:rPr>
        <w:t>－現金：凡各機關現金、專戶存款及零用金等屬之。</w:t>
      </w:r>
    </w:p>
    <w:p w14:paraId="7059A690" w14:textId="77777777" w:rsidR="00E87A63" w:rsidRPr="00BE028B" w:rsidRDefault="00E87A63">
      <w:pPr>
        <w:pStyle w:val="ac"/>
        <w:spacing w:line="520" w:lineRule="exact"/>
        <w:ind w:left="3240" w:hanging="960"/>
      </w:pPr>
      <w:r w:rsidRPr="00BE028B">
        <w:rPr>
          <w:rFonts w:ascii="Times New Roman" w:hAnsi="Times New Roman" w:cs="Times New Roman" w:hint="eastAsia"/>
        </w:rPr>
        <w:t>110101</w:t>
      </w:r>
      <w:proofErr w:type="gramStart"/>
      <w:r w:rsidRPr="00BE028B">
        <w:rPr>
          <w:rFonts w:ascii="Times New Roman" w:hAnsi="Times New Roman" w:cs="Times New Roman" w:hint="eastAsia"/>
        </w:rPr>
        <w:t>－各機關</w:t>
      </w:r>
      <w:proofErr w:type="gramEnd"/>
      <w:r w:rsidRPr="00BE028B">
        <w:rPr>
          <w:rFonts w:ascii="Times New Roman" w:hAnsi="Times New Roman" w:cs="Times New Roman" w:hint="eastAsia"/>
        </w:rPr>
        <w:t>現金：凡各機關自行保管之款項屬之。收入之數，記入借方；支付或退還之數，記入貸方。</w:t>
      </w:r>
    </w:p>
    <w:p w14:paraId="3A57DF85" w14:textId="77777777" w:rsidR="00E87A63" w:rsidRPr="00BE028B" w:rsidRDefault="00E87A63">
      <w:pPr>
        <w:pStyle w:val="ac"/>
        <w:spacing w:line="520" w:lineRule="exact"/>
        <w:ind w:left="3240" w:hanging="960"/>
      </w:pPr>
      <w:r w:rsidRPr="00BE028B">
        <w:rPr>
          <w:rFonts w:ascii="Times New Roman" w:hAnsi="Times New Roman" w:cs="Times New Roman" w:hint="eastAsia"/>
        </w:rPr>
        <w:t>110102</w:t>
      </w:r>
      <w:proofErr w:type="gramStart"/>
      <w:r w:rsidRPr="00BE028B">
        <w:rPr>
          <w:rFonts w:ascii="Times New Roman" w:hAnsi="Times New Roman" w:cs="Times New Roman" w:hint="eastAsia"/>
        </w:rPr>
        <w:t>－各機關</w:t>
      </w:r>
      <w:proofErr w:type="gramEnd"/>
      <w:r w:rsidRPr="00BE028B">
        <w:rPr>
          <w:rFonts w:ascii="Times New Roman" w:hAnsi="Times New Roman" w:cs="Times New Roman" w:hint="eastAsia"/>
        </w:rPr>
        <w:t>現金－在途現金：凡各機關經由公庫代理銀行或其委託之金融機構等已收取尚未存入機關專戶或繳庫之款項屬之。收入之數，記入借方；已繳庫或存入機關專戶之數，記入貸方。</w:t>
      </w:r>
    </w:p>
    <w:p w14:paraId="5826B8DF" w14:textId="77777777" w:rsidR="00E87A63" w:rsidRPr="00BE028B" w:rsidRDefault="00E87A63">
      <w:pPr>
        <w:pStyle w:val="ac"/>
        <w:spacing w:line="520" w:lineRule="exact"/>
        <w:ind w:left="3240" w:hanging="960"/>
      </w:pPr>
      <w:r w:rsidRPr="00BE028B">
        <w:rPr>
          <w:rFonts w:ascii="Times New Roman" w:hAnsi="Times New Roman" w:cs="Times New Roman" w:hint="eastAsia"/>
        </w:rPr>
        <w:t>110103</w:t>
      </w:r>
      <w:proofErr w:type="gramStart"/>
      <w:r w:rsidRPr="00BE028B">
        <w:rPr>
          <w:rFonts w:ascii="Times New Roman" w:hAnsi="Times New Roman" w:cs="Times New Roman" w:hint="eastAsia"/>
        </w:rPr>
        <w:t>－專戶</w:t>
      </w:r>
      <w:proofErr w:type="gramEnd"/>
      <w:r w:rsidRPr="00BE028B">
        <w:rPr>
          <w:rFonts w:ascii="Times New Roman" w:hAnsi="Times New Roman" w:cs="Times New Roman" w:hint="eastAsia"/>
        </w:rPr>
        <w:t>存款：凡各機關存放於金融機構等專戶之款項屬之。存入之數，記入借方；支領之數，記入貸方。</w:t>
      </w:r>
    </w:p>
    <w:p w14:paraId="608F2EC2" w14:textId="77777777" w:rsidR="00E87A63" w:rsidRPr="00BE028B" w:rsidRDefault="00E87A63">
      <w:pPr>
        <w:pStyle w:val="ac"/>
        <w:spacing w:line="520" w:lineRule="exact"/>
        <w:ind w:left="3240" w:hanging="960"/>
      </w:pPr>
      <w:r w:rsidRPr="00BE028B">
        <w:rPr>
          <w:rFonts w:ascii="Times New Roman" w:hAnsi="Times New Roman" w:cs="Times New Roman" w:hint="eastAsia"/>
        </w:rPr>
        <w:t>110104</w:t>
      </w:r>
      <w:r w:rsidRPr="00BE028B">
        <w:rPr>
          <w:rFonts w:ascii="Times New Roman" w:hAnsi="Times New Roman" w:cs="Times New Roman" w:hint="eastAsia"/>
        </w:rPr>
        <w:t>－零用金：</w:t>
      </w:r>
      <w:proofErr w:type="gramStart"/>
      <w:r w:rsidRPr="00BE028B">
        <w:rPr>
          <w:rFonts w:ascii="Times New Roman" w:hAnsi="Times New Roman" w:cs="Times New Roman" w:hint="eastAsia"/>
        </w:rPr>
        <w:t>凡撥供</w:t>
      </w:r>
      <w:proofErr w:type="gramEnd"/>
      <w:r w:rsidRPr="00BE028B">
        <w:rPr>
          <w:rFonts w:ascii="Times New Roman" w:hAnsi="Times New Roman" w:cs="Times New Roman" w:hint="eastAsia"/>
        </w:rPr>
        <w:t>零星支出之定額現金屬之。撥交之數，記入借方；收回或減少之數，記入貸方。</w:t>
      </w:r>
    </w:p>
    <w:p w14:paraId="7001A9F5" w14:textId="77777777" w:rsidR="00E87A63" w:rsidRPr="00BE028B" w:rsidRDefault="00E87A63">
      <w:pPr>
        <w:pStyle w:val="ac"/>
        <w:spacing w:line="520" w:lineRule="exact"/>
        <w:ind w:left="3240" w:hanging="960"/>
      </w:pPr>
      <w:r w:rsidRPr="00BE028B">
        <w:rPr>
          <w:rFonts w:ascii="Times New Roman" w:hAnsi="Times New Roman" w:cs="Times New Roman" w:hint="eastAsia"/>
        </w:rPr>
        <w:t>110105</w:t>
      </w:r>
      <w:proofErr w:type="gramStart"/>
      <w:r w:rsidRPr="00BE028B">
        <w:rPr>
          <w:rFonts w:ascii="Times New Roman" w:hAnsi="Times New Roman" w:cs="Times New Roman" w:hint="eastAsia"/>
        </w:rPr>
        <w:t>－公庫</w:t>
      </w:r>
      <w:proofErr w:type="gramEnd"/>
      <w:r w:rsidRPr="00BE028B">
        <w:rPr>
          <w:rFonts w:ascii="Times New Roman" w:hAnsi="Times New Roman" w:cs="Times New Roman" w:hint="eastAsia"/>
        </w:rPr>
        <w:t>存款</w:t>
      </w:r>
      <w:r w:rsidR="00D72935" w:rsidRPr="00BE028B">
        <w:rPr>
          <w:rFonts w:ascii="Times New Roman" w:hAnsi="Times New Roman" w:cs="Times New Roman" w:hint="eastAsia"/>
        </w:rPr>
        <w:t>：</w:t>
      </w:r>
      <w:r w:rsidRPr="00BE028B">
        <w:rPr>
          <w:rFonts w:ascii="Times New Roman" w:hAnsi="Times New Roman" w:cs="Times New Roman" w:hint="eastAsia"/>
        </w:rPr>
        <w:t>凡公庫主管機關於公庫代理銀行設置之公庫存款</w:t>
      </w:r>
      <w:proofErr w:type="gramStart"/>
      <w:r w:rsidRPr="00BE028B">
        <w:rPr>
          <w:rFonts w:ascii="Times New Roman" w:hAnsi="Times New Roman" w:cs="Times New Roman" w:hint="eastAsia"/>
        </w:rPr>
        <w:t>戶存管之</w:t>
      </w:r>
      <w:proofErr w:type="gramEnd"/>
      <w:r w:rsidRPr="00BE028B">
        <w:rPr>
          <w:rFonts w:ascii="Times New Roman" w:hAnsi="Times New Roman" w:cs="Times New Roman" w:hint="eastAsia"/>
        </w:rPr>
        <w:t>款項屬之。收入之數，記入借方；支付之數，記入貸方。</w:t>
      </w:r>
    </w:p>
    <w:p w14:paraId="0AE201E9" w14:textId="77777777" w:rsidR="00E87A63" w:rsidRPr="00BE028B" w:rsidRDefault="00E87A63">
      <w:pPr>
        <w:pStyle w:val="ac"/>
        <w:spacing w:line="520" w:lineRule="exact"/>
        <w:ind w:left="2760" w:hanging="720"/>
      </w:pPr>
      <w:r w:rsidRPr="00BE028B">
        <w:rPr>
          <w:rFonts w:ascii="Times New Roman" w:hAnsi="Times New Roman" w:cs="Times New Roman"/>
        </w:rPr>
        <w:t>110</w:t>
      </w:r>
      <w:r w:rsidRPr="00BE028B">
        <w:rPr>
          <w:rFonts w:ascii="Times New Roman" w:hAnsi="Times New Roman" w:cs="Times New Roman" w:hint="eastAsia"/>
        </w:rPr>
        <w:t>3</w:t>
      </w:r>
      <w:proofErr w:type="gramStart"/>
      <w:r w:rsidRPr="00BE028B">
        <w:rPr>
          <w:rFonts w:ascii="Times New Roman" w:hAnsi="Times New Roman" w:cs="Times New Roman" w:hint="eastAsia"/>
        </w:rPr>
        <w:t>－應收款</w:t>
      </w:r>
      <w:proofErr w:type="gramEnd"/>
      <w:r w:rsidRPr="00BE028B">
        <w:rPr>
          <w:rFonts w:ascii="Times New Roman" w:hAnsi="Times New Roman" w:cs="Times New Roman" w:hint="eastAsia"/>
        </w:rPr>
        <w:t>項：</w:t>
      </w:r>
      <w:proofErr w:type="gramStart"/>
      <w:r w:rsidRPr="00BE028B">
        <w:rPr>
          <w:rFonts w:ascii="Times New Roman" w:hAnsi="Times New Roman" w:cs="Times New Roman" w:hint="eastAsia"/>
        </w:rPr>
        <w:t>凡應收</w:t>
      </w:r>
      <w:proofErr w:type="gramEnd"/>
      <w:r w:rsidRPr="00BE028B">
        <w:rPr>
          <w:rFonts w:ascii="Times New Roman" w:hAnsi="Times New Roman" w:cs="Times New Roman" w:hint="eastAsia"/>
        </w:rPr>
        <w:t>稅款、應收帳款、應收票據、應收剔除經費及其他應收款等屬之。</w:t>
      </w:r>
    </w:p>
    <w:p w14:paraId="1B6FFC52" w14:textId="77777777" w:rsidR="00E87A63" w:rsidRPr="00BE028B" w:rsidRDefault="00E87A63">
      <w:pPr>
        <w:pStyle w:val="ac"/>
        <w:spacing w:line="520" w:lineRule="exact"/>
        <w:ind w:left="3240" w:hanging="960"/>
      </w:pPr>
      <w:r w:rsidRPr="00BE028B">
        <w:rPr>
          <w:rFonts w:ascii="Times New Roman" w:hAnsi="Times New Roman" w:cs="Times New Roman" w:hint="eastAsia"/>
        </w:rPr>
        <w:t>110301</w:t>
      </w:r>
      <w:proofErr w:type="gramStart"/>
      <w:r w:rsidRPr="00BE028B">
        <w:rPr>
          <w:rFonts w:ascii="Times New Roman" w:hAnsi="Times New Roman" w:cs="Times New Roman" w:hint="eastAsia"/>
        </w:rPr>
        <w:t>－應收</w:t>
      </w:r>
      <w:proofErr w:type="gramEnd"/>
      <w:r w:rsidRPr="00BE028B">
        <w:rPr>
          <w:rFonts w:ascii="Times New Roman" w:hAnsi="Times New Roman" w:cs="Times New Roman" w:hint="eastAsia"/>
        </w:rPr>
        <w:t>稅款：</w:t>
      </w:r>
      <w:proofErr w:type="gramStart"/>
      <w:r w:rsidRPr="00BE028B">
        <w:rPr>
          <w:rFonts w:ascii="Times New Roman" w:hAnsi="Times New Roman" w:cs="Times New Roman" w:hint="eastAsia"/>
        </w:rPr>
        <w:t>凡應收</w:t>
      </w:r>
      <w:proofErr w:type="gramEnd"/>
      <w:r w:rsidRPr="00BE028B">
        <w:rPr>
          <w:rFonts w:ascii="Times New Roman" w:hAnsi="Times New Roman" w:cs="Times New Roman" w:hint="eastAsia"/>
        </w:rPr>
        <w:t>各項稅款屬之。應收之數，記入借方；收現或沖轉之數，記入貸方。</w:t>
      </w:r>
    </w:p>
    <w:p w14:paraId="322FA3DE" w14:textId="77777777" w:rsidR="00E87A63" w:rsidRPr="00BE028B" w:rsidRDefault="00E87A63">
      <w:pPr>
        <w:pStyle w:val="ac"/>
        <w:spacing w:line="520" w:lineRule="exact"/>
        <w:ind w:left="3240" w:hanging="960"/>
      </w:pPr>
      <w:r w:rsidRPr="00BE028B">
        <w:rPr>
          <w:rFonts w:ascii="Times New Roman" w:hAnsi="Times New Roman" w:cs="Times New Roman" w:hint="eastAsia"/>
        </w:rPr>
        <w:t>110302</w:t>
      </w:r>
      <w:proofErr w:type="gramStart"/>
      <w:r w:rsidRPr="00BE028B">
        <w:rPr>
          <w:rFonts w:ascii="Times New Roman" w:hAnsi="Times New Roman" w:cs="Times New Roman" w:hint="eastAsia"/>
        </w:rPr>
        <w:t>－備抵呆稅－應</w:t>
      </w:r>
      <w:proofErr w:type="gramEnd"/>
      <w:r w:rsidRPr="00BE028B">
        <w:rPr>
          <w:rFonts w:ascii="Times New Roman" w:hAnsi="Times New Roman" w:cs="Times New Roman" w:hint="eastAsia"/>
        </w:rPr>
        <w:t>收稅款：凡預估應收稅款無法收取</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，係「</w:t>
      </w:r>
      <w:r w:rsidRPr="00BE028B">
        <w:rPr>
          <w:rFonts w:ascii="Times New Roman" w:hAnsi="Times New Roman" w:cs="Times New Roman" w:hint="eastAsia"/>
        </w:rPr>
        <w:t>110301</w:t>
      </w:r>
      <w:r w:rsidRPr="00BE028B">
        <w:rPr>
          <w:rFonts w:ascii="Times New Roman" w:hAnsi="Times New Roman" w:cs="Times New Roman" w:hint="eastAsia"/>
        </w:rPr>
        <w:t>應收稅款」之評價科目。提列之數，記入貸方；減提或沖銷之數，記入借方。</w:t>
      </w:r>
    </w:p>
    <w:p w14:paraId="68AE3976" w14:textId="77777777" w:rsidR="00E87A63" w:rsidRPr="00BE028B" w:rsidRDefault="00E87A63">
      <w:pPr>
        <w:pStyle w:val="ac"/>
        <w:spacing w:line="520" w:lineRule="exact"/>
        <w:ind w:left="3240" w:hanging="960"/>
      </w:pPr>
      <w:r w:rsidRPr="00BE028B">
        <w:rPr>
          <w:rFonts w:ascii="Times New Roman" w:hAnsi="Times New Roman" w:cs="Times New Roman" w:hint="eastAsia"/>
        </w:rPr>
        <w:t>110303</w:t>
      </w:r>
      <w:proofErr w:type="gramStart"/>
      <w:r w:rsidRPr="00BE028B">
        <w:rPr>
          <w:rFonts w:ascii="Times New Roman" w:hAnsi="Times New Roman" w:cs="Times New Roman" w:hint="eastAsia"/>
        </w:rPr>
        <w:t>－應收</w:t>
      </w:r>
      <w:proofErr w:type="gramEnd"/>
      <w:r w:rsidRPr="00BE028B">
        <w:rPr>
          <w:rFonts w:ascii="Times New Roman" w:hAnsi="Times New Roman" w:cs="Times New Roman" w:hint="eastAsia"/>
        </w:rPr>
        <w:t>帳款：凡因業務而發生應收未收之帳款屬之。應收之數，記入借方；收現或沖轉之數，記入貸方。</w:t>
      </w:r>
    </w:p>
    <w:p w14:paraId="7EDF5E72" w14:textId="77777777" w:rsidR="00E87A63" w:rsidRPr="00BE028B" w:rsidRDefault="00E87A63">
      <w:pPr>
        <w:pStyle w:val="ac"/>
        <w:spacing w:line="520" w:lineRule="exact"/>
        <w:ind w:left="3240" w:hanging="960"/>
      </w:pPr>
      <w:r w:rsidRPr="00BE028B">
        <w:rPr>
          <w:rFonts w:ascii="Times New Roman" w:hAnsi="Times New Roman" w:cs="Times New Roman" w:hint="eastAsia"/>
        </w:rPr>
        <w:t>110304</w:t>
      </w:r>
      <w:proofErr w:type="gramStart"/>
      <w:r w:rsidRPr="00BE028B">
        <w:rPr>
          <w:rFonts w:ascii="Times New Roman" w:hAnsi="Times New Roman" w:cs="Times New Roman" w:hint="eastAsia"/>
        </w:rPr>
        <w:t>－備抵呆帳－應收</w:t>
      </w:r>
      <w:proofErr w:type="gramEnd"/>
      <w:r w:rsidRPr="00BE028B">
        <w:rPr>
          <w:rFonts w:ascii="Times New Roman" w:hAnsi="Times New Roman" w:cs="Times New Roman" w:hint="eastAsia"/>
        </w:rPr>
        <w:t>帳款：凡預估應收帳款無法收取</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，係「</w:t>
      </w:r>
      <w:r w:rsidRPr="00BE028B">
        <w:rPr>
          <w:rFonts w:ascii="Times New Roman" w:hAnsi="Times New Roman" w:cs="Times New Roman" w:hint="eastAsia"/>
        </w:rPr>
        <w:t>110303</w:t>
      </w:r>
      <w:r w:rsidRPr="00BE028B">
        <w:rPr>
          <w:rFonts w:ascii="Times New Roman" w:hAnsi="Times New Roman" w:cs="Times New Roman" w:hint="eastAsia"/>
        </w:rPr>
        <w:t>應收帳款」之評價科目。提列之數，記入貸方；減提或沖銷之數，記入借方。</w:t>
      </w:r>
    </w:p>
    <w:p w14:paraId="5A3741E9" w14:textId="77777777" w:rsidR="00E87A63" w:rsidRPr="00BE028B" w:rsidRDefault="00E87A63">
      <w:pPr>
        <w:pStyle w:val="ac"/>
        <w:spacing w:line="520" w:lineRule="exact"/>
        <w:ind w:left="3240" w:hanging="960"/>
      </w:pPr>
      <w:r w:rsidRPr="00BE028B">
        <w:rPr>
          <w:rFonts w:ascii="Times New Roman" w:hAnsi="Times New Roman" w:cs="Times New Roman" w:hint="eastAsia"/>
        </w:rPr>
        <w:t>110305</w:t>
      </w:r>
      <w:r w:rsidRPr="00BE028B">
        <w:rPr>
          <w:rFonts w:ascii="Times New Roman" w:hAnsi="Times New Roman" w:cs="Times New Roman" w:hint="eastAsia"/>
        </w:rPr>
        <w:t>－應收票據：凡收到應收之各種票據屬之。應收之數，記入借方；收現或沖轉之數，記入貸方。</w:t>
      </w:r>
    </w:p>
    <w:p w14:paraId="14E86349" w14:textId="77777777" w:rsidR="00E87A63" w:rsidRPr="00BE028B" w:rsidRDefault="00E87A63">
      <w:pPr>
        <w:pStyle w:val="ac"/>
        <w:spacing w:line="520" w:lineRule="exact"/>
        <w:ind w:left="3240" w:hanging="960"/>
      </w:pPr>
      <w:r w:rsidRPr="00BE028B">
        <w:rPr>
          <w:rFonts w:ascii="Times New Roman" w:hAnsi="Times New Roman" w:cs="Times New Roman" w:hint="eastAsia"/>
        </w:rPr>
        <w:t>110306</w:t>
      </w:r>
      <w:proofErr w:type="gramStart"/>
      <w:r w:rsidRPr="00BE028B">
        <w:rPr>
          <w:rFonts w:ascii="Times New Roman" w:hAnsi="Times New Roman" w:cs="Times New Roman" w:hint="eastAsia"/>
        </w:rPr>
        <w:t>－備抵</w:t>
      </w:r>
      <w:proofErr w:type="gramEnd"/>
      <w:r w:rsidRPr="00BE028B">
        <w:rPr>
          <w:rFonts w:ascii="Times New Roman" w:hAnsi="Times New Roman" w:cs="Times New Roman" w:hint="eastAsia"/>
        </w:rPr>
        <w:t>呆帳－應收票據：凡預估應收票據無法收取</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，係「</w:t>
      </w:r>
      <w:r w:rsidRPr="00BE028B">
        <w:rPr>
          <w:rFonts w:ascii="Times New Roman" w:hAnsi="Times New Roman" w:cs="Times New Roman" w:hint="eastAsia"/>
        </w:rPr>
        <w:t>110305</w:t>
      </w:r>
      <w:r w:rsidRPr="00BE028B">
        <w:rPr>
          <w:rFonts w:ascii="Times New Roman" w:hAnsi="Times New Roman" w:cs="Times New Roman" w:hint="eastAsia"/>
        </w:rPr>
        <w:t>應收票據」之評價科目。提列之數，記入貸方；減提或沖銷之數，記入借方。</w:t>
      </w:r>
    </w:p>
    <w:p w14:paraId="3235A09E" w14:textId="77777777" w:rsidR="00E87A63" w:rsidRPr="00BE028B" w:rsidRDefault="00E87A63">
      <w:pPr>
        <w:pStyle w:val="ac"/>
        <w:spacing w:line="520" w:lineRule="exact"/>
        <w:ind w:left="3240" w:hanging="960"/>
      </w:pPr>
      <w:r w:rsidRPr="00BE028B">
        <w:rPr>
          <w:rFonts w:ascii="Times New Roman" w:hAnsi="Times New Roman" w:cs="Times New Roman" w:hint="eastAsia"/>
        </w:rPr>
        <w:t>110307</w:t>
      </w:r>
      <w:proofErr w:type="gramStart"/>
      <w:r w:rsidRPr="00BE028B">
        <w:rPr>
          <w:rFonts w:ascii="Times New Roman" w:hAnsi="Times New Roman" w:cs="Times New Roman" w:hint="eastAsia"/>
        </w:rPr>
        <w:t>－應收</w:t>
      </w:r>
      <w:proofErr w:type="gramEnd"/>
      <w:r w:rsidRPr="00BE028B">
        <w:rPr>
          <w:rFonts w:ascii="Times New Roman" w:hAnsi="Times New Roman" w:cs="Times New Roman" w:hint="eastAsia"/>
        </w:rPr>
        <w:t>剔除經費：凡經審計機關剔除尚未收回之款項屬之。</w:t>
      </w:r>
      <w:proofErr w:type="gramStart"/>
      <w:r w:rsidRPr="00BE028B">
        <w:rPr>
          <w:rFonts w:ascii="Times New Roman" w:hAnsi="Times New Roman" w:cs="Times New Roman" w:hint="eastAsia"/>
        </w:rPr>
        <w:t>待收之</w:t>
      </w:r>
      <w:proofErr w:type="gramEnd"/>
      <w:r w:rsidRPr="00BE028B">
        <w:rPr>
          <w:rFonts w:ascii="Times New Roman" w:hAnsi="Times New Roman" w:cs="Times New Roman" w:hint="eastAsia"/>
        </w:rPr>
        <w:t>數，記入借方；收回之數，記入貸方。</w:t>
      </w:r>
    </w:p>
    <w:p w14:paraId="4E5F909C" w14:textId="77777777" w:rsidR="00E87A63" w:rsidRPr="00BE028B" w:rsidRDefault="00E87A63">
      <w:pPr>
        <w:pStyle w:val="ac"/>
        <w:spacing w:line="520" w:lineRule="exact"/>
        <w:ind w:left="3240" w:hanging="960"/>
      </w:pPr>
      <w:r w:rsidRPr="00BE028B">
        <w:rPr>
          <w:rFonts w:ascii="Times New Roman" w:hAnsi="Times New Roman" w:cs="Times New Roman" w:hint="eastAsia"/>
        </w:rPr>
        <w:t>110398</w:t>
      </w:r>
      <w:r w:rsidRPr="00BE028B">
        <w:rPr>
          <w:rFonts w:ascii="Times New Roman" w:hAnsi="Times New Roman" w:cs="Times New Roman" w:hint="eastAsia"/>
        </w:rPr>
        <w:t>－其他應收款：凡不屬於以上之應收款項屬之。應收之數，記入借方；收現或沖轉之數，記入貸方。</w:t>
      </w:r>
    </w:p>
    <w:p w14:paraId="433B87E3" w14:textId="77777777" w:rsidR="00E87A63" w:rsidRPr="00BE028B" w:rsidRDefault="00E87A63">
      <w:pPr>
        <w:pStyle w:val="ac"/>
        <w:spacing w:line="520" w:lineRule="exact"/>
        <w:ind w:left="3240" w:hanging="960"/>
      </w:pPr>
      <w:r w:rsidRPr="00BE028B">
        <w:rPr>
          <w:rFonts w:ascii="Times New Roman" w:hAnsi="Times New Roman" w:cs="Times New Roman" w:hint="eastAsia"/>
        </w:rPr>
        <w:t>110399</w:t>
      </w:r>
      <w:proofErr w:type="gramStart"/>
      <w:r w:rsidRPr="00BE028B">
        <w:rPr>
          <w:rFonts w:ascii="Times New Roman" w:hAnsi="Times New Roman" w:cs="Times New Roman" w:hint="eastAsia"/>
        </w:rPr>
        <w:t>－備抵</w:t>
      </w:r>
      <w:proofErr w:type="gramEnd"/>
      <w:r w:rsidRPr="00BE028B">
        <w:rPr>
          <w:rFonts w:ascii="Times New Roman" w:hAnsi="Times New Roman" w:cs="Times New Roman" w:hint="eastAsia"/>
        </w:rPr>
        <w:t>呆帳－其他應收款：凡預估其他應收款無法收取</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，係「</w:t>
      </w:r>
      <w:r w:rsidRPr="00BE028B">
        <w:rPr>
          <w:rFonts w:ascii="Times New Roman" w:hAnsi="Times New Roman" w:cs="Times New Roman" w:hint="eastAsia"/>
        </w:rPr>
        <w:t>110398</w:t>
      </w:r>
      <w:r w:rsidRPr="00BE028B">
        <w:rPr>
          <w:rFonts w:ascii="Times New Roman" w:hAnsi="Times New Roman" w:cs="Times New Roman" w:hint="eastAsia"/>
        </w:rPr>
        <w:t>其他應收款」之評價科目。提列之數，記入貸方；減提或沖銷之數，記入借方。</w:t>
      </w:r>
    </w:p>
    <w:p w14:paraId="5DD8F9C9" w14:textId="77777777" w:rsidR="00E87A63" w:rsidRPr="00BE028B" w:rsidRDefault="00E87A63">
      <w:pPr>
        <w:pStyle w:val="ac"/>
        <w:spacing w:line="520" w:lineRule="exact"/>
        <w:ind w:left="2760" w:hanging="720"/>
      </w:pPr>
      <w:r w:rsidRPr="00BE028B">
        <w:rPr>
          <w:rFonts w:ascii="Times New Roman" w:hAnsi="Times New Roman" w:cs="Times New Roman"/>
        </w:rPr>
        <w:t>110</w:t>
      </w:r>
      <w:r w:rsidRPr="00BE028B">
        <w:rPr>
          <w:rFonts w:ascii="Times New Roman" w:hAnsi="Times New Roman" w:cs="Times New Roman" w:hint="eastAsia"/>
        </w:rPr>
        <w:t>4</w:t>
      </w:r>
      <w:proofErr w:type="gramStart"/>
      <w:r w:rsidRPr="00BE028B">
        <w:rPr>
          <w:rFonts w:ascii="Times New Roman" w:hAnsi="Times New Roman" w:cs="Times New Roman" w:hint="eastAsia"/>
        </w:rPr>
        <w:t>－應收</w:t>
      </w:r>
      <w:proofErr w:type="gramEnd"/>
      <w:r w:rsidRPr="00BE028B">
        <w:rPr>
          <w:rFonts w:ascii="Times New Roman" w:hAnsi="Times New Roman" w:cs="Times New Roman" w:hint="eastAsia"/>
        </w:rPr>
        <w:t>其他基金款：凡對於同一政府其他基金之應收未收款項屬之。</w:t>
      </w:r>
    </w:p>
    <w:p w14:paraId="67F38A8E" w14:textId="77777777" w:rsidR="00E87A63" w:rsidRPr="00BE028B" w:rsidRDefault="00E87A63">
      <w:pPr>
        <w:pStyle w:val="ac"/>
        <w:spacing w:line="520" w:lineRule="exact"/>
        <w:ind w:left="3240" w:hanging="960"/>
      </w:pPr>
      <w:r w:rsidRPr="00BE028B">
        <w:rPr>
          <w:rFonts w:ascii="Times New Roman" w:hAnsi="Times New Roman" w:cs="Times New Roman"/>
        </w:rPr>
        <w:t>110</w:t>
      </w:r>
      <w:r w:rsidRPr="00BE028B">
        <w:rPr>
          <w:rFonts w:ascii="Times New Roman" w:hAnsi="Times New Roman" w:cs="Times New Roman" w:hint="eastAsia"/>
        </w:rPr>
        <w:t>4</w:t>
      </w:r>
      <w:r w:rsidRPr="00BE028B">
        <w:rPr>
          <w:rFonts w:ascii="Times New Roman" w:hAnsi="Times New Roman" w:cs="Times New Roman"/>
        </w:rPr>
        <w:t>01</w:t>
      </w:r>
      <w:proofErr w:type="gramStart"/>
      <w:r w:rsidRPr="00BE028B">
        <w:rPr>
          <w:rFonts w:ascii="Times New Roman" w:hAnsi="Times New Roman" w:cs="Times New Roman" w:hint="eastAsia"/>
        </w:rPr>
        <w:t>－應收</w:t>
      </w:r>
      <w:proofErr w:type="gramEnd"/>
      <w:r w:rsidRPr="00BE028B">
        <w:rPr>
          <w:rFonts w:ascii="Times New Roman" w:hAnsi="Times New Roman" w:cs="Times New Roman" w:hint="eastAsia"/>
        </w:rPr>
        <w:t>其他基金款：凡對於同一政府其他基金之應收未收款項屬之。應收之數，記入借方；收現或沖轉之數，記入貸方。</w:t>
      </w:r>
    </w:p>
    <w:p w14:paraId="05175111" w14:textId="77777777" w:rsidR="00E87A63" w:rsidRPr="00BE028B" w:rsidRDefault="00E87A63">
      <w:pPr>
        <w:pStyle w:val="ac"/>
        <w:spacing w:line="520" w:lineRule="exact"/>
        <w:ind w:left="3000" w:hanging="960"/>
      </w:pPr>
      <w:r w:rsidRPr="00BE028B">
        <w:rPr>
          <w:rFonts w:ascii="Times New Roman" w:hAnsi="Times New Roman" w:cs="Times New Roman"/>
        </w:rPr>
        <w:t>110</w:t>
      </w:r>
      <w:r w:rsidRPr="00BE028B">
        <w:rPr>
          <w:rFonts w:ascii="Times New Roman" w:hAnsi="Times New Roman" w:cs="Times New Roman" w:hint="eastAsia"/>
        </w:rPr>
        <w:t>5</w:t>
      </w:r>
      <w:proofErr w:type="gramStart"/>
      <w:r w:rsidRPr="00BE028B">
        <w:rPr>
          <w:rFonts w:ascii="Times New Roman" w:hAnsi="Times New Roman" w:cs="Times New Roman" w:hint="eastAsia"/>
        </w:rPr>
        <w:t>－應收</w:t>
      </w:r>
      <w:proofErr w:type="gramEnd"/>
      <w:r w:rsidRPr="00BE028B">
        <w:rPr>
          <w:rFonts w:ascii="Times New Roman" w:hAnsi="Times New Roman" w:cs="Times New Roman" w:hint="eastAsia"/>
        </w:rPr>
        <w:t>其他政府款：凡對於其他政府之應收未收款項屬之。</w:t>
      </w:r>
    </w:p>
    <w:p w14:paraId="6A8DA6BB" w14:textId="77777777" w:rsidR="00E87A63" w:rsidRPr="00BE028B" w:rsidRDefault="00E87A63">
      <w:pPr>
        <w:pStyle w:val="ac"/>
        <w:spacing w:line="520" w:lineRule="exact"/>
        <w:ind w:left="3240" w:hanging="960"/>
      </w:pPr>
      <w:r w:rsidRPr="00BE028B">
        <w:rPr>
          <w:rFonts w:ascii="Times New Roman" w:hAnsi="Times New Roman" w:cs="Times New Roman"/>
        </w:rPr>
        <w:t>110</w:t>
      </w:r>
      <w:r w:rsidRPr="00BE028B">
        <w:rPr>
          <w:rFonts w:ascii="Times New Roman" w:hAnsi="Times New Roman" w:cs="Times New Roman" w:hint="eastAsia"/>
        </w:rPr>
        <w:t>5</w:t>
      </w:r>
      <w:r w:rsidRPr="00BE028B">
        <w:rPr>
          <w:rFonts w:ascii="Times New Roman" w:hAnsi="Times New Roman" w:cs="Times New Roman"/>
        </w:rPr>
        <w:t>01</w:t>
      </w:r>
      <w:proofErr w:type="gramStart"/>
      <w:r w:rsidRPr="00BE028B">
        <w:rPr>
          <w:rFonts w:ascii="Times New Roman" w:hAnsi="Times New Roman" w:cs="Times New Roman" w:hint="eastAsia"/>
        </w:rPr>
        <w:t>－應收</w:t>
      </w:r>
      <w:proofErr w:type="gramEnd"/>
      <w:r w:rsidRPr="00BE028B">
        <w:rPr>
          <w:rFonts w:ascii="Times New Roman" w:hAnsi="Times New Roman" w:cs="Times New Roman" w:hint="eastAsia"/>
        </w:rPr>
        <w:t>其他政府款：凡對於其他政府之應收未收款項屬之。應收之數，記入借方；收現或沖轉之數，記入貸方。</w:t>
      </w:r>
    </w:p>
    <w:p w14:paraId="57423E8E" w14:textId="77777777" w:rsidR="00E87A63" w:rsidRPr="00BE028B" w:rsidRDefault="00E87A63">
      <w:pPr>
        <w:pStyle w:val="ac"/>
        <w:spacing w:line="520" w:lineRule="exact"/>
        <w:ind w:left="3240" w:hanging="960"/>
      </w:pPr>
      <w:r w:rsidRPr="00BE028B">
        <w:rPr>
          <w:rFonts w:ascii="Times New Roman" w:hAnsi="Times New Roman" w:cs="Times New Roman"/>
        </w:rPr>
        <w:t>110</w:t>
      </w:r>
      <w:r w:rsidRPr="00BE028B">
        <w:rPr>
          <w:rFonts w:ascii="Times New Roman" w:hAnsi="Times New Roman" w:cs="Times New Roman" w:hint="eastAsia"/>
        </w:rPr>
        <w:t>502</w:t>
      </w:r>
      <w:proofErr w:type="gramStart"/>
      <w:r w:rsidRPr="00BE028B">
        <w:rPr>
          <w:rFonts w:ascii="Times New Roman" w:hAnsi="Times New Roman" w:cs="Times New Roman" w:hint="eastAsia"/>
        </w:rPr>
        <w:t>－備抵呆帳－應收</w:t>
      </w:r>
      <w:proofErr w:type="gramEnd"/>
      <w:r w:rsidRPr="00BE028B">
        <w:rPr>
          <w:rFonts w:ascii="Times New Roman" w:hAnsi="Times New Roman" w:cs="Times New Roman" w:hint="eastAsia"/>
        </w:rPr>
        <w:t>其他政府款：凡預估應收其他政府款無法收取</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，係「</w:t>
      </w:r>
      <w:r w:rsidRPr="00BE028B">
        <w:rPr>
          <w:rFonts w:ascii="Times New Roman" w:hAnsi="Times New Roman" w:cs="Times New Roman" w:hint="eastAsia"/>
        </w:rPr>
        <w:t>110501</w:t>
      </w:r>
      <w:r w:rsidRPr="00BE028B">
        <w:rPr>
          <w:rFonts w:ascii="Times New Roman" w:hAnsi="Times New Roman" w:cs="Times New Roman" w:hint="eastAsia"/>
        </w:rPr>
        <w:t>應收其他政府款」之評價科目。提列之數，記入貸方；減提或沖銷之數，記入借方。</w:t>
      </w:r>
    </w:p>
    <w:p w14:paraId="2366B9A2" w14:textId="77777777" w:rsidR="00E87A63" w:rsidRPr="00BE028B" w:rsidRDefault="00E87A63">
      <w:pPr>
        <w:pStyle w:val="ac"/>
        <w:spacing w:line="520" w:lineRule="exact"/>
        <w:ind w:left="3000" w:hanging="960"/>
      </w:pPr>
      <w:r w:rsidRPr="00BE028B">
        <w:rPr>
          <w:rFonts w:ascii="Times New Roman" w:hAnsi="Times New Roman" w:cs="Times New Roman" w:hint="eastAsia"/>
        </w:rPr>
        <w:t>1106</w:t>
      </w:r>
      <w:r w:rsidRPr="00BE028B">
        <w:rPr>
          <w:rFonts w:ascii="Times New Roman" w:hAnsi="Times New Roman" w:cs="Times New Roman" w:hint="eastAsia"/>
        </w:rPr>
        <w:t>－存貨：</w:t>
      </w:r>
      <w:proofErr w:type="gramStart"/>
      <w:r w:rsidRPr="00BE028B">
        <w:rPr>
          <w:rFonts w:ascii="Times New Roman" w:hAnsi="Times New Roman" w:cs="Times New Roman" w:hint="eastAsia"/>
        </w:rPr>
        <w:t>凡備供</w:t>
      </w:r>
      <w:proofErr w:type="gramEnd"/>
      <w:r w:rsidRPr="00BE028B">
        <w:rPr>
          <w:rFonts w:ascii="Times New Roman" w:hAnsi="Times New Roman" w:cs="Times New Roman" w:hint="eastAsia"/>
        </w:rPr>
        <w:t>使用之材料等屬之。</w:t>
      </w:r>
    </w:p>
    <w:p w14:paraId="36EC52D8" w14:textId="77777777" w:rsidR="00E87A63" w:rsidRPr="00BE028B" w:rsidRDefault="00E87A63">
      <w:pPr>
        <w:pStyle w:val="ac"/>
        <w:spacing w:line="520" w:lineRule="exact"/>
        <w:ind w:left="3240" w:hanging="960"/>
      </w:pPr>
      <w:r w:rsidRPr="00BE028B">
        <w:rPr>
          <w:rFonts w:ascii="Times New Roman" w:hAnsi="Times New Roman" w:cs="Times New Roman" w:hint="eastAsia"/>
        </w:rPr>
        <w:t>110601</w:t>
      </w:r>
      <w:r w:rsidRPr="00BE028B">
        <w:rPr>
          <w:rFonts w:ascii="Times New Roman" w:hAnsi="Times New Roman" w:cs="Times New Roman" w:hint="eastAsia"/>
        </w:rPr>
        <w:t>－材料：凡供工程或修繕使用或儲備之原物料、燃料、配件等屬之。增加之數，記入借方；減少之數，記入貸方。</w:t>
      </w:r>
    </w:p>
    <w:p w14:paraId="2332FDE4" w14:textId="77777777" w:rsidR="00E87A63" w:rsidRPr="00BE028B" w:rsidRDefault="00E87A63">
      <w:pPr>
        <w:pStyle w:val="ac"/>
        <w:spacing w:line="520" w:lineRule="exact"/>
        <w:ind w:left="3000" w:hanging="960"/>
      </w:pPr>
      <w:r w:rsidRPr="00BE028B">
        <w:rPr>
          <w:rFonts w:ascii="Times New Roman" w:hAnsi="Times New Roman" w:cs="Times New Roman"/>
        </w:rPr>
        <w:t>110</w:t>
      </w:r>
      <w:r w:rsidRPr="00BE028B">
        <w:rPr>
          <w:rFonts w:ascii="Times New Roman" w:hAnsi="Times New Roman" w:cs="Times New Roman" w:hint="eastAsia"/>
        </w:rPr>
        <w:t>9</w:t>
      </w:r>
      <w:r w:rsidRPr="00BE028B">
        <w:rPr>
          <w:rFonts w:ascii="Times New Roman" w:hAnsi="Times New Roman" w:cs="Times New Roman" w:hint="eastAsia"/>
        </w:rPr>
        <w:t>－預付款：凡預付之款項屬之。</w:t>
      </w:r>
    </w:p>
    <w:p w14:paraId="7642CA00" w14:textId="77777777" w:rsidR="00E87A63" w:rsidRPr="00BE028B" w:rsidRDefault="00E87A63">
      <w:pPr>
        <w:pStyle w:val="ac"/>
        <w:spacing w:line="520" w:lineRule="exact"/>
        <w:ind w:left="3240" w:hanging="960"/>
      </w:pPr>
      <w:r w:rsidRPr="00BE028B">
        <w:rPr>
          <w:rFonts w:ascii="Times New Roman" w:hAnsi="Times New Roman" w:cs="Times New Roman"/>
        </w:rPr>
        <w:t>110</w:t>
      </w:r>
      <w:r w:rsidRPr="00BE028B">
        <w:rPr>
          <w:rFonts w:ascii="Times New Roman" w:hAnsi="Times New Roman" w:cs="Times New Roman" w:hint="eastAsia"/>
        </w:rPr>
        <w:t>9</w:t>
      </w:r>
      <w:r w:rsidRPr="00BE028B">
        <w:rPr>
          <w:rFonts w:ascii="Times New Roman" w:hAnsi="Times New Roman" w:cs="Times New Roman"/>
        </w:rPr>
        <w:t>01</w:t>
      </w:r>
      <w:r w:rsidRPr="00BE028B">
        <w:rPr>
          <w:rFonts w:ascii="Times New Roman" w:hAnsi="Times New Roman" w:cs="Times New Roman" w:hint="eastAsia"/>
        </w:rPr>
        <w:t>－預付款：凡依規定</w:t>
      </w:r>
      <w:r w:rsidR="00D72935" w:rsidRPr="00BE028B">
        <w:rPr>
          <w:rFonts w:ascii="Times New Roman" w:hAnsi="Times New Roman" w:cs="Times New Roman" w:hint="eastAsia"/>
        </w:rPr>
        <w:t>墊付，或</w:t>
      </w:r>
      <w:r w:rsidRPr="00BE028B">
        <w:rPr>
          <w:rFonts w:ascii="Times New Roman" w:hAnsi="Times New Roman" w:cs="Times New Roman" w:hint="eastAsia"/>
        </w:rPr>
        <w:t>預付尚未實現之款項屬之。預付之數，記入借方；沖轉或收回之數，記入貸方。</w:t>
      </w:r>
    </w:p>
    <w:p w14:paraId="7B4C4859" w14:textId="77777777" w:rsidR="00E87A63" w:rsidRPr="00BE028B" w:rsidRDefault="00E87A63">
      <w:pPr>
        <w:pStyle w:val="ac"/>
        <w:spacing w:line="520" w:lineRule="exact"/>
        <w:ind w:left="3000" w:hanging="960"/>
      </w:pPr>
      <w:r w:rsidRPr="00BE028B">
        <w:rPr>
          <w:rFonts w:ascii="Times New Roman" w:hAnsi="Times New Roman" w:cs="Times New Roman"/>
        </w:rPr>
        <w:t>11</w:t>
      </w:r>
      <w:r w:rsidRPr="00BE028B">
        <w:rPr>
          <w:rFonts w:ascii="Times New Roman" w:hAnsi="Times New Roman" w:cs="Times New Roman" w:hint="eastAsia"/>
        </w:rPr>
        <w:t>10</w:t>
      </w:r>
      <w:r w:rsidRPr="00BE028B">
        <w:rPr>
          <w:rFonts w:ascii="Times New Roman" w:hAnsi="Times New Roman" w:cs="Times New Roman" w:hint="eastAsia"/>
        </w:rPr>
        <w:t>－預付其他基金款：凡預付同一政府其他基金之款項屬之。</w:t>
      </w:r>
    </w:p>
    <w:p w14:paraId="38808355" w14:textId="77777777" w:rsidR="00E87A63" w:rsidRPr="00BE028B" w:rsidRDefault="00E87A63">
      <w:pPr>
        <w:pStyle w:val="ac"/>
        <w:spacing w:line="520" w:lineRule="exact"/>
        <w:ind w:left="3240" w:hanging="960"/>
      </w:pPr>
      <w:r w:rsidRPr="00BE028B">
        <w:rPr>
          <w:rFonts w:ascii="Times New Roman" w:hAnsi="Times New Roman" w:cs="Times New Roman"/>
        </w:rPr>
        <w:t>11</w:t>
      </w:r>
      <w:r w:rsidRPr="00BE028B">
        <w:rPr>
          <w:rFonts w:ascii="Times New Roman" w:hAnsi="Times New Roman" w:cs="Times New Roman" w:hint="eastAsia"/>
        </w:rPr>
        <w:t>10</w:t>
      </w:r>
      <w:r w:rsidRPr="00BE028B">
        <w:rPr>
          <w:rFonts w:ascii="Times New Roman" w:hAnsi="Times New Roman" w:cs="Times New Roman"/>
        </w:rPr>
        <w:t>01</w:t>
      </w:r>
      <w:r w:rsidRPr="00BE028B">
        <w:rPr>
          <w:rFonts w:ascii="Times New Roman" w:hAnsi="Times New Roman" w:cs="Times New Roman" w:hint="eastAsia"/>
        </w:rPr>
        <w:t>－預付其他基金款：凡預付同一政府其他基金之款項屬之。預付之數，記入借方；沖轉或收回之數，記入貸方。</w:t>
      </w:r>
    </w:p>
    <w:p w14:paraId="353B173E" w14:textId="77777777" w:rsidR="00E87A63" w:rsidRPr="00BE028B" w:rsidRDefault="00E87A63">
      <w:pPr>
        <w:pStyle w:val="ac"/>
        <w:spacing w:line="520" w:lineRule="exact"/>
        <w:ind w:left="3000" w:hanging="960"/>
      </w:pPr>
      <w:r w:rsidRPr="00BE028B">
        <w:rPr>
          <w:rFonts w:ascii="Times New Roman" w:hAnsi="Times New Roman" w:cs="Times New Roman" w:hint="eastAsia"/>
        </w:rPr>
        <w:t>1111</w:t>
      </w:r>
      <w:r w:rsidRPr="00BE028B">
        <w:rPr>
          <w:rFonts w:ascii="Times New Roman" w:hAnsi="Times New Roman" w:cs="Times New Roman" w:hint="eastAsia"/>
        </w:rPr>
        <w:t>－預付其他政府款：凡預付其他政府之款項屬之。</w:t>
      </w:r>
    </w:p>
    <w:p w14:paraId="36F76450" w14:textId="77777777" w:rsidR="00E87A63" w:rsidRPr="00BE028B" w:rsidRDefault="00E87A63">
      <w:pPr>
        <w:pStyle w:val="ac"/>
        <w:spacing w:line="520" w:lineRule="exact"/>
        <w:ind w:left="3240" w:hanging="960"/>
      </w:pPr>
      <w:r w:rsidRPr="00BE028B">
        <w:rPr>
          <w:rFonts w:ascii="Times New Roman" w:hAnsi="Times New Roman" w:cs="Times New Roman" w:hint="eastAsia"/>
        </w:rPr>
        <w:t>111101</w:t>
      </w:r>
      <w:r w:rsidRPr="00BE028B">
        <w:rPr>
          <w:rFonts w:ascii="Times New Roman" w:hAnsi="Times New Roman" w:cs="Times New Roman" w:hint="eastAsia"/>
        </w:rPr>
        <w:t>－預付其他政府款：凡預付其他政府之款項屬之。預付之數，記入借方；沖轉或收回之數，記入貸方。</w:t>
      </w:r>
    </w:p>
    <w:p w14:paraId="4BD03325" w14:textId="77777777" w:rsidR="00E87A63" w:rsidRPr="00BE028B" w:rsidRDefault="00E87A63">
      <w:pPr>
        <w:pStyle w:val="ac"/>
        <w:spacing w:line="520" w:lineRule="exact"/>
        <w:ind w:left="3000" w:hanging="960"/>
      </w:pPr>
      <w:r w:rsidRPr="00BE028B">
        <w:rPr>
          <w:rFonts w:ascii="Times New Roman" w:hAnsi="Times New Roman" w:cs="Times New Roman" w:hint="eastAsia"/>
        </w:rPr>
        <w:t>1199</w:t>
      </w:r>
      <w:r w:rsidRPr="00BE028B">
        <w:rPr>
          <w:rFonts w:ascii="Times New Roman" w:hAnsi="Times New Roman" w:cs="Times New Roman" w:hint="eastAsia"/>
        </w:rPr>
        <w:t>－其他流動資產：凡不屬於以上之其他流動資產皆屬之。</w:t>
      </w:r>
    </w:p>
    <w:p w14:paraId="0D46E35E" w14:textId="77777777" w:rsidR="00E87A63" w:rsidRPr="00BE028B" w:rsidRDefault="00E87A63">
      <w:pPr>
        <w:pStyle w:val="ac"/>
        <w:spacing w:line="520" w:lineRule="exact"/>
        <w:ind w:left="3240" w:hanging="960"/>
        <w:rPr>
          <w:rFonts w:ascii="Times New Roman" w:hAnsi="Times New Roman" w:cs="Times New Roman"/>
        </w:rPr>
      </w:pPr>
      <w:r w:rsidRPr="00BE028B">
        <w:rPr>
          <w:rFonts w:ascii="Times New Roman" w:hAnsi="Times New Roman" w:cs="Times New Roman" w:hint="eastAsia"/>
        </w:rPr>
        <w:t>119901</w:t>
      </w:r>
      <w:proofErr w:type="gramStart"/>
      <w:r w:rsidRPr="00BE028B">
        <w:rPr>
          <w:rFonts w:ascii="Times New Roman" w:hAnsi="Times New Roman" w:cs="Times New Roman" w:hint="eastAsia"/>
        </w:rPr>
        <w:t>－抵繳</w:t>
      </w:r>
      <w:proofErr w:type="gramEnd"/>
      <w:r w:rsidRPr="00BE028B">
        <w:rPr>
          <w:rFonts w:ascii="Times New Roman" w:hAnsi="Times New Roman" w:cs="Times New Roman" w:hint="eastAsia"/>
        </w:rPr>
        <w:t>收入實物：凡收到抵繳收入待變現之實物屬之。收到之數，記入借方；</w:t>
      </w:r>
      <w:proofErr w:type="gramStart"/>
      <w:r w:rsidRPr="00BE028B">
        <w:rPr>
          <w:rFonts w:ascii="Times New Roman" w:hAnsi="Times New Roman" w:cs="Times New Roman" w:hint="eastAsia"/>
        </w:rPr>
        <w:t>變現或沖</w:t>
      </w:r>
      <w:proofErr w:type="gramEnd"/>
      <w:r w:rsidRPr="00BE028B">
        <w:rPr>
          <w:rFonts w:ascii="Times New Roman" w:hAnsi="Times New Roman" w:cs="Times New Roman" w:hint="eastAsia"/>
        </w:rPr>
        <w:t>轉之數，記入貸方。</w:t>
      </w:r>
    </w:p>
    <w:p w14:paraId="738D4737" w14:textId="77777777" w:rsidR="004C55C2" w:rsidRPr="00BE028B" w:rsidRDefault="004C55C2" w:rsidP="004C55C2">
      <w:pPr>
        <w:pStyle w:val="ac"/>
        <w:spacing w:line="520" w:lineRule="exact"/>
        <w:ind w:left="2040" w:hanging="480"/>
      </w:pPr>
      <w:r w:rsidRPr="00BE028B">
        <w:rPr>
          <w:rFonts w:ascii="Times New Roman" w:hAnsi="Times New Roman" w:cs="Times New Roman" w:hint="eastAsia"/>
        </w:rPr>
        <w:t>13</w:t>
      </w:r>
      <w:r w:rsidRPr="00BE028B">
        <w:rPr>
          <w:rFonts w:ascii="Times New Roman" w:hAnsi="Times New Roman" w:cs="Times New Roman" w:hint="eastAsia"/>
        </w:rPr>
        <w:t>－長期投資：凡以長期持有為目的</w:t>
      </w:r>
      <w:r w:rsidRPr="00BE028B">
        <w:rPr>
          <w:rFonts w:ascii="Times New Roman" w:hAnsi="Times New Roman" w:cs="Times New Roman" w:hint="eastAsia"/>
          <w:u w:val="single"/>
        </w:rPr>
        <w:t>，投資公、民營事業、作業基金</w:t>
      </w:r>
      <w:r w:rsidRPr="00BE028B">
        <w:rPr>
          <w:rFonts w:ascii="Times New Roman" w:hAnsi="Times New Roman" w:cs="Times New Roman" w:hint="eastAsia"/>
        </w:rPr>
        <w:t>及債券等屬之。</w:t>
      </w:r>
    </w:p>
    <w:p w14:paraId="0DF2006B" w14:textId="77777777" w:rsidR="004C55C2" w:rsidRPr="00BE028B" w:rsidRDefault="004C55C2" w:rsidP="004C55C2">
      <w:pPr>
        <w:pStyle w:val="ac"/>
        <w:spacing w:line="520" w:lineRule="exact"/>
        <w:ind w:left="2760" w:hanging="720"/>
      </w:pPr>
      <w:r w:rsidRPr="00BE028B">
        <w:rPr>
          <w:rFonts w:ascii="Times New Roman" w:hAnsi="Times New Roman" w:cs="Times New Roman" w:hint="eastAsia"/>
        </w:rPr>
        <w:t>1301</w:t>
      </w:r>
      <w:r w:rsidR="0073178C" w:rsidRPr="00BE028B">
        <w:rPr>
          <w:rFonts w:ascii="Times New Roman" w:hAnsi="Times New Roman" w:cs="Times New Roman" w:hint="eastAsia"/>
        </w:rPr>
        <w:t>－</w:t>
      </w:r>
      <w:proofErr w:type="gramStart"/>
      <w:r w:rsidR="0073178C" w:rsidRPr="00BE028B">
        <w:rPr>
          <w:rFonts w:ascii="Times New Roman" w:hAnsi="Times New Roman" w:cs="Times New Roman" w:hint="eastAsia"/>
        </w:rPr>
        <w:t>採</w:t>
      </w:r>
      <w:proofErr w:type="gramEnd"/>
      <w:r w:rsidR="0073178C" w:rsidRPr="00BE028B">
        <w:rPr>
          <w:rFonts w:ascii="Times New Roman" w:hAnsi="Times New Roman" w:cs="Times New Roman" w:hint="eastAsia"/>
        </w:rPr>
        <w:t>權益法之</w:t>
      </w:r>
      <w:r w:rsidRPr="00BE028B">
        <w:rPr>
          <w:rFonts w:ascii="Times New Roman" w:hAnsi="Times New Roman" w:cs="Times New Roman" w:hint="eastAsia"/>
        </w:rPr>
        <w:t>投資：凡投資</w:t>
      </w:r>
      <w:r w:rsidRPr="00742174">
        <w:rPr>
          <w:rFonts w:ascii="Times New Roman" w:hAnsi="Times New Roman" w:cs="Times New Roman" w:hint="eastAsia"/>
        </w:rPr>
        <w:t>公</w:t>
      </w:r>
      <w:r w:rsidRPr="00BE028B">
        <w:rPr>
          <w:rFonts w:ascii="Times New Roman" w:hAnsi="Times New Roman" w:cs="Times New Roman" w:hint="eastAsia"/>
          <w:u w:val="single"/>
        </w:rPr>
        <w:t>、民</w:t>
      </w:r>
      <w:r w:rsidRPr="00B8243E">
        <w:rPr>
          <w:rFonts w:ascii="Times New Roman" w:hAnsi="Times New Roman" w:cs="Times New Roman" w:hint="eastAsia"/>
        </w:rPr>
        <w:t>營</w:t>
      </w:r>
      <w:r w:rsidRPr="00742174">
        <w:rPr>
          <w:rFonts w:ascii="Times New Roman" w:hAnsi="Times New Roman" w:cs="Times New Roman" w:hint="eastAsia"/>
        </w:rPr>
        <w:t>事業及</w:t>
      </w:r>
      <w:r w:rsidRPr="00BE028B">
        <w:rPr>
          <w:rFonts w:ascii="Times New Roman" w:hAnsi="Times New Roman" w:cs="Times New Roman" w:hint="eastAsia"/>
          <w:u w:val="single"/>
        </w:rPr>
        <w:t>作業基金</w:t>
      </w:r>
      <w:r w:rsidRPr="00BE028B">
        <w:rPr>
          <w:rFonts w:ascii="Times New Roman" w:hAnsi="Times New Roman" w:cs="Times New Roman" w:hint="eastAsia"/>
        </w:rPr>
        <w:t>具重大影響力者屬之。</w:t>
      </w:r>
    </w:p>
    <w:p w14:paraId="1806D108" w14:textId="77777777" w:rsidR="004C55C2" w:rsidRPr="00BE028B" w:rsidRDefault="004C55C2" w:rsidP="004C55C2">
      <w:pPr>
        <w:pStyle w:val="ac"/>
        <w:spacing w:line="520" w:lineRule="exact"/>
        <w:ind w:left="3240" w:hanging="960"/>
      </w:pPr>
      <w:r w:rsidRPr="00BE028B">
        <w:rPr>
          <w:rFonts w:ascii="Times New Roman" w:hAnsi="Times New Roman" w:cs="Times New Roman" w:hint="eastAsia"/>
        </w:rPr>
        <w:t>130101</w:t>
      </w:r>
      <w:r w:rsidRPr="00BE028B">
        <w:rPr>
          <w:rFonts w:ascii="Times New Roman" w:hAnsi="Times New Roman" w:cs="Times New Roman" w:hint="eastAsia"/>
        </w:rPr>
        <w:t>－</w:t>
      </w:r>
      <w:proofErr w:type="gramStart"/>
      <w:r w:rsidRPr="00BE028B">
        <w:rPr>
          <w:rFonts w:ascii="Times New Roman" w:hAnsi="Times New Roman" w:cs="Times New Roman" w:hint="eastAsia"/>
        </w:rPr>
        <w:t>採</w:t>
      </w:r>
      <w:proofErr w:type="gramEnd"/>
      <w:r w:rsidRPr="00BE028B">
        <w:rPr>
          <w:rFonts w:ascii="Times New Roman" w:hAnsi="Times New Roman" w:cs="Times New Roman" w:hint="eastAsia"/>
        </w:rPr>
        <w:t>權益法之投資：凡投資</w:t>
      </w:r>
      <w:r w:rsidR="00D7362A" w:rsidRPr="00EA31AE">
        <w:rPr>
          <w:rFonts w:ascii="Times New Roman" w:hAnsi="Times New Roman" w:cs="Times New Roman" w:hint="eastAsia"/>
        </w:rPr>
        <w:t>公</w:t>
      </w:r>
      <w:r w:rsidR="00D7362A" w:rsidRPr="00BE028B">
        <w:rPr>
          <w:rFonts w:ascii="Times New Roman" w:hAnsi="Times New Roman" w:cs="Times New Roman" w:hint="eastAsia"/>
          <w:u w:val="single"/>
        </w:rPr>
        <w:t>、民營</w:t>
      </w:r>
      <w:r w:rsidR="00D7362A" w:rsidRPr="000712A7">
        <w:rPr>
          <w:rFonts w:ascii="Times New Roman" w:hAnsi="Times New Roman" w:cs="Times New Roman" w:hint="eastAsia"/>
        </w:rPr>
        <w:t>事業及</w:t>
      </w:r>
      <w:r w:rsidR="00D7362A" w:rsidRPr="00BE028B">
        <w:rPr>
          <w:rFonts w:ascii="Times New Roman" w:hAnsi="Times New Roman" w:cs="Times New Roman" w:hint="eastAsia"/>
          <w:u w:val="single"/>
        </w:rPr>
        <w:t>作業基金</w:t>
      </w:r>
      <w:r w:rsidRPr="00BE028B">
        <w:rPr>
          <w:rFonts w:ascii="Times New Roman" w:hAnsi="Times New Roman" w:cs="Times New Roman" w:hint="eastAsia"/>
        </w:rPr>
        <w:t>具重大影響力者屬之。增加之數，記入借方；減少之數，記入貸方。</w:t>
      </w:r>
    </w:p>
    <w:p w14:paraId="588DD04F" w14:textId="77777777" w:rsidR="004C55C2" w:rsidRPr="00BE028B" w:rsidRDefault="004C55C2" w:rsidP="004C55C2">
      <w:pPr>
        <w:pStyle w:val="ac"/>
        <w:spacing w:line="520" w:lineRule="exact"/>
        <w:ind w:left="3240" w:hanging="960"/>
      </w:pPr>
      <w:r w:rsidRPr="00BE028B">
        <w:rPr>
          <w:rFonts w:ascii="Times New Roman" w:hAnsi="Times New Roman" w:cs="Times New Roman" w:hint="eastAsia"/>
        </w:rPr>
        <w:t>130102</w:t>
      </w:r>
      <w:r w:rsidR="0073178C" w:rsidRPr="00BE028B">
        <w:rPr>
          <w:rFonts w:ascii="Times New Roman" w:hAnsi="Times New Roman" w:cs="Times New Roman" w:hint="eastAsia"/>
        </w:rPr>
        <w:t>－</w:t>
      </w:r>
      <w:proofErr w:type="gramStart"/>
      <w:r w:rsidR="0073178C" w:rsidRPr="00BE028B">
        <w:rPr>
          <w:rFonts w:ascii="Times New Roman" w:hAnsi="Times New Roman" w:cs="Times New Roman" w:hint="eastAsia"/>
        </w:rPr>
        <w:t>採</w:t>
      </w:r>
      <w:proofErr w:type="gramEnd"/>
      <w:r w:rsidR="0073178C" w:rsidRPr="00BE028B">
        <w:rPr>
          <w:rFonts w:ascii="Times New Roman" w:hAnsi="Times New Roman" w:cs="Times New Roman" w:hint="eastAsia"/>
        </w:rPr>
        <w:t>權益法之投資評價調整：凡</w:t>
      </w:r>
      <w:proofErr w:type="gramStart"/>
      <w:r w:rsidR="0073178C" w:rsidRPr="00BE028B">
        <w:rPr>
          <w:rFonts w:ascii="Times New Roman" w:hAnsi="Times New Roman" w:cs="Times New Roman" w:hint="eastAsia"/>
        </w:rPr>
        <w:t>採</w:t>
      </w:r>
      <w:proofErr w:type="gramEnd"/>
      <w:r w:rsidR="0073178C" w:rsidRPr="00BE028B">
        <w:rPr>
          <w:rFonts w:ascii="Times New Roman" w:hAnsi="Times New Roman" w:cs="Times New Roman" w:hint="eastAsia"/>
        </w:rPr>
        <w:t>權益法評價之</w:t>
      </w:r>
      <w:r w:rsidRPr="00BE028B">
        <w:rPr>
          <w:rFonts w:ascii="Times New Roman" w:hAnsi="Times New Roman" w:cs="Times New Roman" w:hint="eastAsia"/>
        </w:rPr>
        <w:t>投資者，其評價後餘額與取得成本之差額屬之，係「</w:t>
      </w:r>
      <w:r w:rsidRPr="00BE028B">
        <w:rPr>
          <w:rFonts w:ascii="Times New Roman" w:hAnsi="Times New Roman" w:cs="Times New Roman" w:hint="eastAsia"/>
        </w:rPr>
        <w:t>130101</w:t>
      </w:r>
      <w:proofErr w:type="gramStart"/>
      <w:r w:rsidR="0073178C" w:rsidRPr="00BE028B">
        <w:rPr>
          <w:rFonts w:ascii="Times New Roman" w:hAnsi="Times New Roman" w:cs="Times New Roman" w:hint="eastAsia"/>
        </w:rPr>
        <w:t>採</w:t>
      </w:r>
      <w:proofErr w:type="gramEnd"/>
      <w:r w:rsidR="0073178C" w:rsidRPr="00BE028B">
        <w:rPr>
          <w:rFonts w:ascii="Times New Roman" w:hAnsi="Times New Roman" w:cs="Times New Roman" w:hint="eastAsia"/>
        </w:rPr>
        <w:t>權益法之</w:t>
      </w:r>
      <w:r w:rsidRPr="00BE028B">
        <w:rPr>
          <w:rFonts w:ascii="Times New Roman" w:hAnsi="Times New Roman" w:cs="Times New Roman" w:hint="eastAsia"/>
        </w:rPr>
        <w:t>投資」科目之評價調整科目。增加評價之數，記入借方；減少評價之數，記入貸方。</w:t>
      </w:r>
    </w:p>
    <w:p w14:paraId="537D4D93" w14:textId="77777777" w:rsidR="004C55C2" w:rsidRPr="00BE028B" w:rsidRDefault="004C55C2" w:rsidP="004C55C2">
      <w:pPr>
        <w:pStyle w:val="ac"/>
        <w:spacing w:line="520" w:lineRule="exact"/>
        <w:ind w:left="2760" w:hanging="720"/>
      </w:pPr>
      <w:r w:rsidRPr="00BE028B">
        <w:rPr>
          <w:rFonts w:ascii="Times New Roman" w:hAnsi="Times New Roman" w:cs="Times New Roman" w:hint="eastAsia"/>
          <w:u w:val="single"/>
        </w:rPr>
        <w:t>13</w:t>
      </w:r>
      <w:r w:rsidR="00D7362A" w:rsidRPr="00BE028B">
        <w:rPr>
          <w:rFonts w:ascii="Times New Roman" w:hAnsi="Times New Roman" w:cs="Times New Roman" w:hint="eastAsia"/>
          <w:u w:val="single"/>
        </w:rPr>
        <w:t>02</w:t>
      </w:r>
      <w:r w:rsidRPr="00BE028B">
        <w:rPr>
          <w:rFonts w:ascii="Times New Roman" w:hAnsi="Times New Roman" w:cs="Times New Roman" w:hint="eastAsia"/>
        </w:rPr>
        <w:t>－其他長期投資：</w:t>
      </w:r>
      <w:r w:rsidR="00D7362A" w:rsidRPr="00BE028B">
        <w:rPr>
          <w:rFonts w:ascii="Times New Roman" w:hAnsi="Times New Roman" w:cs="Times New Roman" w:hint="eastAsia"/>
        </w:rPr>
        <w:t>凡不屬於</w:t>
      </w:r>
      <w:proofErr w:type="gramStart"/>
      <w:r w:rsidR="00D7362A" w:rsidRPr="00BE028B">
        <w:rPr>
          <w:rFonts w:ascii="Times New Roman" w:hAnsi="Times New Roman" w:cs="Times New Roman" w:hint="eastAsia"/>
          <w:u w:val="single"/>
        </w:rPr>
        <w:t>採</w:t>
      </w:r>
      <w:proofErr w:type="gramEnd"/>
      <w:r w:rsidR="00D7362A" w:rsidRPr="00BE028B">
        <w:rPr>
          <w:rFonts w:ascii="Times New Roman" w:hAnsi="Times New Roman" w:cs="Times New Roman" w:hint="eastAsia"/>
          <w:u w:val="single"/>
        </w:rPr>
        <w:t>權益法</w:t>
      </w:r>
      <w:r w:rsidR="00D7362A" w:rsidRPr="00BE028B">
        <w:rPr>
          <w:rFonts w:ascii="Times New Roman" w:hAnsi="Times New Roman" w:cs="Times New Roman" w:hint="eastAsia"/>
        </w:rPr>
        <w:t>之投資</w:t>
      </w:r>
      <w:r w:rsidR="00D7362A" w:rsidRPr="00BE028B">
        <w:rPr>
          <w:rFonts w:ascii="Times New Roman" w:hAnsi="Times New Roman" w:cs="Times New Roman" w:hint="eastAsia"/>
          <w:u w:val="single"/>
        </w:rPr>
        <w:t>皆</w:t>
      </w:r>
      <w:r w:rsidR="00D7362A" w:rsidRPr="00BE028B">
        <w:rPr>
          <w:rFonts w:ascii="Times New Roman" w:hAnsi="Times New Roman" w:cs="Times New Roman" w:hint="eastAsia"/>
        </w:rPr>
        <w:t>屬之。</w:t>
      </w:r>
    </w:p>
    <w:p w14:paraId="0915E94E" w14:textId="77777777" w:rsidR="004C55C2" w:rsidRPr="00BE028B" w:rsidRDefault="00D7362A" w:rsidP="004C55C2">
      <w:pPr>
        <w:pStyle w:val="ac"/>
        <w:spacing w:line="520" w:lineRule="exact"/>
        <w:ind w:left="3240" w:hanging="960"/>
      </w:pPr>
      <w:r w:rsidRPr="00BE028B">
        <w:rPr>
          <w:rFonts w:ascii="Times New Roman" w:hAnsi="Times New Roman" w:cs="Times New Roman" w:hint="eastAsia"/>
          <w:u w:val="single"/>
        </w:rPr>
        <w:t>1302</w:t>
      </w:r>
      <w:r w:rsidR="004C55C2" w:rsidRPr="00BE028B">
        <w:rPr>
          <w:rFonts w:ascii="Times New Roman" w:hAnsi="Times New Roman" w:cs="Times New Roman" w:hint="eastAsia"/>
          <w:u w:val="single"/>
        </w:rPr>
        <w:t>01</w:t>
      </w:r>
      <w:r w:rsidR="004C55C2" w:rsidRPr="00BE028B">
        <w:rPr>
          <w:rFonts w:ascii="Times New Roman" w:hAnsi="Times New Roman" w:cs="Times New Roman" w:hint="eastAsia"/>
        </w:rPr>
        <w:t>－其他長期投資：</w:t>
      </w:r>
      <w:r w:rsidRPr="00BE028B">
        <w:rPr>
          <w:rFonts w:ascii="Times New Roman" w:hAnsi="Times New Roman" w:cs="Times New Roman" w:hint="eastAsia"/>
        </w:rPr>
        <w:t>凡不屬於</w:t>
      </w:r>
      <w:proofErr w:type="gramStart"/>
      <w:r w:rsidRPr="00BE028B">
        <w:rPr>
          <w:rFonts w:ascii="Times New Roman" w:hAnsi="Times New Roman" w:cs="Times New Roman" w:hint="eastAsia"/>
          <w:u w:val="single"/>
        </w:rPr>
        <w:t>採</w:t>
      </w:r>
      <w:proofErr w:type="gramEnd"/>
      <w:r w:rsidRPr="00BE028B">
        <w:rPr>
          <w:rFonts w:ascii="Times New Roman" w:hAnsi="Times New Roman" w:cs="Times New Roman" w:hint="eastAsia"/>
          <w:u w:val="single"/>
        </w:rPr>
        <w:t>權益法</w:t>
      </w:r>
      <w:r w:rsidRPr="00BE028B">
        <w:rPr>
          <w:rFonts w:ascii="Times New Roman" w:hAnsi="Times New Roman" w:cs="Times New Roman" w:hint="eastAsia"/>
        </w:rPr>
        <w:t>之投資</w:t>
      </w:r>
      <w:r w:rsidRPr="00BE028B">
        <w:rPr>
          <w:rFonts w:ascii="Times New Roman" w:hAnsi="Times New Roman" w:cs="Times New Roman" w:hint="eastAsia"/>
          <w:u w:val="single"/>
        </w:rPr>
        <w:t>皆</w:t>
      </w:r>
      <w:r w:rsidRPr="00BE028B">
        <w:rPr>
          <w:rFonts w:ascii="Times New Roman" w:hAnsi="Times New Roman" w:cs="Times New Roman" w:hint="eastAsia"/>
        </w:rPr>
        <w:t>屬之。</w:t>
      </w:r>
      <w:r w:rsidR="004C55C2" w:rsidRPr="00BE028B">
        <w:rPr>
          <w:rFonts w:ascii="Times New Roman" w:hAnsi="Times New Roman" w:cs="Times New Roman" w:hint="eastAsia"/>
        </w:rPr>
        <w:t>增加之數，記入借方；減少之數，記入貸方。</w:t>
      </w:r>
    </w:p>
    <w:p w14:paraId="28A41434" w14:textId="77777777" w:rsidR="004C55C2" w:rsidRPr="00BE028B" w:rsidRDefault="00D7362A">
      <w:pPr>
        <w:pStyle w:val="ac"/>
        <w:spacing w:line="520" w:lineRule="exact"/>
        <w:ind w:left="3240" w:hanging="960"/>
        <w:rPr>
          <w:rFonts w:ascii="Times New Roman" w:hAnsi="Times New Roman" w:cs="Times New Roman"/>
        </w:rPr>
      </w:pPr>
      <w:r w:rsidRPr="00BE028B">
        <w:rPr>
          <w:rFonts w:ascii="Times New Roman" w:hAnsi="Times New Roman" w:cs="Times New Roman" w:hint="eastAsia"/>
          <w:u w:val="single"/>
        </w:rPr>
        <w:t>13</w:t>
      </w:r>
      <w:r w:rsidR="004C55C2" w:rsidRPr="00BE028B">
        <w:rPr>
          <w:rFonts w:ascii="Times New Roman" w:hAnsi="Times New Roman" w:cs="Times New Roman" w:hint="eastAsia"/>
          <w:u w:val="single"/>
        </w:rPr>
        <w:t>02</w:t>
      </w:r>
      <w:r w:rsidRPr="00BE028B">
        <w:rPr>
          <w:rFonts w:ascii="Times New Roman" w:hAnsi="Times New Roman" w:cs="Times New Roman" w:hint="eastAsia"/>
          <w:u w:val="single"/>
        </w:rPr>
        <w:t>02</w:t>
      </w:r>
      <w:r w:rsidR="004C55C2" w:rsidRPr="00BE028B">
        <w:rPr>
          <w:rFonts w:ascii="Times New Roman" w:hAnsi="Times New Roman" w:cs="Times New Roman" w:hint="eastAsia"/>
        </w:rPr>
        <w:t>－其他長期投資評價調整：凡其他長期投資，其評價後餘額與取得成本之差額屬之</w:t>
      </w:r>
      <w:r w:rsidRPr="00BE028B">
        <w:rPr>
          <w:rFonts w:ascii="Times New Roman" w:hAnsi="Times New Roman" w:cs="Times New Roman" w:hint="eastAsia"/>
          <w:u w:val="single"/>
        </w:rPr>
        <w:t>，係「</w:t>
      </w:r>
      <w:r w:rsidRPr="00BE028B">
        <w:rPr>
          <w:rFonts w:ascii="Times New Roman" w:hAnsi="Times New Roman" w:cs="Times New Roman" w:hint="eastAsia"/>
          <w:u w:val="single"/>
        </w:rPr>
        <w:t>130201</w:t>
      </w:r>
      <w:r w:rsidRPr="00BE028B">
        <w:rPr>
          <w:rFonts w:ascii="Times New Roman" w:hAnsi="Times New Roman" w:cs="Times New Roman" w:hint="eastAsia"/>
          <w:u w:val="single"/>
        </w:rPr>
        <w:t>其他長期投資」科目之評價調整科目</w:t>
      </w:r>
      <w:r w:rsidRPr="00BE028B">
        <w:rPr>
          <w:rFonts w:ascii="Times New Roman" w:hAnsi="Times New Roman" w:cs="Times New Roman" w:hint="eastAsia"/>
        </w:rPr>
        <w:t>。</w:t>
      </w:r>
      <w:r w:rsidR="004C55C2" w:rsidRPr="00BE028B">
        <w:rPr>
          <w:rFonts w:ascii="Times New Roman" w:hAnsi="Times New Roman" w:cs="Times New Roman" w:hint="eastAsia"/>
        </w:rPr>
        <w:t>增加評價之數，記入借方；減少評價之數，記入貸方。</w:t>
      </w:r>
    </w:p>
    <w:p w14:paraId="39A7D194" w14:textId="77777777" w:rsidR="00D7362A" w:rsidRPr="00BE028B" w:rsidRDefault="00D7362A" w:rsidP="00D7362A">
      <w:pPr>
        <w:pStyle w:val="ac"/>
        <w:spacing w:line="520" w:lineRule="exact"/>
        <w:ind w:left="2040" w:hanging="480"/>
      </w:pPr>
      <w:r w:rsidRPr="00BE028B">
        <w:rPr>
          <w:rFonts w:ascii="Times New Roman" w:hAnsi="Times New Roman" w:cs="Times New Roman"/>
        </w:rPr>
        <w:t>14</w:t>
      </w:r>
      <w:r w:rsidRPr="00BE028B">
        <w:rPr>
          <w:rFonts w:ascii="Times New Roman" w:hAnsi="Times New Roman" w:cs="Times New Roman" w:hint="eastAsia"/>
        </w:rPr>
        <w:t>－固定資產：凡供施政、營運使用，具有未來經濟效益且有一定使用或保存年限之有形資產屬之。</w:t>
      </w:r>
    </w:p>
    <w:p w14:paraId="761FE790" w14:textId="77777777" w:rsidR="00D7362A" w:rsidRPr="00BE028B" w:rsidRDefault="00D7362A" w:rsidP="00D7362A">
      <w:pPr>
        <w:pStyle w:val="ac"/>
        <w:spacing w:line="520" w:lineRule="exact"/>
        <w:ind w:left="2760" w:hanging="720"/>
      </w:pPr>
      <w:r w:rsidRPr="00BE028B">
        <w:rPr>
          <w:rFonts w:ascii="Times New Roman" w:hAnsi="Times New Roman" w:cs="Times New Roman"/>
        </w:rPr>
        <w:t>1401</w:t>
      </w:r>
      <w:r w:rsidRPr="00BE028B">
        <w:rPr>
          <w:rFonts w:ascii="Times New Roman" w:hAnsi="Times New Roman" w:cs="Times New Roman" w:hint="eastAsia"/>
        </w:rPr>
        <w:t>－土地：凡各種房屋基地或其他建築用地等屬之。</w:t>
      </w:r>
    </w:p>
    <w:p w14:paraId="4103867C" w14:textId="77777777" w:rsidR="00D7362A" w:rsidRPr="00BE028B" w:rsidRDefault="00D7362A" w:rsidP="00D7362A">
      <w:pPr>
        <w:pStyle w:val="ac"/>
        <w:spacing w:line="520" w:lineRule="exact"/>
        <w:ind w:left="3240" w:hanging="960"/>
      </w:pPr>
      <w:r w:rsidRPr="00BE028B">
        <w:rPr>
          <w:rFonts w:ascii="Times New Roman" w:hAnsi="Times New Roman" w:cs="Times New Roman"/>
        </w:rPr>
        <w:t>140101</w:t>
      </w:r>
      <w:r w:rsidRPr="00BE028B">
        <w:rPr>
          <w:rFonts w:ascii="Times New Roman" w:hAnsi="Times New Roman" w:cs="Times New Roman" w:hint="eastAsia"/>
        </w:rPr>
        <w:t>－土地：凡各種房屋基地或其他建築用地等屬之。買入成本、永久性改良支出、重估增值或受贈之數，記入借方；出售或減少之數，記入貸方。</w:t>
      </w:r>
    </w:p>
    <w:p w14:paraId="3F4B1099" w14:textId="77777777" w:rsidR="00D7362A" w:rsidRPr="00BE028B" w:rsidRDefault="00D7362A" w:rsidP="00D7362A">
      <w:pPr>
        <w:pStyle w:val="ac"/>
        <w:spacing w:line="520" w:lineRule="exact"/>
        <w:ind w:left="2760" w:hanging="720"/>
      </w:pPr>
      <w:r w:rsidRPr="00BE028B">
        <w:rPr>
          <w:rFonts w:ascii="Times New Roman" w:hAnsi="Times New Roman" w:cs="Times New Roman"/>
        </w:rPr>
        <w:t>1402</w:t>
      </w:r>
      <w:r w:rsidRPr="00BE028B">
        <w:rPr>
          <w:rFonts w:ascii="Times New Roman" w:hAnsi="Times New Roman" w:cs="Times New Roman" w:hint="eastAsia"/>
        </w:rPr>
        <w:t>－土地改良物：</w:t>
      </w:r>
      <w:proofErr w:type="gramStart"/>
      <w:r w:rsidRPr="00BE028B">
        <w:rPr>
          <w:rFonts w:ascii="Times New Roman" w:hAnsi="Times New Roman" w:cs="Times New Roman" w:hint="eastAsia"/>
          <w:spacing w:val="-2"/>
        </w:rPr>
        <w:t>凡使土地</w:t>
      </w:r>
      <w:proofErr w:type="gramEnd"/>
      <w:r w:rsidRPr="00BE028B">
        <w:rPr>
          <w:rFonts w:ascii="Times New Roman" w:hAnsi="Times New Roman" w:cs="Times New Roman" w:hint="eastAsia"/>
          <w:spacing w:val="-2"/>
        </w:rPr>
        <w:t>達到可使用狀態，並附著於土地，且具一定使用年限，除房屋建築及設備以外之不動產屬之。</w:t>
      </w:r>
    </w:p>
    <w:p w14:paraId="3DC89759" w14:textId="77777777" w:rsidR="00D7362A" w:rsidRPr="00BE028B" w:rsidRDefault="00D7362A" w:rsidP="00D7362A">
      <w:pPr>
        <w:pStyle w:val="ac"/>
        <w:spacing w:line="520" w:lineRule="exact"/>
        <w:ind w:left="3240" w:hanging="960"/>
      </w:pPr>
      <w:r w:rsidRPr="00BE028B">
        <w:rPr>
          <w:rFonts w:ascii="Times New Roman" w:hAnsi="Times New Roman" w:cs="Times New Roman"/>
        </w:rPr>
        <w:t>140201</w:t>
      </w:r>
      <w:r w:rsidRPr="00BE028B">
        <w:rPr>
          <w:rFonts w:ascii="Times New Roman" w:hAnsi="Times New Roman" w:cs="Times New Roman" w:hint="eastAsia"/>
        </w:rPr>
        <w:t>－土地改良物：</w:t>
      </w:r>
      <w:proofErr w:type="gramStart"/>
      <w:r w:rsidRPr="00BE028B">
        <w:rPr>
          <w:rFonts w:ascii="Times New Roman" w:hAnsi="Times New Roman" w:cs="Times New Roman" w:hint="eastAsia"/>
        </w:rPr>
        <w:t>凡使土地</w:t>
      </w:r>
      <w:proofErr w:type="gramEnd"/>
      <w:r w:rsidRPr="00BE028B">
        <w:rPr>
          <w:rFonts w:ascii="Times New Roman" w:hAnsi="Times New Roman" w:cs="Times New Roman" w:hint="eastAsia"/>
        </w:rPr>
        <w:t>達到可使用狀態，並附著於土地，且具一定</w:t>
      </w:r>
      <w:r w:rsidRPr="00BE028B">
        <w:rPr>
          <w:rFonts w:ascii="Times New Roman" w:hAnsi="Times New Roman" w:cs="Times New Roman" w:hint="eastAsia"/>
          <w:spacing w:val="-2"/>
        </w:rPr>
        <w:t>使</w:t>
      </w:r>
      <w:r w:rsidRPr="00BE028B">
        <w:rPr>
          <w:rFonts w:ascii="Times New Roman" w:hAnsi="Times New Roman" w:cs="Times New Roman" w:hint="eastAsia"/>
        </w:rPr>
        <w:t>用年限，除房屋建築及設備以外之不動產屬之。改良支出之數，記入借方；出售或減少之數，記入貸方。</w:t>
      </w:r>
    </w:p>
    <w:p w14:paraId="5362FC09" w14:textId="77777777" w:rsidR="00D7362A" w:rsidRPr="00BE028B" w:rsidRDefault="00D7362A" w:rsidP="00D7362A">
      <w:pPr>
        <w:pStyle w:val="ac"/>
        <w:spacing w:line="520" w:lineRule="exact"/>
        <w:ind w:left="3240" w:hanging="960"/>
      </w:pPr>
      <w:r w:rsidRPr="00BE028B">
        <w:rPr>
          <w:rFonts w:ascii="Times New Roman" w:hAnsi="Times New Roman" w:cs="Times New Roman"/>
        </w:rPr>
        <w:t>140202</w:t>
      </w:r>
      <w:r w:rsidRPr="00BE028B">
        <w:rPr>
          <w:rFonts w:ascii="Times New Roman" w:hAnsi="Times New Roman" w:cs="Times New Roman" w:hint="eastAsia"/>
        </w:rPr>
        <w:t>－累計折舊－土地改良物：凡提列土地改良物之累計折舊屬之，係「</w:t>
      </w:r>
      <w:r w:rsidRPr="00BE028B">
        <w:rPr>
          <w:rFonts w:ascii="Times New Roman" w:hAnsi="Times New Roman" w:cs="Times New Roman" w:hint="eastAsia"/>
        </w:rPr>
        <w:t>140201</w:t>
      </w:r>
      <w:r w:rsidRPr="00BE028B">
        <w:rPr>
          <w:rFonts w:ascii="Times New Roman" w:hAnsi="Times New Roman" w:cs="Times New Roman" w:hint="eastAsia"/>
        </w:rPr>
        <w:t>土地改良物」之抵銷科目。提列之數，記入貸方；沖銷之數，記入借方。</w:t>
      </w:r>
    </w:p>
    <w:p w14:paraId="176BC2C8" w14:textId="77777777" w:rsidR="00D7362A" w:rsidRPr="00BE028B" w:rsidRDefault="00D7362A" w:rsidP="00D7362A">
      <w:pPr>
        <w:pStyle w:val="ac"/>
        <w:spacing w:line="520" w:lineRule="exact"/>
        <w:ind w:left="2760" w:hanging="720"/>
      </w:pPr>
      <w:r w:rsidRPr="00BE028B">
        <w:rPr>
          <w:rFonts w:ascii="Times New Roman" w:hAnsi="Times New Roman" w:cs="Times New Roman"/>
        </w:rPr>
        <w:t>1404</w:t>
      </w:r>
      <w:r w:rsidRPr="00BE028B">
        <w:rPr>
          <w:rFonts w:ascii="Times New Roman" w:hAnsi="Times New Roman" w:cs="Times New Roman" w:hint="eastAsia"/>
        </w:rPr>
        <w:t>－房屋建築及設備：凡房屋建築及其附屬之設備屬之。</w:t>
      </w:r>
    </w:p>
    <w:p w14:paraId="1C1C4082" w14:textId="77777777" w:rsidR="00D7362A" w:rsidRPr="00BE028B" w:rsidRDefault="00D7362A" w:rsidP="00D7362A">
      <w:pPr>
        <w:pStyle w:val="ac"/>
        <w:spacing w:line="520" w:lineRule="exact"/>
        <w:ind w:left="3240" w:hanging="960"/>
      </w:pPr>
      <w:r w:rsidRPr="00BE028B">
        <w:rPr>
          <w:rFonts w:ascii="Times New Roman" w:hAnsi="Times New Roman" w:cs="Times New Roman"/>
        </w:rPr>
        <w:t>140401</w:t>
      </w:r>
      <w:r w:rsidRPr="00BE028B">
        <w:rPr>
          <w:rFonts w:ascii="Times New Roman" w:hAnsi="Times New Roman" w:cs="Times New Roman" w:hint="eastAsia"/>
        </w:rPr>
        <w:t>－房屋建築及設備：凡房屋建築及其附屬之設備屬之。增加之數，記入借方；減少之數，記入貸方。</w:t>
      </w:r>
    </w:p>
    <w:p w14:paraId="02E38A81" w14:textId="77777777" w:rsidR="00D7362A" w:rsidRPr="00BE028B" w:rsidRDefault="00D7362A" w:rsidP="00D7362A">
      <w:pPr>
        <w:pStyle w:val="ac"/>
        <w:spacing w:line="520" w:lineRule="exact"/>
        <w:ind w:left="3240" w:hanging="960"/>
      </w:pPr>
      <w:r w:rsidRPr="00BE028B">
        <w:rPr>
          <w:rFonts w:ascii="Times New Roman" w:hAnsi="Times New Roman" w:cs="Times New Roman"/>
        </w:rPr>
        <w:t>140402</w:t>
      </w:r>
      <w:r w:rsidRPr="00BE028B">
        <w:rPr>
          <w:rFonts w:ascii="Times New Roman" w:hAnsi="Times New Roman" w:cs="Times New Roman" w:hint="eastAsia"/>
        </w:rPr>
        <w:t>－累計折舊－房屋建築及設備：凡提列房屋建築及設備之累計折舊屬之，係「</w:t>
      </w:r>
      <w:r w:rsidRPr="00BE028B">
        <w:rPr>
          <w:rFonts w:ascii="Times New Roman" w:hAnsi="Times New Roman" w:cs="Times New Roman" w:hint="eastAsia"/>
        </w:rPr>
        <w:t>140401</w:t>
      </w:r>
      <w:r w:rsidRPr="00BE028B">
        <w:rPr>
          <w:rFonts w:ascii="Times New Roman" w:hAnsi="Times New Roman" w:cs="Times New Roman" w:hint="eastAsia"/>
        </w:rPr>
        <w:t>房屋建築及設備」之抵銷科目。提列之數，記入貸方；沖銷之數，記入借方。</w:t>
      </w:r>
    </w:p>
    <w:p w14:paraId="6E453114" w14:textId="77777777" w:rsidR="00D7362A" w:rsidRPr="00BE028B" w:rsidRDefault="00D7362A" w:rsidP="00D7362A">
      <w:pPr>
        <w:pStyle w:val="ac"/>
        <w:spacing w:line="520" w:lineRule="exact"/>
        <w:ind w:left="2760" w:hanging="720"/>
      </w:pPr>
      <w:r w:rsidRPr="00BE028B">
        <w:rPr>
          <w:rFonts w:ascii="Times New Roman" w:hAnsi="Times New Roman" w:cs="Times New Roman"/>
        </w:rPr>
        <w:t>1405</w:t>
      </w:r>
      <w:r w:rsidRPr="00BE028B">
        <w:rPr>
          <w:rFonts w:ascii="Times New Roman" w:hAnsi="Times New Roman" w:cs="Times New Roman" w:hint="eastAsia"/>
        </w:rPr>
        <w:t>－機械及設備：凡機械設備及其必備之配件屬之。</w:t>
      </w:r>
    </w:p>
    <w:p w14:paraId="6F78D1A3" w14:textId="77777777" w:rsidR="00D7362A" w:rsidRPr="00BE028B" w:rsidRDefault="00D7362A" w:rsidP="00D7362A">
      <w:pPr>
        <w:pStyle w:val="ac"/>
        <w:spacing w:line="520" w:lineRule="exact"/>
        <w:ind w:left="3240" w:hanging="960"/>
      </w:pPr>
      <w:r w:rsidRPr="00BE028B">
        <w:rPr>
          <w:rFonts w:ascii="Times New Roman" w:hAnsi="Times New Roman" w:cs="Times New Roman"/>
        </w:rPr>
        <w:t>140501</w:t>
      </w:r>
      <w:r w:rsidRPr="00BE028B">
        <w:rPr>
          <w:rFonts w:ascii="Times New Roman" w:hAnsi="Times New Roman" w:cs="Times New Roman" w:hint="eastAsia"/>
        </w:rPr>
        <w:t>－機械及設備：凡機械設備及其必備之配件屬之。增加之數，記入借方；減少之數，記入貸方。</w:t>
      </w:r>
    </w:p>
    <w:p w14:paraId="090F576C" w14:textId="77777777" w:rsidR="00D7362A" w:rsidRPr="00BE028B" w:rsidRDefault="00D7362A" w:rsidP="00D7362A">
      <w:pPr>
        <w:pStyle w:val="ac"/>
        <w:spacing w:line="520" w:lineRule="exact"/>
        <w:ind w:left="3240" w:hanging="960"/>
      </w:pPr>
      <w:r w:rsidRPr="00BE028B">
        <w:rPr>
          <w:rFonts w:ascii="Times New Roman" w:hAnsi="Times New Roman" w:cs="Times New Roman"/>
        </w:rPr>
        <w:t>140502</w:t>
      </w:r>
      <w:r w:rsidRPr="00BE028B">
        <w:rPr>
          <w:rFonts w:ascii="Times New Roman" w:hAnsi="Times New Roman" w:cs="Times New Roman" w:hint="eastAsia"/>
        </w:rPr>
        <w:t>－累計折舊－機械及設備：凡提列機械及設備之累計折舊屬之，係「</w:t>
      </w:r>
      <w:r w:rsidRPr="00BE028B">
        <w:rPr>
          <w:rFonts w:ascii="Times New Roman" w:hAnsi="Times New Roman" w:cs="Times New Roman" w:hint="eastAsia"/>
        </w:rPr>
        <w:t>140501</w:t>
      </w:r>
      <w:r w:rsidRPr="00BE028B">
        <w:rPr>
          <w:rFonts w:ascii="Times New Roman" w:hAnsi="Times New Roman" w:cs="Times New Roman" w:hint="eastAsia"/>
        </w:rPr>
        <w:t>機械及設備」之抵銷科目。提列之數，記入貸方；沖銷之數，記入借方。</w:t>
      </w:r>
    </w:p>
    <w:p w14:paraId="2C9991CB" w14:textId="77777777" w:rsidR="00D7362A" w:rsidRPr="00BE028B" w:rsidRDefault="00D7362A" w:rsidP="00D7362A">
      <w:pPr>
        <w:pStyle w:val="ac"/>
        <w:spacing w:line="520" w:lineRule="exact"/>
        <w:ind w:left="2760" w:hanging="720"/>
      </w:pPr>
      <w:r w:rsidRPr="00BE028B">
        <w:rPr>
          <w:rFonts w:ascii="Times New Roman" w:hAnsi="Times New Roman" w:cs="Times New Roman"/>
        </w:rPr>
        <w:t>1406</w:t>
      </w:r>
      <w:r w:rsidRPr="00BE028B">
        <w:rPr>
          <w:rFonts w:ascii="Times New Roman" w:hAnsi="Times New Roman" w:cs="Times New Roman" w:hint="eastAsia"/>
        </w:rPr>
        <w:t>－交通及運輸設備：凡交通運輸、通訊等設備及其工具屬之。</w:t>
      </w:r>
    </w:p>
    <w:p w14:paraId="1A7ADE22" w14:textId="77777777" w:rsidR="00D7362A" w:rsidRPr="00BE028B" w:rsidRDefault="00D7362A" w:rsidP="00D7362A">
      <w:pPr>
        <w:pStyle w:val="ac"/>
        <w:spacing w:line="520" w:lineRule="exact"/>
        <w:ind w:left="3240" w:hanging="960"/>
      </w:pPr>
      <w:r w:rsidRPr="00BE028B">
        <w:rPr>
          <w:rFonts w:ascii="Times New Roman" w:hAnsi="Times New Roman" w:cs="Times New Roman"/>
        </w:rPr>
        <w:t>140601</w:t>
      </w:r>
      <w:r w:rsidRPr="00BE028B">
        <w:rPr>
          <w:rFonts w:ascii="Times New Roman" w:hAnsi="Times New Roman" w:cs="Times New Roman" w:hint="eastAsia"/>
        </w:rPr>
        <w:t>－交通及運輸設備：凡交通運輸、通訊等設備及其工具屬之。增加之數，記入借方；減少之數，記入貸方。</w:t>
      </w:r>
    </w:p>
    <w:p w14:paraId="76A87978" w14:textId="77777777" w:rsidR="00D7362A" w:rsidRPr="00BE028B" w:rsidRDefault="00D7362A" w:rsidP="00D7362A">
      <w:pPr>
        <w:pStyle w:val="ac"/>
        <w:spacing w:line="520" w:lineRule="exact"/>
        <w:ind w:left="3240" w:hanging="960"/>
      </w:pPr>
      <w:r w:rsidRPr="00BE028B">
        <w:rPr>
          <w:rFonts w:ascii="Times New Roman" w:hAnsi="Times New Roman" w:cs="Times New Roman"/>
        </w:rPr>
        <w:t>140602</w:t>
      </w:r>
      <w:r w:rsidRPr="00BE028B">
        <w:rPr>
          <w:rFonts w:ascii="Times New Roman" w:hAnsi="Times New Roman" w:cs="Times New Roman" w:hint="eastAsia"/>
        </w:rPr>
        <w:t>－累計折舊－交通及運輸設備：凡提列交通及運輸設備之累計折舊屬之，係「</w:t>
      </w:r>
      <w:r w:rsidRPr="00BE028B">
        <w:rPr>
          <w:rFonts w:ascii="Times New Roman" w:hAnsi="Times New Roman" w:cs="Times New Roman" w:hint="eastAsia"/>
        </w:rPr>
        <w:t>140601</w:t>
      </w:r>
      <w:r w:rsidRPr="00BE028B">
        <w:rPr>
          <w:rFonts w:ascii="Times New Roman" w:hAnsi="Times New Roman" w:cs="Times New Roman" w:hint="eastAsia"/>
        </w:rPr>
        <w:t>交通及運輸設備」之抵銷科目。提列之數，記入貸方；沖銷之數，記入借方。</w:t>
      </w:r>
    </w:p>
    <w:p w14:paraId="3848D67F" w14:textId="77777777" w:rsidR="00D7362A" w:rsidRPr="00BE028B" w:rsidRDefault="00D7362A" w:rsidP="00D7362A">
      <w:pPr>
        <w:pStyle w:val="ac"/>
        <w:spacing w:line="520" w:lineRule="exact"/>
        <w:ind w:left="2760" w:hanging="720"/>
      </w:pPr>
      <w:r w:rsidRPr="00BE028B">
        <w:rPr>
          <w:rFonts w:ascii="Times New Roman" w:hAnsi="Times New Roman" w:cs="Times New Roman"/>
        </w:rPr>
        <w:t>1407</w:t>
      </w:r>
      <w:r w:rsidRPr="00BE028B">
        <w:rPr>
          <w:rFonts w:ascii="Times New Roman" w:hAnsi="Times New Roman" w:cs="Times New Roman" w:hint="eastAsia"/>
        </w:rPr>
        <w:t>－雜項設備：凡雜項設備屬之。</w:t>
      </w:r>
    </w:p>
    <w:p w14:paraId="5D59A12C" w14:textId="77777777" w:rsidR="00D7362A" w:rsidRPr="00BE028B" w:rsidRDefault="00D7362A" w:rsidP="00D7362A">
      <w:pPr>
        <w:pStyle w:val="ac"/>
        <w:spacing w:line="520" w:lineRule="exact"/>
        <w:ind w:left="3240" w:hanging="960"/>
      </w:pPr>
      <w:r w:rsidRPr="00BE028B">
        <w:rPr>
          <w:rFonts w:ascii="Times New Roman" w:hAnsi="Times New Roman" w:cs="Times New Roman"/>
        </w:rPr>
        <w:t>140701</w:t>
      </w:r>
      <w:r w:rsidRPr="00BE028B">
        <w:rPr>
          <w:rFonts w:ascii="Times New Roman" w:hAnsi="Times New Roman" w:cs="Times New Roman" w:hint="eastAsia"/>
        </w:rPr>
        <w:t>－雜項設備：凡雜項設備屬之。增加之數，記入借方；減少之數，記入貸方。</w:t>
      </w:r>
    </w:p>
    <w:p w14:paraId="5289096C" w14:textId="77777777" w:rsidR="00D7362A" w:rsidRPr="00BE028B" w:rsidRDefault="00D7362A" w:rsidP="00D7362A">
      <w:pPr>
        <w:pStyle w:val="ac"/>
        <w:spacing w:line="520" w:lineRule="exact"/>
        <w:ind w:left="3240" w:hanging="960"/>
      </w:pPr>
      <w:r w:rsidRPr="00BE028B">
        <w:rPr>
          <w:rFonts w:ascii="Times New Roman" w:hAnsi="Times New Roman" w:cs="Times New Roman"/>
        </w:rPr>
        <w:t>140702</w:t>
      </w:r>
      <w:r w:rsidRPr="00BE028B">
        <w:rPr>
          <w:rFonts w:ascii="Times New Roman" w:hAnsi="Times New Roman" w:cs="Times New Roman" w:hint="eastAsia"/>
        </w:rPr>
        <w:t>－累計折舊－雜項設備：凡提列雜項設備之累計折舊屬之，係「</w:t>
      </w:r>
      <w:r w:rsidRPr="00BE028B">
        <w:rPr>
          <w:rFonts w:ascii="Times New Roman" w:hAnsi="Times New Roman" w:cs="Times New Roman" w:hint="eastAsia"/>
        </w:rPr>
        <w:t>140701</w:t>
      </w:r>
      <w:r w:rsidRPr="00BE028B">
        <w:rPr>
          <w:rFonts w:ascii="Times New Roman" w:hAnsi="Times New Roman" w:cs="Times New Roman" w:hint="eastAsia"/>
        </w:rPr>
        <w:t>雜項設備」之抵銷科目。提列之數，記入貸方；沖銷之數，記入借方。</w:t>
      </w:r>
    </w:p>
    <w:p w14:paraId="6E3B5869" w14:textId="77777777" w:rsidR="00D7362A" w:rsidRPr="00BE028B" w:rsidRDefault="00D7362A" w:rsidP="00D7362A">
      <w:pPr>
        <w:pStyle w:val="ac"/>
        <w:spacing w:line="520" w:lineRule="exact"/>
        <w:ind w:left="2760" w:hanging="720"/>
      </w:pPr>
      <w:r w:rsidRPr="00BE028B">
        <w:rPr>
          <w:rFonts w:ascii="Times New Roman" w:hAnsi="Times New Roman" w:cs="Times New Roman"/>
        </w:rPr>
        <w:t>1408</w:t>
      </w:r>
      <w:r w:rsidRPr="00BE028B">
        <w:rPr>
          <w:rFonts w:ascii="Times New Roman" w:hAnsi="Times New Roman" w:cs="Times New Roman" w:hint="eastAsia"/>
        </w:rPr>
        <w:t>－</w:t>
      </w:r>
      <w:r w:rsidRPr="00BE028B">
        <w:rPr>
          <w:rFonts w:ascii="Times New Roman" w:hAnsi="Times New Roman" w:cs="Times New Roman" w:hint="eastAsia"/>
          <w:spacing w:val="-6"/>
        </w:rPr>
        <w:t>租賃資產：</w:t>
      </w:r>
      <w:r w:rsidRPr="00BE028B">
        <w:rPr>
          <w:rFonts w:ascii="Times New Roman" w:hAnsi="Times New Roman" w:cs="Times New Roman" w:hint="eastAsia"/>
        </w:rPr>
        <w:t>凡</w:t>
      </w:r>
      <w:proofErr w:type="gramStart"/>
      <w:r w:rsidRPr="00BE028B">
        <w:rPr>
          <w:rFonts w:ascii="Times New Roman" w:hAnsi="Times New Roman" w:cs="Times New Roman" w:hint="eastAsia"/>
        </w:rPr>
        <w:t>採</w:t>
      </w:r>
      <w:proofErr w:type="gramEnd"/>
      <w:r w:rsidRPr="00BE028B">
        <w:rPr>
          <w:rFonts w:ascii="Times New Roman" w:hAnsi="Times New Roman" w:cs="Times New Roman" w:hint="eastAsia"/>
        </w:rPr>
        <w:t>融資租賃方式取得之租賃標</w:t>
      </w:r>
      <w:proofErr w:type="gramStart"/>
      <w:r w:rsidRPr="00BE028B">
        <w:rPr>
          <w:rFonts w:ascii="Times New Roman" w:hAnsi="Times New Roman" w:cs="Times New Roman" w:hint="eastAsia"/>
        </w:rPr>
        <w:t>的物屬之</w:t>
      </w:r>
      <w:proofErr w:type="gramEnd"/>
      <w:r w:rsidRPr="00BE028B">
        <w:rPr>
          <w:rFonts w:ascii="Times New Roman" w:hAnsi="Times New Roman" w:cs="Times New Roman" w:hint="eastAsia"/>
          <w:spacing w:val="-6"/>
        </w:rPr>
        <w:t>。</w:t>
      </w:r>
    </w:p>
    <w:p w14:paraId="75BBAEB9" w14:textId="77777777" w:rsidR="00D7362A" w:rsidRPr="00BE028B" w:rsidRDefault="00D7362A" w:rsidP="00D7362A">
      <w:pPr>
        <w:pStyle w:val="ac"/>
        <w:spacing w:line="520" w:lineRule="exact"/>
        <w:ind w:left="3240" w:hanging="960"/>
      </w:pPr>
      <w:r w:rsidRPr="00BE028B">
        <w:rPr>
          <w:rFonts w:ascii="Times New Roman" w:hAnsi="Times New Roman" w:cs="Times New Roman"/>
        </w:rPr>
        <w:t>140801</w:t>
      </w:r>
      <w:r w:rsidRPr="00BE028B">
        <w:rPr>
          <w:rFonts w:ascii="Times New Roman" w:hAnsi="Times New Roman" w:cs="Times New Roman" w:hint="eastAsia"/>
        </w:rPr>
        <w:t>－租賃資產：凡</w:t>
      </w:r>
      <w:proofErr w:type="gramStart"/>
      <w:r w:rsidRPr="00BE028B">
        <w:rPr>
          <w:rFonts w:ascii="Times New Roman" w:hAnsi="Times New Roman" w:cs="Times New Roman" w:hint="eastAsia"/>
        </w:rPr>
        <w:t>採</w:t>
      </w:r>
      <w:proofErr w:type="gramEnd"/>
      <w:r w:rsidRPr="00BE028B">
        <w:rPr>
          <w:rFonts w:ascii="Times New Roman" w:hAnsi="Times New Roman" w:cs="Times New Roman" w:hint="eastAsia"/>
        </w:rPr>
        <w:t>融資租賃方式取得之租賃標</w:t>
      </w:r>
      <w:proofErr w:type="gramStart"/>
      <w:r w:rsidRPr="00BE028B">
        <w:rPr>
          <w:rFonts w:ascii="Times New Roman" w:hAnsi="Times New Roman" w:cs="Times New Roman" w:hint="eastAsia"/>
        </w:rPr>
        <w:t>的物屬之</w:t>
      </w:r>
      <w:proofErr w:type="gramEnd"/>
      <w:r w:rsidRPr="00BE028B">
        <w:rPr>
          <w:rFonts w:ascii="Times New Roman" w:hAnsi="Times New Roman" w:cs="Times New Roman" w:hint="eastAsia"/>
        </w:rPr>
        <w:t>。增加之數，記入借方；租賃期滿、中途解約或購入後轉入適當資產科目之數，記入貸方。</w:t>
      </w:r>
    </w:p>
    <w:p w14:paraId="3C2AF5B4" w14:textId="77777777" w:rsidR="00D7362A" w:rsidRPr="00BE028B" w:rsidRDefault="00D7362A" w:rsidP="00D7362A">
      <w:pPr>
        <w:pStyle w:val="ac"/>
        <w:spacing w:line="520" w:lineRule="exact"/>
        <w:ind w:left="3240" w:hanging="960"/>
      </w:pPr>
      <w:r w:rsidRPr="00BE028B">
        <w:rPr>
          <w:rFonts w:ascii="Times New Roman" w:hAnsi="Times New Roman" w:cs="Times New Roman"/>
        </w:rPr>
        <w:t>140802</w:t>
      </w:r>
      <w:r w:rsidRPr="00BE028B">
        <w:rPr>
          <w:rFonts w:ascii="Times New Roman" w:hAnsi="Times New Roman" w:cs="Times New Roman" w:hint="eastAsia"/>
        </w:rPr>
        <w:t>－累計折舊－租賃資產：凡提列租賃資產之累計折舊屬之，係「</w:t>
      </w:r>
      <w:r w:rsidRPr="00BE028B">
        <w:rPr>
          <w:rFonts w:ascii="Times New Roman" w:hAnsi="Times New Roman" w:cs="Times New Roman" w:hint="eastAsia"/>
        </w:rPr>
        <w:t>140801</w:t>
      </w:r>
      <w:r w:rsidRPr="00BE028B">
        <w:rPr>
          <w:rFonts w:ascii="Times New Roman" w:hAnsi="Times New Roman" w:cs="Times New Roman" w:hint="eastAsia"/>
        </w:rPr>
        <w:t>租賃資產」之抵銷科目。提列之數，記入貸方；結轉或沖銷之數，記入借方。</w:t>
      </w:r>
    </w:p>
    <w:p w14:paraId="5720D607" w14:textId="77777777" w:rsidR="00D7362A" w:rsidRPr="00BE028B" w:rsidRDefault="00D7362A" w:rsidP="00D7362A">
      <w:pPr>
        <w:pStyle w:val="ac"/>
        <w:spacing w:line="520" w:lineRule="exact"/>
        <w:ind w:left="2760" w:hanging="720"/>
      </w:pPr>
      <w:r w:rsidRPr="00BE028B">
        <w:rPr>
          <w:rFonts w:ascii="Times New Roman" w:hAnsi="Times New Roman" w:cs="Times New Roman"/>
        </w:rPr>
        <w:t>1409</w:t>
      </w:r>
      <w:r w:rsidRPr="00BE028B">
        <w:rPr>
          <w:rFonts w:ascii="Times New Roman" w:hAnsi="Times New Roman" w:cs="Times New Roman" w:hint="eastAsia"/>
        </w:rPr>
        <w:t>－租賃權益改良：凡對非屬融資租賃之租賃標的物所為資本性改良之成本屬之。</w:t>
      </w:r>
    </w:p>
    <w:p w14:paraId="21BFAA01" w14:textId="77777777" w:rsidR="00D7362A" w:rsidRPr="00BE028B" w:rsidRDefault="00D7362A" w:rsidP="00D7362A">
      <w:pPr>
        <w:pStyle w:val="ac"/>
        <w:spacing w:line="520" w:lineRule="exact"/>
        <w:ind w:left="3240" w:hanging="960"/>
      </w:pPr>
      <w:r w:rsidRPr="00BE028B">
        <w:rPr>
          <w:rFonts w:ascii="Times New Roman" w:hAnsi="Times New Roman" w:cs="Times New Roman"/>
        </w:rPr>
        <w:t>140901</w:t>
      </w:r>
      <w:r w:rsidRPr="00BE028B">
        <w:rPr>
          <w:rFonts w:ascii="Times New Roman" w:hAnsi="Times New Roman" w:cs="Times New Roman" w:hint="eastAsia"/>
        </w:rPr>
        <w:t>－租賃權益改良：凡對非屬融資租賃之租賃標的物所為資本性改良之成本屬之。增加之數，記入借方；減少之數，記入貸方。</w:t>
      </w:r>
    </w:p>
    <w:p w14:paraId="50E9AB93" w14:textId="77777777" w:rsidR="00D7362A" w:rsidRPr="00BE028B" w:rsidRDefault="00D7362A" w:rsidP="00D7362A">
      <w:pPr>
        <w:pStyle w:val="ac"/>
        <w:spacing w:line="520" w:lineRule="exact"/>
        <w:ind w:left="3240" w:hanging="960"/>
      </w:pPr>
      <w:r w:rsidRPr="00BE028B">
        <w:rPr>
          <w:rFonts w:ascii="Times New Roman" w:hAnsi="Times New Roman" w:cs="Times New Roman"/>
        </w:rPr>
        <w:t>140902</w:t>
      </w:r>
      <w:r w:rsidRPr="00BE028B">
        <w:rPr>
          <w:rFonts w:ascii="Times New Roman" w:hAnsi="Times New Roman" w:cs="Times New Roman" w:hint="eastAsia"/>
        </w:rPr>
        <w:t>－累計折舊－租賃權益改良：凡提列租賃權益改良之累計折舊屬之，係「</w:t>
      </w:r>
      <w:r w:rsidRPr="00BE028B">
        <w:rPr>
          <w:rFonts w:ascii="Times New Roman" w:hAnsi="Times New Roman" w:cs="Times New Roman" w:hint="eastAsia"/>
        </w:rPr>
        <w:t>140901</w:t>
      </w:r>
      <w:r w:rsidRPr="00BE028B">
        <w:rPr>
          <w:rFonts w:ascii="Times New Roman" w:hAnsi="Times New Roman" w:cs="Times New Roman" w:hint="eastAsia"/>
        </w:rPr>
        <w:t>租賃權益改良」之抵銷科目。提列之數，記入貸方；沖銷之數，記入借方。</w:t>
      </w:r>
    </w:p>
    <w:p w14:paraId="2F67FD9F" w14:textId="77777777" w:rsidR="00D7362A" w:rsidRPr="00BE028B" w:rsidRDefault="00D7362A" w:rsidP="00D7362A">
      <w:pPr>
        <w:pStyle w:val="ac"/>
        <w:spacing w:line="520" w:lineRule="exact"/>
        <w:ind w:left="2760" w:hanging="720"/>
      </w:pPr>
      <w:r w:rsidRPr="00BE028B">
        <w:rPr>
          <w:rFonts w:ascii="Times New Roman" w:hAnsi="Times New Roman" w:cs="Times New Roman"/>
        </w:rPr>
        <w:t>1410</w:t>
      </w:r>
      <w:r w:rsidRPr="00BE028B">
        <w:rPr>
          <w:rFonts w:ascii="Times New Roman" w:hAnsi="Times New Roman" w:cs="Times New Roman" w:hint="eastAsia"/>
        </w:rPr>
        <w:t>－收藏品及傳承資產：</w:t>
      </w:r>
      <w:r w:rsidRPr="00BE028B">
        <w:rPr>
          <w:rFonts w:ascii="Times New Roman" w:hAnsi="Times New Roman" w:cs="Times New Roman" w:hint="eastAsia"/>
          <w:spacing w:val="-4"/>
        </w:rPr>
        <w:t>凡為典藏、研究及展示使用，且具有歷史、自然、文化、教育或藝術美學意義及無預期明確保存期限之圖書、史料、古物、博物及歷史建築、古蹟等屬之</w:t>
      </w:r>
      <w:r w:rsidRPr="00BE028B">
        <w:rPr>
          <w:rFonts w:ascii="Times New Roman" w:hAnsi="Times New Roman" w:cs="Times New Roman" w:hint="eastAsia"/>
        </w:rPr>
        <w:t>。</w:t>
      </w:r>
    </w:p>
    <w:p w14:paraId="437980B9" w14:textId="77777777" w:rsidR="00D7362A" w:rsidRPr="00BE028B" w:rsidRDefault="00D7362A" w:rsidP="00D7362A">
      <w:pPr>
        <w:pStyle w:val="ac"/>
        <w:spacing w:line="520" w:lineRule="exact"/>
        <w:ind w:left="3240" w:hanging="960"/>
      </w:pPr>
      <w:r w:rsidRPr="00BE028B">
        <w:rPr>
          <w:rFonts w:ascii="Times New Roman" w:hAnsi="Times New Roman" w:cs="Times New Roman"/>
        </w:rPr>
        <w:t>141001</w:t>
      </w:r>
      <w:r w:rsidRPr="00BE028B">
        <w:rPr>
          <w:rFonts w:ascii="Times New Roman" w:hAnsi="Times New Roman" w:cs="Times New Roman" w:hint="eastAsia"/>
        </w:rPr>
        <w:t>－收藏品及傳承資產：凡為典藏、研究及展示使用，且具有歷史、自然、文化、教育或藝術美學意義及無預期明確保存期限之圖書、史料、古物、博物及歷史建築、古蹟等屬之。增加之數，記入借方；減少之數，記入貸方。</w:t>
      </w:r>
    </w:p>
    <w:p w14:paraId="274C0962" w14:textId="77777777" w:rsidR="00D7362A" w:rsidRPr="00BE028B" w:rsidRDefault="00D7362A" w:rsidP="00D7362A">
      <w:pPr>
        <w:pStyle w:val="ac"/>
        <w:spacing w:line="520" w:lineRule="exact"/>
        <w:ind w:left="3240" w:hanging="960"/>
      </w:pPr>
      <w:r w:rsidRPr="00BE028B">
        <w:rPr>
          <w:rFonts w:ascii="Times New Roman" w:hAnsi="Times New Roman" w:cs="Times New Roman"/>
        </w:rPr>
        <w:t>141002</w:t>
      </w:r>
      <w:r w:rsidRPr="00BE028B">
        <w:rPr>
          <w:rFonts w:ascii="Times New Roman" w:hAnsi="Times New Roman" w:cs="Times New Roman" w:hint="eastAsia"/>
        </w:rPr>
        <w:t>－累計折舊－收藏品：凡提列消耗性收藏品之累計折舊屬之，係「</w:t>
      </w:r>
      <w:r w:rsidRPr="00BE028B">
        <w:rPr>
          <w:rFonts w:ascii="Times New Roman" w:hAnsi="Times New Roman" w:cs="Times New Roman" w:hint="eastAsia"/>
        </w:rPr>
        <w:t>141001</w:t>
      </w:r>
      <w:r w:rsidRPr="00BE028B">
        <w:rPr>
          <w:rFonts w:ascii="Times New Roman" w:hAnsi="Times New Roman" w:cs="Times New Roman" w:hint="eastAsia"/>
        </w:rPr>
        <w:t>收藏品及傳承資產」之抵銷科目。提列之數，記入貸方；沖銷之數，記入借方。但收藏品不會隨典藏、研究及展示等使用而逐漸消失或耗損者，</w:t>
      </w:r>
      <w:proofErr w:type="gramStart"/>
      <w:r w:rsidRPr="00BE028B">
        <w:rPr>
          <w:rFonts w:ascii="Times New Roman" w:hAnsi="Times New Roman" w:cs="Times New Roman" w:hint="eastAsia"/>
        </w:rPr>
        <w:t>免提列</w:t>
      </w:r>
      <w:proofErr w:type="gramEnd"/>
      <w:r w:rsidRPr="00BE028B">
        <w:rPr>
          <w:rFonts w:ascii="Times New Roman" w:hAnsi="Times New Roman" w:cs="Times New Roman" w:hint="eastAsia"/>
        </w:rPr>
        <w:t>折舊。</w:t>
      </w:r>
    </w:p>
    <w:p w14:paraId="2B10B5B7" w14:textId="77777777" w:rsidR="00D7362A" w:rsidRPr="00BE028B" w:rsidRDefault="00D7362A" w:rsidP="00D7362A">
      <w:pPr>
        <w:pStyle w:val="ac"/>
        <w:spacing w:line="520" w:lineRule="exact"/>
        <w:ind w:left="2760" w:hanging="720"/>
      </w:pPr>
      <w:r w:rsidRPr="00BE028B">
        <w:rPr>
          <w:rFonts w:ascii="Times New Roman" w:hAnsi="Times New Roman" w:cs="Times New Roman"/>
        </w:rPr>
        <w:t>1411</w:t>
      </w:r>
      <w:proofErr w:type="gramStart"/>
      <w:r w:rsidRPr="00BE028B">
        <w:rPr>
          <w:rFonts w:ascii="Times New Roman" w:hAnsi="Times New Roman" w:cs="Times New Roman" w:hint="eastAsia"/>
        </w:rPr>
        <w:t>－購建</w:t>
      </w:r>
      <w:proofErr w:type="gramEnd"/>
      <w:r w:rsidRPr="00BE028B">
        <w:rPr>
          <w:rFonts w:ascii="Times New Roman" w:hAnsi="Times New Roman" w:cs="Times New Roman" w:hint="eastAsia"/>
        </w:rPr>
        <w:t>中固定資產：凡未完工程及訂購機件等屬之。</w:t>
      </w:r>
    </w:p>
    <w:p w14:paraId="3B180167" w14:textId="77777777" w:rsidR="00D7362A" w:rsidRPr="00BE028B" w:rsidRDefault="00D7362A" w:rsidP="00D7362A">
      <w:pPr>
        <w:pStyle w:val="ac"/>
        <w:spacing w:line="520" w:lineRule="exact"/>
        <w:ind w:left="3240" w:hanging="960"/>
      </w:pPr>
      <w:r w:rsidRPr="00BE028B">
        <w:rPr>
          <w:rFonts w:ascii="Times New Roman" w:hAnsi="Times New Roman" w:cs="Times New Roman"/>
        </w:rPr>
        <w:t>141101</w:t>
      </w:r>
      <w:proofErr w:type="gramStart"/>
      <w:r w:rsidRPr="00BE028B">
        <w:rPr>
          <w:rFonts w:ascii="Times New Roman" w:hAnsi="Times New Roman" w:cs="Times New Roman" w:hint="eastAsia"/>
        </w:rPr>
        <w:t>－購建</w:t>
      </w:r>
      <w:proofErr w:type="gramEnd"/>
      <w:r w:rsidRPr="00BE028B">
        <w:rPr>
          <w:rFonts w:ascii="Times New Roman" w:hAnsi="Times New Roman" w:cs="Times New Roman" w:hint="eastAsia"/>
        </w:rPr>
        <w:t>中固定資產：凡未完工程及訂購機件等屬之。增加之數，記入借方；完工時轉入適當資產科目之數，記入貸方。</w:t>
      </w:r>
    </w:p>
    <w:p w14:paraId="22FA90AE" w14:textId="77777777" w:rsidR="00D7362A" w:rsidRPr="00BE028B" w:rsidRDefault="00D7362A" w:rsidP="00D7362A">
      <w:pPr>
        <w:pStyle w:val="ac"/>
        <w:spacing w:line="520" w:lineRule="exact"/>
        <w:ind w:left="2040" w:hanging="480"/>
      </w:pPr>
      <w:r w:rsidRPr="00BE028B">
        <w:rPr>
          <w:rFonts w:ascii="Times New Roman" w:hAnsi="Times New Roman" w:cs="Times New Roman"/>
        </w:rPr>
        <w:t>15</w:t>
      </w:r>
      <w:proofErr w:type="gramStart"/>
      <w:r w:rsidRPr="00BE028B">
        <w:rPr>
          <w:rFonts w:ascii="Times New Roman" w:hAnsi="Times New Roman" w:cs="Times New Roman" w:hint="eastAsia"/>
        </w:rPr>
        <w:t>－遞耗資</w:t>
      </w:r>
      <w:proofErr w:type="gramEnd"/>
      <w:r w:rsidRPr="00BE028B">
        <w:rPr>
          <w:rFonts w:ascii="Times New Roman" w:hAnsi="Times New Roman" w:cs="Times New Roman" w:hint="eastAsia"/>
        </w:rPr>
        <w:t>產：凡天然資源，其價值隨開採或砍伐而耗竭之資產屬之。</w:t>
      </w:r>
    </w:p>
    <w:p w14:paraId="018D28E6" w14:textId="77777777" w:rsidR="00D7362A" w:rsidRPr="00BE028B" w:rsidRDefault="00D7362A" w:rsidP="00D7362A">
      <w:pPr>
        <w:pStyle w:val="ac"/>
        <w:spacing w:line="520" w:lineRule="exact"/>
        <w:ind w:left="2760" w:hanging="720"/>
      </w:pPr>
      <w:r w:rsidRPr="00BE028B">
        <w:rPr>
          <w:rFonts w:ascii="Times New Roman" w:hAnsi="Times New Roman" w:cs="Times New Roman"/>
        </w:rPr>
        <w:t>1501</w:t>
      </w:r>
      <w:proofErr w:type="gramStart"/>
      <w:r w:rsidRPr="00BE028B">
        <w:rPr>
          <w:rFonts w:ascii="Times New Roman" w:hAnsi="Times New Roman" w:cs="Times New Roman" w:hint="eastAsia"/>
        </w:rPr>
        <w:t>－遞耗資</w:t>
      </w:r>
      <w:proofErr w:type="gramEnd"/>
      <w:r w:rsidRPr="00BE028B">
        <w:rPr>
          <w:rFonts w:ascii="Times New Roman" w:hAnsi="Times New Roman" w:cs="Times New Roman" w:hint="eastAsia"/>
        </w:rPr>
        <w:t>產：凡天然資源，其價值隨開採或砍伐而耗竭之資產屬之。</w:t>
      </w:r>
    </w:p>
    <w:p w14:paraId="1F66B02F" w14:textId="77777777" w:rsidR="00D7362A" w:rsidRPr="00BE028B" w:rsidRDefault="00D7362A" w:rsidP="00D7362A">
      <w:pPr>
        <w:pStyle w:val="ac"/>
        <w:spacing w:line="520" w:lineRule="exact"/>
        <w:ind w:left="3240" w:hanging="960"/>
      </w:pPr>
      <w:r w:rsidRPr="00BE028B">
        <w:rPr>
          <w:rFonts w:ascii="Times New Roman" w:hAnsi="Times New Roman" w:cs="Times New Roman"/>
        </w:rPr>
        <w:t>150101</w:t>
      </w:r>
      <w:proofErr w:type="gramStart"/>
      <w:r w:rsidRPr="00BE028B">
        <w:rPr>
          <w:rFonts w:ascii="Times New Roman" w:hAnsi="Times New Roman" w:cs="Times New Roman" w:hint="eastAsia"/>
        </w:rPr>
        <w:t>－遞耗資</w:t>
      </w:r>
      <w:proofErr w:type="gramEnd"/>
      <w:r w:rsidRPr="00BE028B">
        <w:rPr>
          <w:rFonts w:ascii="Times New Roman" w:hAnsi="Times New Roman" w:cs="Times New Roman" w:hint="eastAsia"/>
        </w:rPr>
        <w:t>產：凡天然資源，其價值隨開採或砍伐而耗竭之資產屬之。增加之數，記入借方；減少之數，記入貸方。</w:t>
      </w:r>
    </w:p>
    <w:p w14:paraId="4181D07E" w14:textId="77777777" w:rsidR="00D7362A" w:rsidRPr="00BE028B" w:rsidRDefault="00D7362A" w:rsidP="00D7362A">
      <w:pPr>
        <w:pStyle w:val="ac"/>
        <w:spacing w:line="520" w:lineRule="exact"/>
        <w:ind w:left="3240" w:hanging="960"/>
      </w:pPr>
      <w:r w:rsidRPr="00BE028B">
        <w:rPr>
          <w:rFonts w:ascii="Times New Roman" w:hAnsi="Times New Roman" w:cs="Times New Roman"/>
        </w:rPr>
        <w:t>150102</w:t>
      </w:r>
      <w:r w:rsidRPr="00BE028B">
        <w:rPr>
          <w:rFonts w:ascii="Times New Roman" w:hAnsi="Times New Roman" w:cs="Times New Roman" w:hint="eastAsia"/>
        </w:rPr>
        <w:t>－累計折</w:t>
      </w:r>
      <w:proofErr w:type="gramStart"/>
      <w:r w:rsidRPr="00BE028B">
        <w:rPr>
          <w:rFonts w:ascii="Times New Roman" w:hAnsi="Times New Roman" w:cs="Times New Roman" w:hint="eastAsia"/>
        </w:rPr>
        <w:t>耗－遞耗資</w:t>
      </w:r>
      <w:proofErr w:type="gramEnd"/>
      <w:r w:rsidRPr="00BE028B">
        <w:rPr>
          <w:rFonts w:ascii="Times New Roman" w:hAnsi="Times New Roman" w:cs="Times New Roman" w:hint="eastAsia"/>
        </w:rPr>
        <w:t>產：</w:t>
      </w:r>
      <w:proofErr w:type="gramStart"/>
      <w:r w:rsidRPr="00BE028B">
        <w:rPr>
          <w:rFonts w:ascii="Times New Roman" w:hAnsi="Times New Roman" w:cs="Times New Roman" w:hint="eastAsia"/>
        </w:rPr>
        <w:t>凡提列遞</w:t>
      </w:r>
      <w:proofErr w:type="gramEnd"/>
      <w:r w:rsidRPr="00BE028B">
        <w:rPr>
          <w:rFonts w:ascii="Times New Roman" w:hAnsi="Times New Roman" w:cs="Times New Roman" w:hint="eastAsia"/>
        </w:rPr>
        <w:t>耗資產之累計</w:t>
      </w:r>
      <w:proofErr w:type="gramStart"/>
      <w:r w:rsidRPr="00BE028B">
        <w:rPr>
          <w:rFonts w:ascii="Times New Roman" w:hAnsi="Times New Roman" w:cs="Times New Roman" w:hint="eastAsia"/>
        </w:rPr>
        <w:t>折耗屬之</w:t>
      </w:r>
      <w:proofErr w:type="gramEnd"/>
      <w:r w:rsidRPr="00BE028B">
        <w:rPr>
          <w:rFonts w:ascii="Times New Roman" w:hAnsi="Times New Roman" w:cs="Times New Roman" w:hint="eastAsia"/>
        </w:rPr>
        <w:t>，係「</w:t>
      </w:r>
      <w:r w:rsidRPr="00BE028B">
        <w:rPr>
          <w:rFonts w:ascii="Times New Roman" w:hAnsi="Times New Roman" w:cs="Times New Roman" w:hint="eastAsia"/>
        </w:rPr>
        <w:t>150101</w:t>
      </w:r>
      <w:r w:rsidRPr="00BE028B">
        <w:rPr>
          <w:rFonts w:ascii="Times New Roman" w:hAnsi="Times New Roman" w:cs="Times New Roman" w:hint="eastAsia"/>
        </w:rPr>
        <w:t>遞耗資產」之抵銷科目。提列之數，記入貸方；沖銷之數，記入借方。</w:t>
      </w:r>
    </w:p>
    <w:p w14:paraId="2C2859D0" w14:textId="77777777" w:rsidR="00D7362A" w:rsidRPr="00BE028B" w:rsidRDefault="00D7362A" w:rsidP="00D7362A">
      <w:pPr>
        <w:pStyle w:val="ac"/>
        <w:spacing w:line="520" w:lineRule="exact"/>
        <w:ind w:left="2040" w:hanging="480"/>
      </w:pPr>
      <w:r w:rsidRPr="00BE028B">
        <w:rPr>
          <w:rFonts w:ascii="Times New Roman" w:hAnsi="Times New Roman" w:cs="Times New Roman"/>
        </w:rPr>
        <w:t>16</w:t>
      </w:r>
      <w:r w:rsidRPr="00BE028B">
        <w:rPr>
          <w:rFonts w:ascii="Times New Roman" w:hAnsi="Times New Roman" w:cs="Times New Roman" w:hint="eastAsia"/>
        </w:rPr>
        <w:t>－無形資產：凡供施政、營運使用且具有未來經濟效益及無實體存在之無形資產屬之。</w:t>
      </w:r>
    </w:p>
    <w:p w14:paraId="230A4F3D" w14:textId="77777777" w:rsidR="00D7362A" w:rsidRPr="00BE028B" w:rsidRDefault="00D7362A" w:rsidP="00D7362A">
      <w:pPr>
        <w:pStyle w:val="ac"/>
        <w:spacing w:line="520" w:lineRule="exact"/>
        <w:ind w:left="2760" w:hanging="720"/>
      </w:pPr>
      <w:r w:rsidRPr="00BE028B">
        <w:rPr>
          <w:rFonts w:ascii="Times New Roman" w:hAnsi="Times New Roman" w:cs="Times New Roman"/>
        </w:rPr>
        <w:t>1601</w:t>
      </w:r>
      <w:r w:rsidRPr="00BE028B">
        <w:rPr>
          <w:rFonts w:ascii="Times New Roman" w:hAnsi="Times New Roman" w:cs="Times New Roman" w:hint="eastAsia"/>
        </w:rPr>
        <w:t>－無形資產：凡權利、電腦軟體、發展中之無形資產及其他無形資產等屬之。</w:t>
      </w:r>
    </w:p>
    <w:p w14:paraId="5D8EA65C" w14:textId="77777777" w:rsidR="00D7362A" w:rsidRPr="00BE028B" w:rsidRDefault="00D7362A" w:rsidP="00D7362A">
      <w:pPr>
        <w:pStyle w:val="ac"/>
        <w:spacing w:line="520" w:lineRule="exact"/>
        <w:ind w:left="3240" w:hanging="960"/>
      </w:pPr>
      <w:r w:rsidRPr="00BE028B">
        <w:rPr>
          <w:rFonts w:ascii="Times New Roman" w:hAnsi="Times New Roman" w:cs="Times New Roman"/>
        </w:rPr>
        <w:t>160101</w:t>
      </w:r>
      <w:r w:rsidRPr="00BE028B">
        <w:rPr>
          <w:rFonts w:ascii="Times New Roman" w:hAnsi="Times New Roman" w:cs="Times New Roman" w:hint="eastAsia"/>
        </w:rPr>
        <w:t>－權利：凡取得之商標權、專利權、著作權及其他財產權利等屬之。增加之數，記入借方；攤銷或減少之數，記入貸方。</w:t>
      </w:r>
    </w:p>
    <w:p w14:paraId="4490F109" w14:textId="77777777" w:rsidR="00D7362A" w:rsidRPr="00BE028B" w:rsidRDefault="00D7362A" w:rsidP="00D7362A">
      <w:pPr>
        <w:pStyle w:val="ac"/>
        <w:spacing w:line="520" w:lineRule="exact"/>
        <w:ind w:left="3240" w:hanging="960"/>
      </w:pPr>
      <w:r w:rsidRPr="00BE028B">
        <w:rPr>
          <w:rFonts w:ascii="Times New Roman" w:hAnsi="Times New Roman" w:cs="Times New Roman"/>
        </w:rPr>
        <w:t>160102</w:t>
      </w:r>
      <w:r w:rsidRPr="00BE028B">
        <w:rPr>
          <w:rFonts w:ascii="Times New Roman" w:hAnsi="Times New Roman" w:cs="Times New Roman" w:hint="eastAsia"/>
        </w:rPr>
        <w:t>－電腦軟體：凡取得之電腦軟體屬之。增加之數，記入借方；攤銷或減少之數，記入貸方。</w:t>
      </w:r>
    </w:p>
    <w:p w14:paraId="077BC967" w14:textId="77777777" w:rsidR="00D7362A" w:rsidRPr="00BE028B" w:rsidRDefault="00D7362A" w:rsidP="00D7362A">
      <w:pPr>
        <w:pStyle w:val="ac"/>
        <w:spacing w:line="520" w:lineRule="exact"/>
        <w:ind w:left="3240" w:hanging="960"/>
      </w:pPr>
      <w:r w:rsidRPr="00BE028B">
        <w:rPr>
          <w:rFonts w:ascii="Times New Roman" w:hAnsi="Times New Roman" w:cs="Times New Roman"/>
        </w:rPr>
        <w:t>16010</w:t>
      </w:r>
      <w:r w:rsidRPr="00BE028B">
        <w:rPr>
          <w:rFonts w:ascii="Times New Roman" w:hAnsi="Times New Roman" w:cs="Times New Roman" w:hint="eastAsia"/>
        </w:rPr>
        <w:t>4</w:t>
      </w:r>
      <w:r w:rsidRPr="00BE028B">
        <w:rPr>
          <w:rFonts w:ascii="Times New Roman" w:hAnsi="Times New Roman" w:cs="Times New Roman" w:hint="eastAsia"/>
        </w:rPr>
        <w:t>－發展中之無形資產：凡無形資產於發展階段所發生應予資本化之支出屬之。增加之數，記入借方；沖轉之數，記入貸方。</w:t>
      </w:r>
    </w:p>
    <w:p w14:paraId="32EA33CF" w14:textId="77777777" w:rsidR="00D7362A" w:rsidRPr="00BE028B" w:rsidRDefault="00D7362A" w:rsidP="00D7362A">
      <w:pPr>
        <w:pStyle w:val="ac"/>
        <w:spacing w:line="520" w:lineRule="exact"/>
        <w:ind w:left="3240" w:hanging="960"/>
      </w:pPr>
      <w:r w:rsidRPr="00BE028B">
        <w:rPr>
          <w:rFonts w:ascii="Times New Roman" w:hAnsi="Times New Roman" w:cs="Times New Roman"/>
        </w:rPr>
        <w:t>160199</w:t>
      </w:r>
      <w:r w:rsidRPr="00BE028B">
        <w:rPr>
          <w:rFonts w:ascii="Times New Roman" w:hAnsi="Times New Roman" w:cs="Times New Roman" w:hint="eastAsia"/>
        </w:rPr>
        <w:t>－其他無形資產：凡不屬於以上之無形資產屬之。增加之數，記入借方；攤銷或減少之數，記入貸方。</w:t>
      </w:r>
    </w:p>
    <w:p w14:paraId="5DD2594D" w14:textId="77777777" w:rsidR="00D7362A" w:rsidRPr="00BE028B" w:rsidRDefault="00D7362A" w:rsidP="00D7362A">
      <w:pPr>
        <w:pStyle w:val="ac"/>
        <w:spacing w:line="520" w:lineRule="exact"/>
        <w:ind w:left="2040" w:hanging="480"/>
        <w:rPr>
          <w:u w:val="single"/>
        </w:rPr>
      </w:pPr>
      <w:r w:rsidRPr="00BE028B">
        <w:rPr>
          <w:rFonts w:ascii="Times New Roman" w:hAnsi="Times New Roman" w:cs="Times New Roman" w:hint="eastAsia"/>
          <w:u w:val="single"/>
        </w:rPr>
        <w:t>18</w:t>
      </w:r>
      <w:r w:rsidRPr="00BE028B">
        <w:rPr>
          <w:rFonts w:ascii="Times New Roman" w:hAnsi="Times New Roman" w:cs="Times New Roman" w:hint="eastAsia"/>
          <w:u w:val="single"/>
        </w:rPr>
        <w:t>－其他資產：凡不屬於以上之資產皆屬之。</w:t>
      </w:r>
    </w:p>
    <w:p w14:paraId="69B8B54A" w14:textId="77777777" w:rsidR="00D34047" w:rsidRPr="00BE028B" w:rsidRDefault="00D34047" w:rsidP="00D34047">
      <w:pPr>
        <w:pStyle w:val="ac"/>
        <w:spacing w:line="520" w:lineRule="exact"/>
        <w:ind w:left="3000" w:hanging="960"/>
        <w:rPr>
          <w:highlight w:val="yellow"/>
          <w:u w:val="single"/>
        </w:rPr>
      </w:pPr>
      <w:r w:rsidRPr="00BE028B">
        <w:rPr>
          <w:rFonts w:ascii="Times New Roman" w:hAnsi="Times New Roman" w:cs="Times New Roman" w:hint="eastAsia"/>
          <w:u w:val="single"/>
        </w:rPr>
        <w:t>1801</w:t>
      </w:r>
      <w:proofErr w:type="gramStart"/>
      <w:r w:rsidRPr="00BE028B">
        <w:rPr>
          <w:rFonts w:ascii="Times New Roman" w:hAnsi="Times New Roman" w:cs="Times New Roman" w:hint="eastAsia"/>
          <w:u w:val="single"/>
        </w:rPr>
        <w:t>－暫付款</w:t>
      </w:r>
      <w:proofErr w:type="gramEnd"/>
      <w:r w:rsidRPr="00BE028B">
        <w:rPr>
          <w:rFonts w:ascii="Times New Roman" w:hAnsi="Times New Roman" w:cs="Times New Roman" w:hint="eastAsia"/>
          <w:u w:val="single"/>
        </w:rPr>
        <w:t>：</w:t>
      </w:r>
      <w:proofErr w:type="gramStart"/>
      <w:r w:rsidRPr="00BE028B">
        <w:rPr>
          <w:rFonts w:ascii="Times New Roman" w:hAnsi="Times New Roman" w:cs="Times New Roman" w:hint="eastAsia"/>
          <w:u w:val="single"/>
        </w:rPr>
        <w:t>凡暫付</w:t>
      </w:r>
      <w:proofErr w:type="gramEnd"/>
      <w:r w:rsidRPr="00BE028B">
        <w:rPr>
          <w:rFonts w:ascii="Times New Roman" w:hAnsi="Times New Roman" w:cs="Times New Roman" w:hint="eastAsia"/>
          <w:u w:val="single"/>
        </w:rPr>
        <w:t>之款項屬之。</w:t>
      </w:r>
    </w:p>
    <w:p w14:paraId="6E0FBB4F" w14:textId="77777777" w:rsidR="00D34047" w:rsidRPr="00BE028B" w:rsidRDefault="00D34047" w:rsidP="00D34047">
      <w:pPr>
        <w:pStyle w:val="ac"/>
        <w:spacing w:line="520" w:lineRule="exact"/>
        <w:ind w:left="3240" w:hanging="960"/>
        <w:rPr>
          <w:u w:val="single"/>
        </w:rPr>
      </w:pPr>
      <w:r w:rsidRPr="00BE028B">
        <w:rPr>
          <w:rFonts w:ascii="Times New Roman" w:hAnsi="Times New Roman" w:cs="Times New Roman" w:hint="eastAsia"/>
          <w:u w:val="single"/>
        </w:rPr>
        <w:t>180101</w:t>
      </w:r>
      <w:proofErr w:type="gramStart"/>
      <w:r w:rsidRPr="00BE028B">
        <w:rPr>
          <w:rFonts w:ascii="Times New Roman" w:hAnsi="Times New Roman" w:cs="Times New Roman" w:hint="eastAsia"/>
          <w:u w:val="single"/>
        </w:rPr>
        <w:t>－暫付款</w:t>
      </w:r>
      <w:proofErr w:type="gramEnd"/>
      <w:r w:rsidRPr="00BE028B">
        <w:rPr>
          <w:rFonts w:ascii="Times New Roman" w:hAnsi="Times New Roman" w:cs="Times New Roman" w:hint="eastAsia"/>
          <w:u w:val="single"/>
        </w:rPr>
        <w:t>：</w:t>
      </w:r>
      <w:proofErr w:type="gramStart"/>
      <w:r w:rsidRPr="00BE028B">
        <w:rPr>
          <w:rFonts w:ascii="Times New Roman" w:hAnsi="Times New Roman" w:cs="Times New Roman" w:hint="eastAsia"/>
          <w:u w:val="single"/>
        </w:rPr>
        <w:t>凡暫付</w:t>
      </w:r>
      <w:proofErr w:type="gramEnd"/>
      <w:r w:rsidRPr="00BE028B">
        <w:rPr>
          <w:rFonts w:ascii="Times New Roman" w:hAnsi="Times New Roman" w:cs="Times New Roman" w:hint="eastAsia"/>
          <w:u w:val="single"/>
        </w:rPr>
        <w:t>性質尚未確定，或待結轉其他科目之款項屬之。暫付之數，記入借方；沖轉或收回之數，記入貸方。</w:t>
      </w:r>
    </w:p>
    <w:p w14:paraId="6C91C753" w14:textId="77777777" w:rsidR="00D34047" w:rsidRPr="00BE028B" w:rsidRDefault="00D34047" w:rsidP="00D34047">
      <w:pPr>
        <w:pStyle w:val="ac"/>
        <w:spacing w:line="520" w:lineRule="exact"/>
        <w:ind w:left="3000" w:hanging="960"/>
        <w:rPr>
          <w:highlight w:val="yellow"/>
          <w:u w:val="single"/>
        </w:rPr>
      </w:pPr>
      <w:r w:rsidRPr="00BE028B">
        <w:rPr>
          <w:rFonts w:ascii="Times New Roman" w:hAnsi="Times New Roman" w:cs="Times New Roman" w:hint="eastAsia"/>
          <w:u w:val="single"/>
        </w:rPr>
        <w:t>1802</w:t>
      </w:r>
      <w:proofErr w:type="gramStart"/>
      <w:r w:rsidRPr="00BE028B">
        <w:rPr>
          <w:rFonts w:ascii="Times New Roman" w:hAnsi="Times New Roman" w:cs="Times New Roman" w:hint="eastAsia"/>
          <w:u w:val="single"/>
        </w:rPr>
        <w:t>－存出</w:t>
      </w:r>
      <w:proofErr w:type="gramEnd"/>
      <w:r w:rsidRPr="00BE028B">
        <w:rPr>
          <w:rFonts w:ascii="Times New Roman" w:hAnsi="Times New Roman" w:cs="Times New Roman" w:hint="eastAsia"/>
          <w:u w:val="single"/>
        </w:rPr>
        <w:t>保證金：凡提出作保證用之款項，如押金等屬之。</w:t>
      </w:r>
    </w:p>
    <w:p w14:paraId="2F989E49" w14:textId="77777777" w:rsidR="00D34047" w:rsidRPr="00BE028B" w:rsidRDefault="00535D7C" w:rsidP="00D34047">
      <w:pPr>
        <w:pStyle w:val="ac"/>
        <w:spacing w:line="520" w:lineRule="exact"/>
        <w:ind w:left="3240" w:hanging="960"/>
        <w:rPr>
          <w:u w:val="single"/>
        </w:rPr>
      </w:pPr>
      <w:r w:rsidRPr="00BE028B">
        <w:rPr>
          <w:rFonts w:ascii="Times New Roman" w:hAnsi="Times New Roman" w:cs="Times New Roman" w:hint="eastAsia"/>
          <w:u w:val="single"/>
        </w:rPr>
        <w:t>180201</w:t>
      </w:r>
      <w:proofErr w:type="gramStart"/>
      <w:r w:rsidRPr="00BE028B">
        <w:rPr>
          <w:rFonts w:ascii="Times New Roman" w:hAnsi="Times New Roman" w:cs="Times New Roman" w:hint="eastAsia"/>
          <w:u w:val="single"/>
        </w:rPr>
        <w:t>－存出</w:t>
      </w:r>
      <w:proofErr w:type="gramEnd"/>
      <w:r w:rsidRPr="00BE028B">
        <w:rPr>
          <w:rFonts w:ascii="Times New Roman" w:hAnsi="Times New Roman" w:cs="Times New Roman" w:hint="eastAsia"/>
          <w:u w:val="single"/>
        </w:rPr>
        <w:t>保證金：凡提出作保證用之款項，如押金等屬之。</w:t>
      </w:r>
      <w:proofErr w:type="gramStart"/>
      <w:r w:rsidRPr="00BE028B">
        <w:rPr>
          <w:rFonts w:ascii="Times New Roman" w:hAnsi="Times New Roman" w:cs="Times New Roman" w:hint="eastAsia"/>
          <w:u w:val="single"/>
        </w:rPr>
        <w:t>存出之</w:t>
      </w:r>
      <w:proofErr w:type="gramEnd"/>
      <w:r w:rsidRPr="00BE028B">
        <w:rPr>
          <w:rFonts w:ascii="Times New Roman" w:hAnsi="Times New Roman" w:cs="Times New Roman" w:hint="eastAsia"/>
          <w:u w:val="single"/>
        </w:rPr>
        <w:t>數，記入借方；收回之數，記入貸方。</w:t>
      </w:r>
    </w:p>
    <w:p w14:paraId="0CFD15FD" w14:textId="77777777" w:rsidR="00D34047" w:rsidRPr="00BE028B" w:rsidRDefault="00535D7C" w:rsidP="00D34047">
      <w:pPr>
        <w:pStyle w:val="ac"/>
        <w:spacing w:line="520" w:lineRule="exact"/>
        <w:ind w:left="3000" w:hanging="960"/>
        <w:rPr>
          <w:highlight w:val="yellow"/>
          <w:u w:val="single"/>
        </w:rPr>
      </w:pPr>
      <w:r w:rsidRPr="00BE028B">
        <w:rPr>
          <w:rFonts w:ascii="Times New Roman" w:hAnsi="Times New Roman" w:cs="Times New Roman" w:hint="eastAsia"/>
          <w:u w:val="single"/>
        </w:rPr>
        <w:t>1899</w:t>
      </w:r>
      <w:proofErr w:type="gramStart"/>
      <w:r w:rsidRPr="00BE028B">
        <w:rPr>
          <w:rFonts w:ascii="Times New Roman" w:hAnsi="Times New Roman" w:cs="Times New Roman" w:hint="eastAsia"/>
          <w:u w:val="single"/>
        </w:rPr>
        <w:t>－什項</w:t>
      </w:r>
      <w:proofErr w:type="gramEnd"/>
      <w:r w:rsidRPr="00BE028B">
        <w:rPr>
          <w:rFonts w:ascii="Times New Roman" w:hAnsi="Times New Roman" w:cs="Times New Roman" w:hint="eastAsia"/>
          <w:u w:val="single"/>
        </w:rPr>
        <w:t>資產：凡不屬於以上之其他資產皆屬之。</w:t>
      </w:r>
    </w:p>
    <w:p w14:paraId="6441389D" w14:textId="77777777" w:rsidR="00D34047" w:rsidRPr="00BE028B" w:rsidRDefault="00535D7C" w:rsidP="00D34047">
      <w:pPr>
        <w:pStyle w:val="ac"/>
        <w:spacing w:line="520" w:lineRule="exact"/>
        <w:ind w:left="3240" w:hanging="960"/>
        <w:rPr>
          <w:u w:val="single"/>
        </w:rPr>
      </w:pPr>
      <w:r w:rsidRPr="00BE028B">
        <w:rPr>
          <w:rFonts w:ascii="Times New Roman" w:hAnsi="Times New Roman" w:cs="Times New Roman" w:hint="eastAsia"/>
          <w:u w:val="single"/>
        </w:rPr>
        <w:t>189901</w:t>
      </w:r>
      <w:proofErr w:type="gramStart"/>
      <w:r w:rsidRPr="00BE028B">
        <w:rPr>
          <w:rFonts w:ascii="Times New Roman" w:hAnsi="Times New Roman" w:cs="Times New Roman" w:hint="eastAsia"/>
          <w:u w:val="single"/>
        </w:rPr>
        <w:t>－什項</w:t>
      </w:r>
      <w:proofErr w:type="gramEnd"/>
      <w:r w:rsidRPr="00BE028B">
        <w:rPr>
          <w:rFonts w:ascii="Times New Roman" w:hAnsi="Times New Roman" w:cs="Times New Roman" w:hint="eastAsia"/>
          <w:u w:val="single"/>
        </w:rPr>
        <w:t>資產：凡不屬於以上之其他資產皆屬之。</w:t>
      </w:r>
      <w:r w:rsidR="00773706" w:rsidRPr="00BE028B">
        <w:rPr>
          <w:rFonts w:ascii="Times New Roman" w:hAnsi="Times New Roman" w:cs="Times New Roman" w:hint="eastAsia"/>
          <w:u w:val="single"/>
        </w:rPr>
        <w:t>增加之數，記入借方；減少之數，計入貸方。</w:t>
      </w:r>
    </w:p>
    <w:p w14:paraId="3525D799" w14:textId="77777777" w:rsidR="00E87A63" w:rsidRPr="00BE028B" w:rsidRDefault="00E87A63">
      <w:pPr>
        <w:pStyle w:val="ac"/>
        <w:spacing w:line="520" w:lineRule="exact"/>
        <w:ind w:left="2040" w:hanging="480"/>
      </w:pPr>
      <w:r w:rsidRPr="00BE028B">
        <w:rPr>
          <w:rFonts w:ascii="Times New Roman" w:hAnsi="Times New Roman" w:cs="Times New Roman" w:hint="eastAsia"/>
        </w:rPr>
        <w:t>19</w:t>
      </w:r>
      <w:r w:rsidRPr="00BE028B">
        <w:rPr>
          <w:rFonts w:ascii="Times New Roman" w:hAnsi="Times New Roman" w:cs="Times New Roman" w:hint="eastAsia"/>
        </w:rPr>
        <w:t>－信託代理與保證資產：凡保管有價證券、保管品及保證品等屬之。本科目及所屬各科目，</w:t>
      </w:r>
      <w:proofErr w:type="gramStart"/>
      <w:r w:rsidRPr="00BE028B">
        <w:rPr>
          <w:rFonts w:ascii="Times New Roman" w:hAnsi="Times New Roman" w:cs="Times New Roman" w:hint="eastAsia"/>
        </w:rPr>
        <w:t>均屬備</w:t>
      </w:r>
      <w:proofErr w:type="gramEnd"/>
      <w:r w:rsidRPr="00BE028B">
        <w:rPr>
          <w:rFonts w:ascii="Times New Roman" w:hAnsi="Times New Roman" w:cs="Times New Roman" w:hint="eastAsia"/>
        </w:rPr>
        <w:t>忘性質，應以附註表達，不列入平衡表之資產與負債項下；其相對科目為「</w:t>
      </w:r>
      <w:r w:rsidRPr="00BE028B">
        <w:rPr>
          <w:rFonts w:ascii="Times New Roman" w:hAnsi="Times New Roman" w:cs="Times New Roman" w:hint="eastAsia"/>
        </w:rPr>
        <w:t>29</w:t>
      </w:r>
      <w:r w:rsidRPr="00BE028B">
        <w:rPr>
          <w:rFonts w:ascii="Times New Roman" w:hAnsi="Times New Roman" w:cs="Times New Roman" w:hint="eastAsia"/>
        </w:rPr>
        <w:t>信託代理與保證負債」。</w:t>
      </w:r>
    </w:p>
    <w:p w14:paraId="07CCC607" w14:textId="77777777" w:rsidR="00E87A63" w:rsidRPr="00BE028B" w:rsidRDefault="00E87A63">
      <w:pPr>
        <w:pStyle w:val="ac"/>
        <w:spacing w:line="520" w:lineRule="exact"/>
        <w:ind w:left="3000" w:hanging="960"/>
      </w:pPr>
      <w:r w:rsidRPr="00BE028B">
        <w:rPr>
          <w:rFonts w:ascii="Times New Roman" w:hAnsi="Times New Roman" w:cs="Times New Roman" w:hint="eastAsia"/>
        </w:rPr>
        <w:t>1901</w:t>
      </w:r>
      <w:r w:rsidRPr="00BE028B">
        <w:rPr>
          <w:rFonts w:ascii="Times New Roman" w:hAnsi="Times New Roman" w:cs="Times New Roman" w:hint="eastAsia"/>
        </w:rPr>
        <w:t>－保管有價證券：凡受託保管之有價證券屬之。</w:t>
      </w:r>
    </w:p>
    <w:p w14:paraId="55D5ABEB" w14:textId="77777777" w:rsidR="00E87A63" w:rsidRPr="00BE028B" w:rsidRDefault="00E87A63">
      <w:pPr>
        <w:pStyle w:val="ac"/>
        <w:spacing w:line="520" w:lineRule="exact"/>
        <w:ind w:left="3240" w:hanging="960"/>
      </w:pPr>
      <w:r w:rsidRPr="00BE028B">
        <w:rPr>
          <w:rFonts w:ascii="Times New Roman" w:hAnsi="Times New Roman" w:cs="Times New Roman" w:hint="eastAsia"/>
        </w:rPr>
        <w:t>190101</w:t>
      </w:r>
      <w:r w:rsidRPr="00BE028B">
        <w:rPr>
          <w:rFonts w:ascii="Times New Roman" w:hAnsi="Times New Roman" w:cs="Times New Roman" w:hint="eastAsia"/>
        </w:rPr>
        <w:t>－保管有價證券：凡受託保管之有價證券屬之。受託保管之數，記入借方；提取之數，記入貸方；其相對科目為「</w:t>
      </w:r>
      <w:r w:rsidRPr="00BE028B">
        <w:rPr>
          <w:rFonts w:ascii="Times New Roman" w:hAnsi="Times New Roman" w:cs="Times New Roman" w:hint="eastAsia"/>
        </w:rPr>
        <w:t>290101</w:t>
      </w:r>
      <w:r w:rsidRPr="00BE028B">
        <w:rPr>
          <w:rFonts w:ascii="Times New Roman" w:hAnsi="Times New Roman" w:cs="Times New Roman" w:hint="eastAsia"/>
        </w:rPr>
        <w:t>應付保管有價證券」。</w:t>
      </w:r>
    </w:p>
    <w:p w14:paraId="01314B1D" w14:textId="77777777" w:rsidR="00E87A63" w:rsidRPr="00BE028B" w:rsidRDefault="00E87A63">
      <w:pPr>
        <w:pStyle w:val="ac"/>
        <w:spacing w:line="520" w:lineRule="exact"/>
        <w:ind w:left="3000" w:hanging="960"/>
      </w:pPr>
      <w:r w:rsidRPr="00BE028B">
        <w:rPr>
          <w:rFonts w:ascii="Times New Roman" w:hAnsi="Times New Roman" w:cs="Times New Roman" w:hint="eastAsia"/>
        </w:rPr>
        <w:t>1902</w:t>
      </w:r>
      <w:r w:rsidRPr="00BE028B">
        <w:rPr>
          <w:rFonts w:ascii="Times New Roman" w:hAnsi="Times New Roman" w:cs="Times New Roman" w:hint="eastAsia"/>
        </w:rPr>
        <w:t>－保管品：凡受託保管之物品屬之。</w:t>
      </w:r>
    </w:p>
    <w:p w14:paraId="5B1B4ADC" w14:textId="77777777" w:rsidR="00E87A63" w:rsidRPr="00BE028B" w:rsidRDefault="00E87A63">
      <w:pPr>
        <w:pStyle w:val="ac"/>
        <w:spacing w:line="520" w:lineRule="exact"/>
        <w:ind w:left="3240" w:hanging="960"/>
      </w:pPr>
      <w:r w:rsidRPr="00BE028B">
        <w:rPr>
          <w:rFonts w:ascii="Times New Roman" w:hAnsi="Times New Roman" w:cs="Times New Roman" w:hint="eastAsia"/>
        </w:rPr>
        <w:t>190201</w:t>
      </w:r>
      <w:r w:rsidRPr="00BE028B">
        <w:rPr>
          <w:rFonts w:ascii="Times New Roman" w:hAnsi="Times New Roman" w:cs="Times New Roman" w:hint="eastAsia"/>
        </w:rPr>
        <w:t>－保管品：凡受託保管之物品屬之。受託保管之數，記入借方；提取之數，記入貸方；其相對科目為「</w:t>
      </w:r>
      <w:r w:rsidRPr="00BE028B">
        <w:rPr>
          <w:rFonts w:ascii="Times New Roman" w:hAnsi="Times New Roman" w:cs="Times New Roman" w:hint="eastAsia"/>
        </w:rPr>
        <w:t>290201</w:t>
      </w:r>
      <w:r w:rsidRPr="00BE028B">
        <w:rPr>
          <w:rFonts w:ascii="Times New Roman" w:hAnsi="Times New Roman" w:cs="Times New Roman" w:hint="eastAsia"/>
        </w:rPr>
        <w:t>應付保管品」。</w:t>
      </w:r>
    </w:p>
    <w:p w14:paraId="4113C406" w14:textId="77777777" w:rsidR="00E87A63" w:rsidRPr="00BE028B" w:rsidRDefault="00E87A63">
      <w:pPr>
        <w:pStyle w:val="ac"/>
        <w:spacing w:line="520" w:lineRule="exact"/>
        <w:ind w:left="2760" w:hanging="720"/>
      </w:pPr>
      <w:r w:rsidRPr="00BE028B">
        <w:rPr>
          <w:rFonts w:ascii="Times New Roman" w:hAnsi="Times New Roman" w:cs="Times New Roman" w:hint="eastAsia"/>
        </w:rPr>
        <w:t>1903</w:t>
      </w:r>
      <w:r w:rsidRPr="00BE028B">
        <w:rPr>
          <w:rFonts w:ascii="Times New Roman" w:hAnsi="Times New Roman" w:cs="Times New Roman" w:hint="eastAsia"/>
        </w:rPr>
        <w:t>－保證品：凡收到外界提供作為保證用之有價證券、票據、信用狀、保險單及銀行保證書等屬之。</w:t>
      </w:r>
    </w:p>
    <w:p w14:paraId="2E53E0EA" w14:textId="77777777" w:rsidR="00E87A63" w:rsidRPr="00BE028B" w:rsidRDefault="00E87A63">
      <w:pPr>
        <w:pStyle w:val="ac"/>
        <w:spacing w:line="520" w:lineRule="exact"/>
        <w:ind w:left="3240" w:hanging="960"/>
      </w:pPr>
      <w:r w:rsidRPr="00BE028B">
        <w:rPr>
          <w:rFonts w:ascii="Times New Roman" w:hAnsi="Times New Roman" w:cs="Times New Roman" w:hint="eastAsia"/>
        </w:rPr>
        <w:t>190301</w:t>
      </w:r>
      <w:r w:rsidRPr="00BE028B">
        <w:rPr>
          <w:rFonts w:ascii="Times New Roman" w:hAnsi="Times New Roman" w:cs="Times New Roman" w:hint="eastAsia"/>
        </w:rPr>
        <w:t>－保證品：凡收到外界提供作為保證用之有價證券、票據、信用狀、保險單及銀行保證書等屬之。收到之數，記入借方；退還或沖轉之數，記入貸方；其相對科目為「</w:t>
      </w:r>
      <w:r w:rsidRPr="00BE028B">
        <w:rPr>
          <w:rFonts w:ascii="Times New Roman" w:hAnsi="Times New Roman" w:cs="Times New Roman" w:hint="eastAsia"/>
        </w:rPr>
        <w:t>290301</w:t>
      </w:r>
      <w:r w:rsidRPr="00BE028B">
        <w:rPr>
          <w:rFonts w:ascii="Times New Roman" w:hAnsi="Times New Roman" w:cs="Times New Roman" w:hint="eastAsia"/>
        </w:rPr>
        <w:t>應付保證品」。</w:t>
      </w:r>
    </w:p>
    <w:p w14:paraId="62E83677" w14:textId="77777777" w:rsidR="00E87A63" w:rsidRPr="00BE028B" w:rsidRDefault="00E87A63">
      <w:pPr>
        <w:pStyle w:val="ac"/>
        <w:spacing w:line="520" w:lineRule="exact"/>
        <w:ind w:left="3000" w:hanging="960"/>
      </w:pPr>
      <w:r w:rsidRPr="00BE028B">
        <w:rPr>
          <w:rFonts w:ascii="Times New Roman" w:hAnsi="Times New Roman" w:cs="Times New Roman" w:hint="eastAsia"/>
        </w:rPr>
        <w:t>1904</w:t>
      </w:r>
      <w:r w:rsidRPr="00BE028B">
        <w:rPr>
          <w:rFonts w:ascii="Times New Roman" w:hAnsi="Times New Roman" w:cs="Times New Roman" w:hint="eastAsia"/>
        </w:rPr>
        <w:t>－債權憑證：</w:t>
      </w:r>
      <w:proofErr w:type="gramStart"/>
      <w:r w:rsidRPr="00BE028B">
        <w:rPr>
          <w:rFonts w:ascii="Times New Roman" w:hAnsi="Times New Roman" w:cs="Times New Roman" w:hint="eastAsia"/>
        </w:rPr>
        <w:t>凡循法定</w:t>
      </w:r>
      <w:proofErr w:type="gramEnd"/>
      <w:r w:rsidRPr="00BE028B">
        <w:rPr>
          <w:rFonts w:ascii="Times New Roman" w:hAnsi="Times New Roman" w:cs="Times New Roman" w:hint="eastAsia"/>
        </w:rPr>
        <w:t>程序取得之債權憑證屬之。</w:t>
      </w:r>
    </w:p>
    <w:p w14:paraId="017E5BAF" w14:textId="77777777" w:rsidR="00E87A63" w:rsidRPr="00BE028B" w:rsidRDefault="00E87A63">
      <w:pPr>
        <w:pStyle w:val="ac"/>
        <w:spacing w:line="520" w:lineRule="exact"/>
        <w:ind w:left="3240" w:hanging="960"/>
      </w:pPr>
      <w:r w:rsidRPr="00BE028B">
        <w:rPr>
          <w:rFonts w:ascii="Times New Roman" w:hAnsi="Times New Roman" w:cs="Times New Roman" w:hint="eastAsia"/>
        </w:rPr>
        <w:t>190401</w:t>
      </w:r>
      <w:r w:rsidRPr="00BE028B">
        <w:rPr>
          <w:rFonts w:ascii="Times New Roman" w:hAnsi="Times New Roman" w:cs="Times New Roman" w:hint="eastAsia"/>
        </w:rPr>
        <w:t>－債權憑證：</w:t>
      </w:r>
      <w:proofErr w:type="gramStart"/>
      <w:r w:rsidRPr="00BE028B">
        <w:rPr>
          <w:rFonts w:ascii="Times New Roman" w:hAnsi="Times New Roman" w:cs="Times New Roman" w:hint="eastAsia"/>
        </w:rPr>
        <w:t>凡循法定</w:t>
      </w:r>
      <w:proofErr w:type="gramEnd"/>
      <w:r w:rsidRPr="00BE028B">
        <w:rPr>
          <w:rFonts w:ascii="Times New Roman" w:hAnsi="Times New Roman" w:cs="Times New Roman" w:hint="eastAsia"/>
        </w:rPr>
        <w:t>程序取得之債權憑證屬之。債權憑證不論金額多寡，</w:t>
      </w:r>
      <w:proofErr w:type="gramStart"/>
      <w:r w:rsidRPr="00BE028B">
        <w:rPr>
          <w:rFonts w:ascii="Times New Roman" w:hAnsi="Times New Roman" w:cs="Times New Roman" w:hint="eastAsia"/>
        </w:rPr>
        <w:t>每案概以</w:t>
      </w:r>
      <w:proofErr w:type="gramEnd"/>
      <w:r w:rsidRPr="00BE028B">
        <w:rPr>
          <w:rFonts w:ascii="Times New Roman" w:hAnsi="Times New Roman" w:cs="Times New Roman" w:hint="eastAsia"/>
        </w:rPr>
        <w:t>1</w:t>
      </w:r>
      <w:r w:rsidRPr="00BE028B">
        <w:rPr>
          <w:rFonts w:ascii="Times New Roman" w:hAnsi="Times New Roman" w:cs="Times New Roman" w:hint="eastAsia"/>
        </w:rPr>
        <w:t>元計列。取得之數，記入借方；依法追索收取或註銷減少之數，記入貸方。</w:t>
      </w:r>
    </w:p>
    <w:p w14:paraId="679003FE" w14:textId="77777777" w:rsidR="00E87A63" w:rsidRPr="00BE028B" w:rsidRDefault="00E87A63">
      <w:pPr>
        <w:pStyle w:val="ac"/>
        <w:spacing w:line="520" w:lineRule="exact"/>
        <w:ind w:left="2760" w:hanging="720"/>
      </w:pPr>
      <w:r w:rsidRPr="00BE028B">
        <w:rPr>
          <w:rFonts w:ascii="Times New Roman" w:hAnsi="Times New Roman" w:cs="Times New Roman" w:hint="eastAsia"/>
        </w:rPr>
        <w:t>1905</w:t>
      </w:r>
      <w:proofErr w:type="gramStart"/>
      <w:r w:rsidRPr="00BE028B">
        <w:rPr>
          <w:rFonts w:ascii="Times New Roman" w:hAnsi="Times New Roman" w:cs="Times New Roman" w:hint="eastAsia"/>
        </w:rPr>
        <w:t>－待抵銷</w:t>
      </w:r>
      <w:proofErr w:type="gramEnd"/>
      <w:r w:rsidRPr="00BE028B">
        <w:rPr>
          <w:rFonts w:ascii="Times New Roman" w:hAnsi="Times New Roman" w:cs="Times New Roman" w:hint="eastAsia"/>
        </w:rPr>
        <w:t>債權憑證：凡依規定程序所取得債權憑證之待抵銷科目屬之。</w:t>
      </w:r>
    </w:p>
    <w:p w14:paraId="1AF602B1" w14:textId="77777777" w:rsidR="00E87A63" w:rsidRPr="00BE028B" w:rsidRDefault="00E87A63">
      <w:pPr>
        <w:pStyle w:val="ac"/>
        <w:spacing w:line="520" w:lineRule="exact"/>
        <w:ind w:left="3240" w:hanging="960"/>
      </w:pPr>
      <w:r w:rsidRPr="00BE028B">
        <w:rPr>
          <w:rFonts w:ascii="Times New Roman" w:hAnsi="Times New Roman" w:cs="Times New Roman" w:hint="eastAsia"/>
        </w:rPr>
        <w:t>190501</w:t>
      </w:r>
      <w:proofErr w:type="gramStart"/>
      <w:r w:rsidRPr="00BE028B">
        <w:rPr>
          <w:rFonts w:ascii="Times New Roman" w:hAnsi="Times New Roman" w:cs="Times New Roman" w:hint="eastAsia"/>
        </w:rPr>
        <w:t>－待抵銷</w:t>
      </w:r>
      <w:proofErr w:type="gramEnd"/>
      <w:r w:rsidRPr="00BE028B">
        <w:rPr>
          <w:rFonts w:ascii="Times New Roman" w:hAnsi="Times New Roman" w:cs="Times New Roman" w:hint="eastAsia"/>
        </w:rPr>
        <w:t>債權憑證：凡依規定程序所取得債權憑證之待抵銷科目屬之，係「</w:t>
      </w:r>
      <w:r w:rsidRPr="00BE028B">
        <w:rPr>
          <w:rFonts w:ascii="Times New Roman" w:hAnsi="Times New Roman" w:cs="Times New Roman" w:hint="eastAsia"/>
        </w:rPr>
        <w:t>190401</w:t>
      </w:r>
      <w:r w:rsidRPr="00BE028B">
        <w:rPr>
          <w:rFonts w:ascii="Times New Roman" w:hAnsi="Times New Roman" w:cs="Times New Roman" w:hint="eastAsia"/>
        </w:rPr>
        <w:t>債權憑證」之抵銷科目。待抵銷之數，記入貸方；減少之數，記入借方。</w:t>
      </w:r>
    </w:p>
    <w:p w14:paraId="6AD1EFF4" w14:textId="77777777" w:rsidR="00E87A63" w:rsidRPr="00BE028B" w:rsidRDefault="00E87A63">
      <w:pPr>
        <w:pStyle w:val="ac"/>
        <w:spacing w:line="520" w:lineRule="exact"/>
        <w:ind w:left="2280" w:hanging="1080"/>
      </w:pPr>
      <w:r w:rsidRPr="00BE028B">
        <w:rPr>
          <w:rFonts w:ascii="Times New Roman" w:hAnsi="Times New Roman" w:cs="Times New Roman"/>
        </w:rPr>
        <w:t>2</w:t>
      </w:r>
      <w:r w:rsidRPr="00BE028B">
        <w:rPr>
          <w:rFonts w:ascii="Times New Roman" w:hAnsi="Times New Roman" w:cs="Times New Roman" w:hint="eastAsia"/>
        </w:rPr>
        <w:t>－負債：凡政府因交易或其他事項所發生之</w:t>
      </w:r>
      <w:r w:rsidR="00D87D1A" w:rsidRPr="00BE028B">
        <w:rPr>
          <w:rFonts w:ascii="Times New Roman" w:hAnsi="Times New Roman" w:cs="Times New Roman" w:hint="eastAsia"/>
          <w:u w:val="single"/>
        </w:rPr>
        <w:t>經濟</w:t>
      </w:r>
      <w:r w:rsidRPr="00BE028B">
        <w:rPr>
          <w:rFonts w:ascii="Times New Roman" w:hAnsi="Times New Roman" w:cs="Times New Roman" w:hint="eastAsia"/>
        </w:rPr>
        <w:t>資源給付義務屬之。</w:t>
      </w:r>
    </w:p>
    <w:p w14:paraId="12EF5190" w14:textId="77777777" w:rsidR="00E87A63" w:rsidRPr="00BE028B" w:rsidRDefault="00E87A63">
      <w:pPr>
        <w:pStyle w:val="ac"/>
        <w:spacing w:line="520" w:lineRule="exact"/>
        <w:ind w:left="2040" w:hanging="480"/>
      </w:pPr>
      <w:r w:rsidRPr="00BE028B">
        <w:rPr>
          <w:rFonts w:ascii="Times New Roman" w:hAnsi="Times New Roman" w:cs="Times New Roman"/>
        </w:rPr>
        <w:t>21</w:t>
      </w:r>
      <w:r w:rsidRPr="00BE028B">
        <w:rPr>
          <w:rFonts w:ascii="Times New Roman" w:hAnsi="Times New Roman" w:cs="Times New Roman" w:hint="eastAsia"/>
        </w:rPr>
        <w:t>－流動負債：凡將於</w:t>
      </w:r>
      <w:proofErr w:type="gramStart"/>
      <w:r w:rsidRPr="00BE028B">
        <w:rPr>
          <w:rFonts w:ascii="Times New Roman" w:hAnsi="Times New Roman" w:cs="Times New Roman" w:hint="eastAsia"/>
        </w:rPr>
        <w:t>一</w:t>
      </w:r>
      <w:proofErr w:type="gramEnd"/>
      <w:r w:rsidRPr="00BE028B">
        <w:rPr>
          <w:rFonts w:ascii="Times New Roman" w:hAnsi="Times New Roman" w:cs="Times New Roman" w:hint="eastAsia"/>
        </w:rPr>
        <w:t>年內以流動資產或其他流動負債償還者</w:t>
      </w:r>
      <w:r w:rsidR="0073178C" w:rsidRPr="00BE028B">
        <w:rPr>
          <w:rFonts w:ascii="Times New Roman" w:hAnsi="Times New Roman" w:cs="Times New Roman" w:hint="eastAsia"/>
          <w:u w:val="single"/>
        </w:rPr>
        <w:t>皆</w:t>
      </w:r>
      <w:r w:rsidRPr="00BE028B">
        <w:rPr>
          <w:rFonts w:ascii="Times New Roman" w:hAnsi="Times New Roman" w:cs="Times New Roman" w:hint="eastAsia"/>
        </w:rPr>
        <w:t>屬</w:t>
      </w:r>
      <w:r w:rsidR="0073178C" w:rsidRPr="00BE028B">
        <w:rPr>
          <w:rFonts w:ascii="Times New Roman" w:hAnsi="Times New Roman" w:cs="Times New Roman" w:hint="eastAsia"/>
          <w:u w:val="single"/>
        </w:rPr>
        <w:t>之</w:t>
      </w:r>
      <w:r w:rsidRPr="00BE028B">
        <w:rPr>
          <w:rFonts w:ascii="Times New Roman" w:hAnsi="Times New Roman" w:cs="Times New Roman" w:hint="eastAsia"/>
        </w:rPr>
        <w:t>。</w:t>
      </w:r>
    </w:p>
    <w:p w14:paraId="0218C6C6" w14:textId="77777777" w:rsidR="00E87A63" w:rsidRPr="00BE028B" w:rsidRDefault="00E87A63">
      <w:pPr>
        <w:pStyle w:val="ac"/>
        <w:spacing w:line="520" w:lineRule="exact"/>
        <w:ind w:left="3000" w:hanging="960"/>
      </w:pPr>
      <w:r w:rsidRPr="00BE028B">
        <w:rPr>
          <w:rFonts w:ascii="Times New Roman" w:hAnsi="Times New Roman" w:cs="Times New Roman"/>
        </w:rPr>
        <w:t>2101</w:t>
      </w:r>
      <w:r w:rsidRPr="00BE028B">
        <w:rPr>
          <w:rFonts w:ascii="Times New Roman" w:hAnsi="Times New Roman" w:cs="Times New Roman" w:hint="eastAsia"/>
        </w:rPr>
        <w:t>－短期債務：凡舉借短期借款等屬之。</w:t>
      </w:r>
    </w:p>
    <w:p w14:paraId="0B8E5C05" w14:textId="77777777" w:rsidR="00E87A63" w:rsidRPr="00BE028B" w:rsidRDefault="00E87A63">
      <w:pPr>
        <w:pStyle w:val="ac"/>
        <w:spacing w:line="520" w:lineRule="exact"/>
        <w:ind w:left="3240" w:hanging="960"/>
      </w:pPr>
      <w:r w:rsidRPr="00BE028B">
        <w:rPr>
          <w:rFonts w:ascii="Times New Roman" w:hAnsi="Times New Roman" w:cs="Times New Roman"/>
        </w:rPr>
        <w:t>210101</w:t>
      </w:r>
      <w:r w:rsidRPr="00BE028B">
        <w:rPr>
          <w:rFonts w:ascii="Times New Roman" w:hAnsi="Times New Roman" w:cs="Times New Roman" w:hint="eastAsia"/>
        </w:rPr>
        <w:t>－短期借款：</w:t>
      </w:r>
      <w:proofErr w:type="gramStart"/>
      <w:r w:rsidRPr="00BE028B">
        <w:rPr>
          <w:rFonts w:ascii="Times New Roman" w:hAnsi="Times New Roman" w:cs="Times New Roman" w:hint="eastAsia"/>
        </w:rPr>
        <w:t>凡向金融機構</w:t>
      </w:r>
      <w:proofErr w:type="gramEnd"/>
      <w:r w:rsidRPr="00BE028B">
        <w:rPr>
          <w:rFonts w:ascii="Times New Roman" w:hAnsi="Times New Roman" w:cs="Times New Roman" w:hint="eastAsia"/>
        </w:rPr>
        <w:t>借入償還期限在一年以內之款項屬之。借入之數，記入貸方；償還之數，記入借方。</w:t>
      </w:r>
    </w:p>
    <w:p w14:paraId="6F6CE73C" w14:textId="77777777" w:rsidR="00E87A63" w:rsidRPr="00BE028B" w:rsidRDefault="00E87A63">
      <w:pPr>
        <w:pStyle w:val="ac"/>
        <w:spacing w:line="520" w:lineRule="exact"/>
        <w:ind w:left="3000" w:hanging="960"/>
      </w:pPr>
      <w:r w:rsidRPr="00BE028B">
        <w:rPr>
          <w:rFonts w:ascii="Times New Roman" w:hAnsi="Times New Roman" w:cs="Times New Roman"/>
        </w:rPr>
        <w:t>210</w:t>
      </w:r>
      <w:r w:rsidRPr="00BE028B">
        <w:rPr>
          <w:rFonts w:ascii="Times New Roman" w:hAnsi="Times New Roman" w:cs="Times New Roman" w:hint="eastAsia"/>
        </w:rPr>
        <w:t>3</w:t>
      </w:r>
      <w:r w:rsidRPr="00BE028B">
        <w:rPr>
          <w:rFonts w:ascii="Times New Roman" w:hAnsi="Times New Roman" w:cs="Times New Roman" w:hint="eastAsia"/>
        </w:rPr>
        <w:t>－應付款項：凡應付帳款及其他應付款等屬之。</w:t>
      </w:r>
    </w:p>
    <w:p w14:paraId="3FEFDB34" w14:textId="77777777" w:rsidR="00E87A63" w:rsidRPr="00BE028B" w:rsidRDefault="00E87A63">
      <w:pPr>
        <w:pStyle w:val="ac"/>
        <w:spacing w:line="520" w:lineRule="exact"/>
        <w:ind w:left="3240" w:hanging="960"/>
        <w:rPr>
          <w:rFonts w:ascii="Times New Roman" w:hAnsi="Times New Roman" w:cs="Times New Roman"/>
        </w:rPr>
      </w:pPr>
      <w:r w:rsidRPr="00BE028B">
        <w:rPr>
          <w:rFonts w:ascii="Times New Roman" w:hAnsi="Times New Roman" w:cs="Times New Roman"/>
        </w:rPr>
        <w:t>210</w:t>
      </w:r>
      <w:r w:rsidRPr="00BE028B">
        <w:rPr>
          <w:rFonts w:ascii="Times New Roman" w:hAnsi="Times New Roman" w:cs="Times New Roman" w:hint="eastAsia"/>
        </w:rPr>
        <w:t>3</w:t>
      </w:r>
      <w:r w:rsidRPr="00BE028B">
        <w:rPr>
          <w:rFonts w:ascii="Times New Roman" w:hAnsi="Times New Roman" w:cs="Times New Roman"/>
        </w:rPr>
        <w:t>01</w:t>
      </w:r>
      <w:r w:rsidRPr="00BE028B">
        <w:rPr>
          <w:rFonts w:ascii="Times New Roman" w:hAnsi="Times New Roman" w:cs="Times New Roman" w:hint="eastAsia"/>
        </w:rPr>
        <w:t>－應付帳款：凡因業務所發生應付未付之帳款屬之。應付之數，記入貸方；支付之數，記入借方。</w:t>
      </w:r>
    </w:p>
    <w:p w14:paraId="6FB93287" w14:textId="77777777" w:rsidR="00535D7C" w:rsidRPr="00BE028B" w:rsidRDefault="00773706">
      <w:pPr>
        <w:pStyle w:val="ac"/>
        <w:spacing w:line="520" w:lineRule="exact"/>
        <w:ind w:left="3240" w:hanging="960"/>
        <w:rPr>
          <w:u w:val="single"/>
        </w:rPr>
      </w:pPr>
      <w:r w:rsidRPr="00BE028B">
        <w:rPr>
          <w:rFonts w:ascii="Times New Roman" w:eastAsia="微軟正黑體" w:hAnsi="Times New Roman" w:cs="Times New Roman"/>
          <w:u w:val="single"/>
        </w:rPr>
        <w:t>21</w:t>
      </w:r>
      <w:r w:rsidRPr="00BE028B">
        <w:rPr>
          <w:rFonts w:ascii="Times New Roman" w:eastAsia="微軟正黑體" w:hAnsi="Times New Roman" w:cs="Times New Roman" w:hint="eastAsia"/>
          <w:u w:val="single"/>
        </w:rPr>
        <w:t>0</w:t>
      </w:r>
      <w:r w:rsidR="00535D7C" w:rsidRPr="00BE028B">
        <w:rPr>
          <w:rFonts w:ascii="Times New Roman" w:eastAsia="微軟正黑體" w:hAnsi="Times New Roman" w:cs="Times New Roman"/>
          <w:u w:val="single"/>
        </w:rPr>
        <w:t>30</w:t>
      </w:r>
      <w:r w:rsidR="00535D7C" w:rsidRPr="00BE028B">
        <w:rPr>
          <w:rFonts w:ascii="Times New Roman" w:eastAsia="微軟正黑體" w:hAnsi="Times New Roman" w:cs="Times New Roman" w:hint="eastAsia"/>
          <w:u w:val="single"/>
        </w:rPr>
        <w:t>2</w:t>
      </w:r>
      <w:r w:rsidR="00535D7C" w:rsidRPr="00BE028B">
        <w:rPr>
          <w:rFonts w:hint="eastAsia"/>
          <w:u w:val="single"/>
        </w:rPr>
        <w:t>－應付代收款：</w:t>
      </w:r>
      <w:proofErr w:type="gramStart"/>
      <w:r w:rsidR="00535D7C" w:rsidRPr="00BE028B">
        <w:rPr>
          <w:rFonts w:hint="eastAsia"/>
          <w:u w:val="single"/>
        </w:rPr>
        <w:t>凡代收</w:t>
      </w:r>
      <w:proofErr w:type="gramEnd"/>
      <w:r w:rsidR="00535D7C" w:rsidRPr="00BE028B">
        <w:rPr>
          <w:rFonts w:hint="eastAsia"/>
          <w:u w:val="single"/>
        </w:rPr>
        <w:t>代付之款項屬之。代收之數，記入貸方；支付或退還之數，記入借方。</w:t>
      </w:r>
    </w:p>
    <w:p w14:paraId="2ED460AD" w14:textId="77777777" w:rsidR="00E87A63" w:rsidRPr="00BE028B" w:rsidRDefault="00E87A63">
      <w:pPr>
        <w:pStyle w:val="ac"/>
        <w:spacing w:line="520" w:lineRule="exact"/>
        <w:ind w:left="3240" w:hanging="960"/>
      </w:pPr>
      <w:r w:rsidRPr="00BE028B">
        <w:rPr>
          <w:rFonts w:ascii="Times New Roman" w:hAnsi="Times New Roman" w:cs="Times New Roman"/>
        </w:rPr>
        <w:t>210</w:t>
      </w:r>
      <w:r w:rsidRPr="00BE028B">
        <w:rPr>
          <w:rFonts w:ascii="Times New Roman" w:hAnsi="Times New Roman" w:cs="Times New Roman" w:hint="eastAsia"/>
        </w:rPr>
        <w:t>3</w:t>
      </w:r>
      <w:r w:rsidRPr="00BE028B">
        <w:rPr>
          <w:rFonts w:ascii="Times New Roman" w:hAnsi="Times New Roman" w:cs="Times New Roman"/>
        </w:rPr>
        <w:t>99</w:t>
      </w:r>
      <w:r w:rsidRPr="00BE028B">
        <w:rPr>
          <w:rFonts w:ascii="Times New Roman" w:hAnsi="Times New Roman" w:cs="Times New Roman" w:hint="eastAsia"/>
        </w:rPr>
        <w:t>－其他應付款：凡不屬於以上之應付款項屬之。應付之數，記入貸方；支付之數，記入借方。</w:t>
      </w:r>
    </w:p>
    <w:p w14:paraId="248D9B99" w14:textId="77777777" w:rsidR="00E87A63" w:rsidRPr="00BE028B" w:rsidRDefault="00E87A63">
      <w:pPr>
        <w:pStyle w:val="ac"/>
        <w:spacing w:line="520" w:lineRule="exact"/>
        <w:ind w:left="2760" w:hanging="720"/>
      </w:pPr>
      <w:r w:rsidRPr="00BE028B">
        <w:rPr>
          <w:rFonts w:ascii="Times New Roman" w:hAnsi="Times New Roman" w:cs="Times New Roman"/>
        </w:rPr>
        <w:t>2104</w:t>
      </w:r>
      <w:r w:rsidRPr="00BE028B">
        <w:rPr>
          <w:rFonts w:ascii="Times New Roman" w:hAnsi="Times New Roman" w:cs="Times New Roman" w:hint="eastAsia"/>
        </w:rPr>
        <w:t>－應付其他基金款：凡對於同一政府其他基金之應付未付款項屬之。</w:t>
      </w:r>
    </w:p>
    <w:p w14:paraId="679712BF" w14:textId="77777777" w:rsidR="00E87A63" w:rsidRPr="00BE028B" w:rsidRDefault="00E87A63">
      <w:pPr>
        <w:pStyle w:val="ac"/>
        <w:spacing w:line="520" w:lineRule="exact"/>
        <w:ind w:left="3240" w:hanging="960"/>
      </w:pPr>
      <w:r w:rsidRPr="00BE028B">
        <w:rPr>
          <w:rFonts w:ascii="Times New Roman" w:hAnsi="Times New Roman" w:cs="Times New Roman"/>
        </w:rPr>
        <w:t>210401</w:t>
      </w:r>
      <w:r w:rsidRPr="00BE028B">
        <w:rPr>
          <w:rFonts w:ascii="Times New Roman" w:hAnsi="Times New Roman" w:cs="Times New Roman" w:hint="eastAsia"/>
        </w:rPr>
        <w:t>－應付其他基金款：凡對於同一政府其他基金之應付未付款項屬之。應付之數，記入貸方；支付之數，記入借方。</w:t>
      </w:r>
    </w:p>
    <w:p w14:paraId="29B7253F" w14:textId="77777777" w:rsidR="00E87A63" w:rsidRPr="00BE028B" w:rsidRDefault="00E87A63">
      <w:pPr>
        <w:pStyle w:val="ac"/>
        <w:spacing w:line="520" w:lineRule="exact"/>
        <w:ind w:left="3000" w:hanging="960"/>
      </w:pPr>
      <w:r w:rsidRPr="00BE028B">
        <w:rPr>
          <w:rFonts w:ascii="Times New Roman" w:hAnsi="Times New Roman" w:cs="Times New Roman"/>
        </w:rPr>
        <w:t>2105</w:t>
      </w:r>
      <w:r w:rsidRPr="00BE028B">
        <w:rPr>
          <w:rFonts w:ascii="Times New Roman" w:hAnsi="Times New Roman" w:cs="Times New Roman" w:hint="eastAsia"/>
        </w:rPr>
        <w:t>－應付其他政府款：凡對於其他政府之應付未付款項屬之。</w:t>
      </w:r>
    </w:p>
    <w:p w14:paraId="721C9F07" w14:textId="77777777" w:rsidR="00E87A63" w:rsidRPr="00BE028B" w:rsidRDefault="00E87A63">
      <w:pPr>
        <w:pStyle w:val="ac"/>
        <w:spacing w:line="520" w:lineRule="exact"/>
        <w:ind w:left="3240" w:hanging="960"/>
      </w:pPr>
      <w:r w:rsidRPr="00BE028B">
        <w:rPr>
          <w:rFonts w:ascii="Times New Roman" w:hAnsi="Times New Roman" w:cs="Times New Roman"/>
        </w:rPr>
        <w:t>210501</w:t>
      </w:r>
      <w:r w:rsidRPr="00BE028B">
        <w:rPr>
          <w:rFonts w:ascii="Times New Roman" w:hAnsi="Times New Roman" w:cs="Times New Roman" w:hint="eastAsia"/>
        </w:rPr>
        <w:t>－應付其他政府款：凡對於其他政府之應付未付款項屬之。應付之數，記入貸方；支付之數，記入借方。</w:t>
      </w:r>
    </w:p>
    <w:p w14:paraId="4F0DB1C6" w14:textId="77777777" w:rsidR="00E87A63" w:rsidRPr="00BE028B" w:rsidRDefault="00E87A63">
      <w:pPr>
        <w:pStyle w:val="ac"/>
        <w:spacing w:line="520" w:lineRule="exact"/>
        <w:ind w:left="3000" w:hanging="960"/>
      </w:pPr>
      <w:r w:rsidRPr="00BE028B">
        <w:rPr>
          <w:rFonts w:ascii="Times New Roman" w:hAnsi="Times New Roman" w:cs="Times New Roman"/>
        </w:rPr>
        <w:t>2109</w:t>
      </w:r>
      <w:proofErr w:type="gramStart"/>
      <w:r w:rsidRPr="00BE028B">
        <w:rPr>
          <w:rFonts w:ascii="Times New Roman" w:hAnsi="Times New Roman" w:cs="Times New Roman" w:hint="eastAsia"/>
        </w:rPr>
        <w:t>－預收款</w:t>
      </w:r>
      <w:proofErr w:type="gramEnd"/>
      <w:r w:rsidRPr="00BE028B">
        <w:rPr>
          <w:rFonts w:ascii="Times New Roman" w:hAnsi="Times New Roman" w:cs="Times New Roman" w:hint="eastAsia"/>
        </w:rPr>
        <w:t>：</w:t>
      </w:r>
      <w:proofErr w:type="gramStart"/>
      <w:r w:rsidRPr="00BE028B">
        <w:rPr>
          <w:rFonts w:ascii="Times New Roman" w:hAnsi="Times New Roman" w:cs="Times New Roman" w:hint="eastAsia"/>
        </w:rPr>
        <w:t>凡預收</w:t>
      </w:r>
      <w:proofErr w:type="gramEnd"/>
      <w:r w:rsidRPr="00BE028B">
        <w:rPr>
          <w:rFonts w:ascii="Times New Roman" w:hAnsi="Times New Roman" w:cs="Times New Roman" w:hint="eastAsia"/>
        </w:rPr>
        <w:t>之款項屬之。</w:t>
      </w:r>
    </w:p>
    <w:p w14:paraId="5B69D7DD" w14:textId="77777777" w:rsidR="00E87A63" w:rsidRPr="00BE028B" w:rsidRDefault="00E87A63">
      <w:pPr>
        <w:pStyle w:val="ac"/>
        <w:spacing w:line="520" w:lineRule="exact"/>
        <w:ind w:left="3240" w:hanging="960"/>
      </w:pPr>
      <w:r w:rsidRPr="00BE028B">
        <w:rPr>
          <w:rFonts w:ascii="Times New Roman" w:hAnsi="Times New Roman" w:cs="Times New Roman"/>
        </w:rPr>
        <w:t>210901</w:t>
      </w:r>
      <w:proofErr w:type="gramStart"/>
      <w:r w:rsidRPr="00BE028B">
        <w:rPr>
          <w:rFonts w:ascii="Times New Roman" w:hAnsi="Times New Roman" w:cs="Times New Roman" w:hint="eastAsia"/>
        </w:rPr>
        <w:t>－預收款</w:t>
      </w:r>
      <w:proofErr w:type="gramEnd"/>
      <w:r w:rsidRPr="00BE028B">
        <w:rPr>
          <w:rFonts w:ascii="Times New Roman" w:hAnsi="Times New Roman" w:cs="Times New Roman" w:hint="eastAsia"/>
        </w:rPr>
        <w:t>：</w:t>
      </w:r>
      <w:proofErr w:type="gramStart"/>
      <w:r w:rsidRPr="00BE028B">
        <w:rPr>
          <w:rFonts w:ascii="Times New Roman" w:hAnsi="Times New Roman" w:cs="Times New Roman" w:hint="eastAsia"/>
        </w:rPr>
        <w:t>凡預收</w:t>
      </w:r>
      <w:proofErr w:type="gramEnd"/>
      <w:r w:rsidRPr="00BE028B">
        <w:rPr>
          <w:rFonts w:ascii="Times New Roman" w:hAnsi="Times New Roman" w:cs="Times New Roman" w:hint="eastAsia"/>
        </w:rPr>
        <w:t>尚未實現之款項屬之。預收之數，記入貸方；沖轉或退還之數，記入借方。</w:t>
      </w:r>
    </w:p>
    <w:p w14:paraId="068B1873" w14:textId="77777777" w:rsidR="00E87A63" w:rsidRPr="00BE028B" w:rsidRDefault="00E87A63">
      <w:pPr>
        <w:pStyle w:val="ac"/>
        <w:spacing w:line="520" w:lineRule="exact"/>
        <w:ind w:left="3000" w:hanging="960"/>
      </w:pPr>
      <w:r w:rsidRPr="00BE028B">
        <w:rPr>
          <w:rFonts w:ascii="Times New Roman" w:hAnsi="Times New Roman" w:cs="Times New Roman"/>
        </w:rPr>
        <w:t>2110</w:t>
      </w:r>
      <w:proofErr w:type="gramStart"/>
      <w:r w:rsidRPr="00BE028B">
        <w:rPr>
          <w:rFonts w:ascii="Times New Roman" w:hAnsi="Times New Roman" w:cs="Times New Roman" w:hint="eastAsia"/>
        </w:rPr>
        <w:t>－預收</w:t>
      </w:r>
      <w:proofErr w:type="gramEnd"/>
      <w:r w:rsidRPr="00BE028B">
        <w:rPr>
          <w:rFonts w:ascii="Times New Roman" w:hAnsi="Times New Roman" w:cs="Times New Roman" w:hint="eastAsia"/>
        </w:rPr>
        <w:t>其他基金款：</w:t>
      </w:r>
      <w:proofErr w:type="gramStart"/>
      <w:r w:rsidRPr="00BE028B">
        <w:rPr>
          <w:rFonts w:ascii="Times New Roman" w:hAnsi="Times New Roman" w:cs="Times New Roman" w:hint="eastAsia"/>
        </w:rPr>
        <w:t>凡預收</w:t>
      </w:r>
      <w:proofErr w:type="gramEnd"/>
      <w:r w:rsidRPr="00BE028B">
        <w:rPr>
          <w:rFonts w:ascii="Times New Roman" w:hAnsi="Times New Roman" w:cs="Times New Roman" w:hint="eastAsia"/>
        </w:rPr>
        <w:t>同一政府其他基金之款項屬之。</w:t>
      </w:r>
    </w:p>
    <w:p w14:paraId="21359B1E" w14:textId="77777777" w:rsidR="00E87A63" w:rsidRPr="00BE028B" w:rsidRDefault="00E87A63">
      <w:pPr>
        <w:pStyle w:val="ac"/>
        <w:spacing w:line="520" w:lineRule="exact"/>
        <w:ind w:left="3240" w:hanging="960"/>
      </w:pPr>
      <w:r w:rsidRPr="00BE028B">
        <w:rPr>
          <w:rFonts w:ascii="Times New Roman" w:hAnsi="Times New Roman" w:cs="Times New Roman"/>
        </w:rPr>
        <w:t>211001</w:t>
      </w:r>
      <w:proofErr w:type="gramStart"/>
      <w:r w:rsidRPr="00BE028B">
        <w:rPr>
          <w:rFonts w:ascii="Times New Roman" w:hAnsi="Times New Roman" w:cs="Times New Roman" w:hint="eastAsia"/>
        </w:rPr>
        <w:t>－預收</w:t>
      </w:r>
      <w:proofErr w:type="gramEnd"/>
      <w:r w:rsidRPr="00BE028B">
        <w:rPr>
          <w:rFonts w:ascii="Times New Roman" w:hAnsi="Times New Roman" w:cs="Times New Roman" w:hint="eastAsia"/>
        </w:rPr>
        <w:t>其他基金款：</w:t>
      </w:r>
      <w:proofErr w:type="gramStart"/>
      <w:r w:rsidRPr="00BE028B">
        <w:rPr>
          <w:rFonts w:ascii="Times New Roman" w:hAnsi="Times New Roman" w:cs="Times New Roman" w:hint="eastAsia"/>
        </w:rPr>
        <w:t>凡預收</w:t>
      </w:r>
      <w:proofErr w:type="gramEnd"/>
      <w:r w:rsidRPr="00BE028B">
        <w:rPr>
          <w:rFonts w:ascii="Times New Roman" w:hAnsi="Times New Roman" w:cs="Times New Roman" w:hint="eastAsia"/>
        </w:rPr>
        <w:t>同一政府其他基金之款項屬之。預收之數，記入貸方；沖轉或退還之數，記入借方。</w:t>
      </w:r>
    </w:p>
    <w:p w14:paraId="208C8F3D" w14:textId="77777777" w:rsidR="00E87A63" w:rsidRPr="00BE028B" w:rsidRDefault="00E87A63">
      <w:pPr>
        <w:pStyle w:val="ac"/>
        <w:spacing w:line="520" w:lineRule="exact"/>
        <w:ind w:left="3000" w:hanging="960"/>
      </w:pPr>
      <w:r w:rsidRPr="00BE028B">
        <w:rPr>
          <w:rFonts w:ascii="Times New Roman" w:hAnsi="Times New Roman" w:cs="Times New Roman"/>
        </w:rPr>
        <w:t>2111</w:t>
      </w:r>
      <w:proofErr w:type="gramStart"/>
      <w:r w:rsidRPr="00BE028B">
        <w:rPr>
          <w:rFonts w:ascii="Times New Roman" w:hAnsi="Times New Roman" w:cs="Times New Roman" w:hint="eastAsia"/>
        </w:rPr>
        <w:t>－預收</w:t>
      </w:r>
      <w:proofErr w:type="gramEnd"/>
      <w:r w:rsidRPr="00BE028B">
        <w:rPr>
          <w:rFonts w:ascii="Times New Roman" w:hAnsi="Times New Roman" w:cs="Times New Roman" w:hint="eastAsia"/>
        </w:rPr>
        <w:t>其他政府款：</w:t>
      </w:r>
      <w:proofErr w:type="gramStart"/>
      <w:r w:rsidRPr="00BE028B">
        <w:rPr>
          <w:rFonts w:ascii="Times New Roman" w:hAnsi="Times New Roman" w:cs="Times New Roman" w:hint="eastAsia"/>
        </w:rPr>
        <w:t>凡預收</w:t>
      </w:r>
      <w:proofErr w:type="gramEnd"/>
      <w:r w:rsidRPr="00BE028B">
        <w:rPr>
          <w:rFonts w:ascii="Times New Roman" w:hAnsi="Times New Roman" w:cs="Times New Roman" w:hint="eastAsia"/>
        </w:rPr>
        <w:t>其他政府之款項屬之。</w:t>
      </w:r>
    </w:p>
    <w:p w14:paraId="4B5FD99F" w14:textId="77777777" w:rsidR="00E87A63" w:rsidRPr="00BE028B" w:rsidRDefault="00E87A63">
      <w:pPr>
        <w:pStyle w:val="ac"/>
        <w:spacing w:line="520" w:lineRule="exact"/>
        <w:ind w:left="3240" w:hanging="960"/>
      </w:pPr>
      <w:r w:rsidRPr="00BE028B">
        <w:rPr>
          <w:rFonts w:ascii="Times New Roman" w:hAnsi="Times New Roman" w:cs="Times New Roman"/>
        </w:rPr>
        <w:t>211101</w:t>
      </w:r>
      <w:proofErr w:type="gramStart"/>
      <w:r w:rsidRPr="00BE028B">
        <w:rPr>
          <w:rFonts w:ascii="Times New Roman" w:hAnsi="Times New Roman" w:cs="Times New Roman" w:hint="eastAsia"/>
        </w:rPr>
        <w:t>－預收</w:t>
      </w:r>
      <w:proofErr w:type="gramEnd"/>
      <w:r w:rsidRPr="00BE028B">
        <w:rPr>
          <w:rFonts w:ascii="Times New Roman" w:hAnsi="Times New Roman" w:cs="Times New Roman" w:hint="eastAsia"/>
        </w:rPr>
        <w:t>其他政府款：</w:t>
      </w:r>
      <w:proofErr w:type="gramStart"/>
      <w:r w:rsidRPr="00BE028B">
        <w:rPr>
          <w:rFonts w:ascii="Times New Roman" w:hAnsi="Times New Roman" w:cs="Times New Roman" w:hint="eastAsia"/>
        </w:rPr>
        <w:t>凡預收</w:t>
      </w:r>
      <w:proofErr w:type="gramEnd"/>
      <w:r w:rsidRPr="00BE028B">
        <w:rPr>
          <w:rFonts w:ascii="Times New Roman" w:hAnsi="Times New Roman" w:cs="Times New Roman" w:hint="eastAsia"/>
        </w:rPr>
        <w:t>其他政府之款項屬之。預收之數，記入貸方；沖轉或退還之數，記入借方。</w:t>
      </w:r>
    </w:p>
    <w:p w14:paraId="372C8706" w14:textId="77777777" w:rsidR="00E87A63" w:rsidRPr="00BE028B" w:rsidRDefault="00E87A63">
      <w:pPr>
        <w:pStyle w:val="ac"/>
        <w:spacing w:line="520" w:lineRule="exact"/>
        <w:ind w:left="3000" w:hanging="960"/>
      </w:pPr>
      <w:r w:rsidRPr="00BE028B">
        <w:rPr>
          <w:rFonts w:ascii="Times New Roman" w:hAnsi="Times New Roman" w:cs="Times New Roman"/>
        </w:rPr>
        <w:t>219</w:t>
      </w:r>
      <w:r w:rsidRPr="00BE028B">
        <w:rPr>
          <w:rFonts w:ascii="Times New Roman" w:hAnsi="Times New Roman" w:cs="Times New Roman" w:hint="eastAsia"/>
        </w:rPr>
        <w:t>9</w:t>
      </w:r>
      <w:r w:rsidRPr="00BE028B">
        <w:rPr>
          <w:rFonts w:ascii="Times New Roman" w:hAnsi="Times New Roman" w:cs="Times New Roman" w:hint="eastAsia"/>
        </w:rPr>
        <w:t>－其他流動負債：凡不屬於以上之流動負債皆屬之。</w:t>
      </w:r>
    </w:p>
    <w:p w14:paraId="4244B7FD" w14:textId="77777777" w:rsidR="00E87A63" w:rsidRPr="00BE028B" w:rsidRDefault="00E87A63">
      <w:pPr>
        <w:pStyle w:val="ac"/>
        <w:spacing w:line="520" w:lineRule="exact"/>
        <w:ind w:left="3240" w:hanging="960"/>
        <w:rPr>
          <w:rFonts w:ascii="Times New Roman" w:hAnsi="Times New Roman" w:cs="Times New Roman"/>
          <w:u w:val="single"/>
        </w:rPr>
      </w:pPr>
      <w:r w:rsidRPr="00BE028B">
        <w:rPr>
          <w:rFonts w:ascii="Times New Roman" w:hAnsi="Times New Roman" w:cs="Times New Roman"/>
          <w:u w:val="single"/>
        </w:rPr>
        <w:t>219</w:t>
      </w:r>
      <w:r w:rsidRPr="00BE028B">
        <w:rPr>
          <w:rFonts w:ascii="Times New Roman" w:hAnsi="Times New Roman" w:cs="Times New Roman" w:hint="eastAsia"/>
          <w:u w:val="single"/>
        </w:rPr>
        <w:t>9</w:t>
      </w:r>
      <w:r w:rsidRPr="00BE028B">
        <w:rPr>
          <w:rFonts w:ascii="Times New Roman" w:hAnsi="Times New Roman" w:cs="Times New Roman"/>
          <w:u w:val="single"/>
        </w:rPr>
        <w:t>0</w:t>
      </w:r>
      <w:r w:rsidR="00535D7C" w:rsidRPr="00BE028B">
        <w:rPr>
          <w:rFonts w:ascii="Times New Roman" w:hAnsi="Times New Roman" w:cs="Times New Roman" w:hint="eastAsia"/>
          <w:u w:val="single"/>
        </w:rPr>
        <w:t>1</w:t>
      </w:r>
      <w:r w:rsidRPr="00BE028B">
        <w:rPr>
          <w:rFonts w:ascii="Times New Roman" w:hAnsi="Times New Roman" w:cs="Times New Roman" w:hint="eastAsia"/>
        </w:rPr>
        <w:t>－其他流動負債：凡不屬於以上之流動負債皆屬之。</w:t>
      </w:r>
      <w:r w:rsidR="00535D7C" w:rsidRPr="00BE028B">
        <w:rPr>
          <w:rFonts w:ascii="Times New Roman" w:hAnsi="Times New Roman" w:cs="Times New Roman" w:hint="eastAsia"/>
          <w:u w:val="single"/>
        </w:rPr>
        <w:t>增加之數，記入貸方；償還之數，記入借方。</w:t>
      </w:r>
    </w:p>
    <w:p w14:paraId="61533156" w14:textId="77777777" w:rsidR="002A3F50" w:rsidRPr="00BE028B" w:rsidRDefault="002A3F50" w:rsidP="002A3F50">
      <w:pPr>
        <w:pStyle w:val="ac"/>
        <w:spacing w:line="520" w:lineRule="exact"/>
        <w:ind w:left="2040" w:hanging="480"/>
      </w:pPr>
      <w:r w:rsidRPr="00BE028B">
        <w:rPr>
          <w:rFonts w:ascii="Times New Roman" w:hAnsi="Times New Roman" w:cs="Times New Roman" w:hint="eastAsia"/>
        </w:rPr>
        <w:t>23</w:t>
      </w:r>
      <w:r w:rsidRPr="00BE028B">
        <w:rPr>
          <w:rFonts w:ascii="Times New Roman" w:hAnsi="Times New Roman" w:cs="Times New Roman" w:hint="eastAsia"/>
        </w:rPr>
        <w:t>－長期負債：凡不需於一年之內償付之負債屬之。</w:t>
      </w:r>
    </w:p>
    <w:p w14:paraId="4F989492" w14:textId="77777777" w:rsidR="002A3F50" w:rsidRPr="00BE028B" w:rsidRDefault="002A3F50" w:rsidP="002A3F50">
      <w:pPr>
        <w:pStyle w:val="ac"/>
        <w:spacing w:line="520" w:lineRule="exact"/>
        <w:ind w:left="2760" w:hanging="720"/>
      </w:pPr>
      <w:r w:rsidRPr="00BE028B">
        <w:rPr>
          <w:rFonts w:ascii="Times New Roman" w:hAnsi="Times New Roman" w:cs="Times New Roman"/>
        </w:rPr>
        <w:t>2301</w:t>
      </w:r>
      <w:r w:rsidRPr="00BE028B">
        <w:rPr>
          <w:rFonts w:ascii="Times New Roman" w:hAnsi="Times New Roman" w:cs="Times New Roman" w:hint="eastAsia"/>
        </w:rPr>
        <w:t>－長期負債：凡不需於一年之內償付之借款屬之。</w:t>
      </w:r>
    </w:p>
    <w:p w14:paraId="2B888732" w14:textId="77777777" w:rsidR="002A3F50" w:rsidRPr="00BE028B" w:rsidRDefault="002A3F50" w:rsidP="002A3F50">
      <w:pPr>
        <w:pStyle w:val="ac"/>
        <w:spacing w:line="520" w:lineRule="exact"/>
        <w:ind w:left="3240" w:hanging="960"/>
        <w:rPr>
          <w:rFonts w:ascii="Times New Roman" w:hAnsi="Times New Roman" w:cs="Times New Roman"/>
        </w:rPr>
      </w:pPr>
      <w:r w:rsidRPr="00BE028B">
        <w:rPr>
          <w:rFonts w:ascii="Times New Roman" w:hAnsi="Times New Roman" w:cs="Times New Roman"/>
        </w:rPr>
        <w:t>230104</w:t>
      </w:r>
      <w:r w:rsidRPr="00BE028B">
        <w:rPr>
          <w:rFonts w:ascii="Times New Roman" w:hAnsi="Times New Roman" w:cs="Times New Roman" w:hint="eastAsia"/>
        </w:rPr>
        <w:t>－長期借款：</w:t>
      </w:r>
      <w:proofErr w:type="gramStart"/>
      <w:r w:rsidRPr="00BE028B">
        <w:rPr>
          <w:rFonts w:ascii="Times New Roman" w:hAnsi="Times New Roman" w:cs="Times New Roman" w:hint="eastAsia"/>
        </w:rPr>
        <w:t>凡向金融</w:t>
      </w:r>
      <w:proofErr w:type="gramEnd"/>
      <w:r w:rsidRPr="00BE028B">
        <w:rPr>
          <w:rFonts w:ascii="Times New Roman" w:hAnsi="Times New Roman" w:cs="Times New Roman" w:hint="eastAsia"/>
        </w:rPr>
        <w:t>或其他機構借入之款項，其償還期限超過一年者屬之。借入之數，記入貸方；償還之數，記入借方。</w:t>
      </w:r>
    </w:p>
    <w:p w14:paraId="2FB7610E" w14:textId="77777777" w:rsidR="00A430A4" w:rsidRPr="00BE028B" w:rsidRDefault="00A430A4" w:rsidP="00A430A4">
      <w:pPr>
        <w:pStyle w:val="ac"/>
        <w:spacing w:line="520" w:lineRule="exact"/>
        <w:ind w:left="2760" w:hanging="720"/>
      </w:pPr>
      <w:r w:rsidRPr="00BE028B">
        <w:rPr>
          <w:rFonts w:ascii="Times New Roman" w:hAnsi="Times New Roman" w:cs="Times New Roman"/>
          <w:u w:val="single"/>
        </w:rPr>
        <w:t>2</w:t>
      </w:r>
      <w:r w:rsidRPr="00BE028B">
        <w:rPr>
          <w:rFonts w:ascii="Times New Roman" w:hAnsi="Times New Roman" w:cs="Times New Roman" w:hint="eastAsia"/>
          <w:u w:val="single"/>
        </w:rPr>
        <w:t>302</w:t>
      </w:r>
      <w:r w:rsidRPr="00BE028B">
        <w:rPr>
          <w:rFonts w:ascii="Times New Roman" w:hAnsi="Times New Roman" w:cs="Times New Roman" w:hint="eastAsia"/>
        </w:rPr>
        <w:t>－應付租賃款：凡</w:t>
      </w:r>
      <w:proofErr w:type="gramStart"/>
      <w:r w:rsidRPr="00BE028B">
        <w:rPr>
          <w:rFonts w:ascii="Times New Roman" w:hAnsi="Times New Roman" w:cs="Times New Roman" w:hint="eastAsia"/>
        </w:rPr>
        <w:t>採</w:t>
      </w:r>
      <w:proofErr w:type="gramEnd"/>
      <w:r w:rsidRPr="00BE028B">
        <w:rPr>
          <w:rFonts w:ascii="Times New Roman" w:hAnsi="Times New Roman" w:cs="Times New Roman" w:hint="eastAsia"/>
        </w:rPr>
        <w:t>融資租賃方式應付各期租金、優惠承購價格或保證價值之</w:t>
      </w:r>
      <w:proofErr w:type="gramStart"/>
      <w:r w:rsidRPr="00BE028B">
        <w:rPr>
          <w:rFonts w:ascii="Times New Roman" w:hAnsi="Times New Roman" w:cs="Times New Roman" w:hint="eastAsia"/>
        </w:rPr>
        <w:t>現值屬之</w:t>
      </w:r>
      <w:proofErr w:type="gramEnd"/>
      <w:r w:rsidRPr="00BE028B">
        <w:rPr>
          <w:rFonts w:ascii="Times New Roman" w:hAnsi="Times New Roman" w:cs="Times New Roman" w:hint="eastAsia"/>
        </w:rPr>
        <w:t>。</w:t>
      </w:r>
    </w:p>
    <w:p w14:paraId="29133266" w14:textId="77777777" w:rsidR="00A430A4" w:rsidRPr="00BE028B" w:rsidRDefault="00A430A4" w:rsidP="00A430A4">
      <w:pPr>
        <w:pStyle w:val="ac"/>
        <w:spacing w:line="520" w:lineRule="exact"/>
        <w:ind w:left="3240" w:hanging="960"/>
        <w:rPr>
          <w:rFonts w:ascii="Times New Roman" w:hAnsi="Times New Roman" w:cs="Times New Roman"/>
        </w:rPr>
      </w:pPr>
      <w:r w:rsidRPr="00BE028B">
        <w:rPr>
          <w:rFonts w:ascii="Times New Roman" w:hAnsi="Times New Roman" w:cs="Times New Roman"/>
          <w:u w:val="single"/>
        </w:rPr>
        <w:t>2</w:t>
      </w:r>
      <w:r w:rsidRPr="00BE028B">
        <w:rPr>
          <w:rFonts w:ascii="Times New Roman" w:hAnsi="Times New Roman" w:cs="Times New Roman" w:hint="eastAsia"/>
          <w:u w:val="single"/>
        </w:rPr>
        <w:t>30201</w:t>
      </w:r>
      <w:r w:rsidRPr="00BE028B">
        <w:rPr>
          <w:rFonts w:ascii="Times New Roman" w:hAnsi="Times New Roman" w:cs="Times New Roman" w:hint="eastAsia"/>
        </w:rPr>
        <w:t>－應付租賃款：凡</w:t>
      </w:r>
      <w:proofErr w:type="gramStart"/>
      <w:r w:rsidRPr="00BE028B">
        <w:rPr>
          <w:rFonts w:ascii="Times New Roman" w:hAnsi="Times New Roman" w:cs="Times New Roman" w:hint="eastAsia"/>
        </w:rPr>
        <w:t>採</w:t>
      </w:r>
      <w:proofErr w:type="gramEnd"/>
      <w:r w:rsidRPr="00BE028B">
        <w:rPr>
          <w:rFonts w:ascii="Times New Roman" w:hAnsi="Times New Roman" w:cs="Times New Roman" w:hint="eastAsia"/>
        </w:rPr>
        <w:t>融資租賃方式應付各期租金、優惠承購價格或保證價值之</w:t>
      </w:r>
      <w:proofErr w:type="gramStart"/>
      <w:r w:rsidRPr="00BE028B">
        <w:rPr>
          <w:rFonts w:ascii="Times New Roman" w:hAnsi="Times New Roman" w:cs="Times New Roman" w:hint="eastAsia"/>
        </w:rPr>
        <w:t>現值屬之</w:t>
      </w:r>
      <w:proofErr w:type="gramEnd"/>
      <w:r w:rsidRPr="00BE028B">
        <w:rPr>
          <w:rFonts w:ascii="Times New Roman" w:hAnsi="Times New Roman" w:cs="Times New Roman" w:hint="eastAsia"/>
        </w:rPr>
        <w:t>。應付之數，記入貸方；每期支付租賃款扣除攤銷各期利息後之餘額，記入借方。</w:t>
      </w:r>
    </w:p>
    <w:p w14:paraId="60814480" w14:textId="77777777" w:rsidR="00A430A4" w:rsidRPr="00BE028B" w:rsidRDefault="00A430A4" w:rsidP="00A430A4">
      <w:pPr>
        <w:pStyle w:val="ac"/>
        <w:spacing w:line="520" w:lineRule="exact"/>
        <w:ind w:left="2760" w:hanging="720"/>
      </w:pPr>
      <w:r w:rsidRPr="00BE028B">
        <w:rPr>
          <w:rFonts w:ascii="Times New Roman" w:hAnsi="Times New Roman" w:cs="Times New Roman"/>
          <w:u w:val="single"/>
        </w:rPr>
        <w:t>2</w:t>
      </w:r>
      <w:r w:rsidRPr="00BE028B">
        <w:rPr>
          <w:rFonts w:ascii="Times New Roman" w:hAnsi="Times New Roman" w:cs="Times New Roman" w:hint="eastAsia"/>
          <w:u w:val="single"/>
        </w:rPr>
        <w:t>399</w:t>
      </w:r>
      <w:r w:rsidRPr="00BE028B">
        <w:rPr>
          <w:rFonts w:ascii="Times New Roman" w:hAnsi="Times New Roman" w:cs="Times New Roman" w:hint="eastAsia"/>
        </w:rPr>
        <w:t>－其他長期負債：凡不屬於以上之長期負債</w:t>
      </w:r>
      <w:r w:rsidRPr="00BE028B">
        <w:rPr>
          <w:rFonts w:ascii="Times New Roman" w:hAnsi="Times New Roman" w:cs="Times New Roman" w:hint="eastAsia"/>
          <w:u w:val="single"/>
        </w:rPr>
        <w:t>皆</w:t>
      </w:r>
      <w:r w:rsidRPr="00BE028B">
        <w:rPr>
          <w:rFonts w:ascii="Times New Roman" w:hAnsi="Times New Roman" w:cs="Times New Roman" w:hint="eastAsia"/>
        </w:rPr>
        <w:t>屬之。</w:t>
      </w:r>
    </w:p>
    <w:p w14:paraId="5A2DCD59" w14:textId="77777777" w:rsidR="00A430A4" w:rsidRPr="00BE028B" w:rsidRDefault="00A430A4" w:rsidP="00A430A4">
      <w:pPr>
        <w:pStyle w:val="ac"/>
        <w:spacing w:line="520" w:lineRule="exact"/>
        <w:ind w:left="3240" w:hanging="960"/>
      </w:pPr>
      <w:r w:rsidRPr="00BE028B">
        <w:rPr>
          <w:rFonts w:ascii="Times New Roman" w:hAnsi="Times New Roman" w:cs="Times New Roman" w:hint="eastAsia"/>
          <w:u w:val="single"/>
        </w:rPr>
        <w:t>239901</w:t>
      </w:r>
      <w:r w:rsidRPr="00BE028B">
        <w:rPr>
          <w:rFonts w:ascii="Times New Roman" w:hAnsi="Times New Roman" w:cs="Times New Roman" w:hint="eastAsia"/>
        </w:rPr>
        <w:t>－其他長期負債：凡不屬於以上之長期負債</w:t>
      </w:r>
      <w:r w:rsidRPr="00BE028B">
        <w:rPr>
          <w:rFonts w:ascii="Times New Roman" w:hAnsi="Times New Roman" w:cs="Times New Roman" w:hint="eastAsia"/>
          <w:u w:val="single"/>
        </w:rPr>
        <w:t>皆</w:t>
      </w:r>
      <w:r w:rsidRPr="00BE028B">
        <w:rPr>
          <w:rFonts w:ascii="Times New Roman" w:hAnsi="Times New Roman" w:cs="Times New Roman" w:hint="eastAsia"/>
        </w:rPr>
        <w:t>屬之。增加之數，記入貸方</w:t>
      </w:r>
      <w:r w:rsidR="008E205D" w:rsidRPr="00BE028B">
        <w:rPr>
          <w:rFonts w:ascii="Times New Roman" w:hAnsi="Times New Roman" w:cs="Times New Roman" w:hint="eastAsia"/>
        </w:rPr>
        <w:t>；償還之數，記入借方。</w:t>
      </w:r>
    </w:p>
    <w:p w14:paraId="2A2BA9EC" w14:textId="77777777" w:rsidR="00A430A4" w:rsidRPr="00BE028B" w:rsidRDefault="00A430A4" w:rsidP="00A430A4">
      <w:pPr>
        <w:pStyle w:val="ac"/>
        <w:spacing w:line="520" w:lineRule="exact"/>
        <w:ind w:left="2040" w:hanging="480"/>
        <w:rPr>
          <w:u w:val="single"/>
        </w:rPr>
      </w:pPr>
      <w:r w:rsidRPr="00BE028B">
        <w:rPr>
          <w:rFonts w:ascii="Times New Roman" w:hAnsi="Times New Roman" w:cs="Times New Roman"/>
          <w:u w:val="single"/>
        </w:rPr>
        <w:t>2</w:t>
      </w:r>
      <w:r w:rsidRPr="00BE028B">
        <w:rPr>
          <w:rFonts w:ascii="Times New Roman" w:hAnsi="Times New Roman" w:cs="Times New Roman" w:hint="eastAsia"/>
          <w:u w:val="single"/>
        </w:rPr>
        <w:t>8</w:t>
      </w:r>
      <w:r w:rsidR="0073178C" w:rsidRPr="00BE028B">
        <w:rPr>
          <w:rFonts w:ascii="Times New Roman" w:hAnsi="Times New Roman" w:cs="Times New Roman" w:hint="eastAsia"/>
          <w:u w:val="single"/>
        </w:rPr>
        <w:t>－其他負債：凡不屬於以上之</w:t>
      </w:r>
      <w:r w:rsidRPr="00BE028B">
        <w:rPr>
          <w:rFonts w:ascii="Times New Roman" w:hAnsi="Times New Roman" w:cs="Times New Roman" w:hint="eastAsia"/>
          <w:u w:val="single"/>
        </w:rPr>
        <w:t>負債屬之。</w:t>
      </w:r>
    </w:p>
    <w:p w14:paraId="68228D5C" w14:textId="77777777" w:rsidR="008E205D" w:rsidRPr="00BE028B" w:rsidRDefault="008E205D" w:rsidP="008E205D">
      <w:pPr>
        <w:pStyle w:val="ac"/>
        <w:spacing w:line="520" w:lineRule="exact"/>
        <w:ind w:left="2760" w:hanging="720"/>
      </w:pPr>
      <w:r w:rsidRPr="00BE028B">
        <w:rPr>
          <w:rFonts w:ascii="Times New Roman" w:hAnsi="Times New Roman" w:cs="Times New Roman" w:hint="eastAsia"/>
          <w:u w:val="single"/>
        </w:rPr>
        <w:t>2801</w:t>
      </w:r>
      <w:r w:rsidRPr="00BE028B">
        <w:rPr>
          <w:rFonts w:ascii="Times New Roman" w:hAnsi="Times New Roman" w:cs="Times New Roman" w:hint="eastAsia"/>
          <w:u w:val="single"/>
        </w:rPr>
        <w:t>－遞延收入：凡遞延於以後</w:t>
      </w:r>
      <w:proofErr w:type="gramStart"/>
      <w:r w:rsidRPr="00BE028B">
        <w:rPr>
          <w:rFonts w:ascii="Times New Roman" w:hAnsi="Times New Roman" w:cs="Times New Roman" w:hint="eastAsia"/>
          <w:u w:val="single"/>
        </w:rPr>
        <w:t>各期認列</w:t>
      </w:r>
      <w:proofErr w:type="gramEnd"/>
      <w:r w:rsidRPr="00BE028B">
        <w:rPr>
          <w:rFonts w:ascii="Times New Roman" w:hAnsi="Times New Roman" w:cs="Times New Roman" w:hint="eastAsia"/>
          <w:u w:val="single"/>
        </w:rPr>
        <w:t>之收入屬之。</w:t>
      </w:r>
    </w:p>
    <w:p w14:paraId="1095FF55" w14:textId="77777777" w:rsidR="00A430A4" w:rsidRPr="00BE028B" w:rsidRDefault="008E205D" w:rsidP="00A430A4">
      <w:pPr>
        <w:pStyle w:val="ac"/>
        <w:spacing w:line="520" w:lineRule="exact"/>
        <w:ind w:left="3240" w:hanging="960"/>
        <w:rPr>
          <w:u w:val="single"/>
        </w:rPr>
      </w:pPr>
      <w:r w:rsidRPr="00BE028B">
        <w:rPr>
          <w:rFonts w:ascii="Times New Roman" w:hAnsi="Times New Roman" w:cs="Times New Roman" w:hint="eastAsia"/>
          <w:u w:val="single"/>
        </w:rPr>
        <w:t>280101</w:t>
      </w:r>
      <w:r w:rsidRPr="00BE028B">
        <w:rPr>
          <w:rFonts w:ascii="Times New Roman" w:hAnsi="Times New Roman" w:cs="Times New Roman" w:hint="eastAsia"/>
          <w:u w:val="single"/>
        </w:rPr>
        <w:t>－遞延收入：凡遞延於以後</w:t>
      </w:r>
      <w:proofErr w:type="gramStart"/>
      <w:r w:rsidRPr="00BE028B">
        <w:rPr>
          <w:rFonts w:ascii="Times New Roman" w:hAnsi="Times New Roman" w:cs="Times New Roman" w:hint="eastAsia"/>
          <w:u w:val="single"/>
        </w:rPr>
        <w:t>各期認列</w:t>
      </w:r>
      <w:proofErr w:type="gramEnd"/>
      <w:r w:rsidRPr="00BE028B">
        <w:rPr>
          <w:rFonts w:ascii="Times New Roman" w:hAnsi="Times New Roman" w:cs="Times New Roman" w:hint="eastAsia"/>
          <w:u w:val="single"/>
        </w:rPr>
        <w:t>之收入屬之。發生之數，記入貸方；實現轉入收入之數，記入借方</w:t>
      </w:r>
      <w:r w:rsidR="00773706" w:rsidRPr="00BE028B">
        <w:rPr>
          <w:rFonts w:ascii="Times New Roman" w:hAnsi="Times New Roman" w:cs="Times New Roman" w:hint="eastAsia"/>
          <w:u w:val="single"/>
        </w:rPr>
        <w:t>。</w:t>
      </w:r>
    </w:p>
    <w:p w14:paraId="65710B7C" w14:textId="77777777" w:rsidR="002A3F50" w:rsidRPr="00BE028B" w:rsidRDefault="008E205D" w:rsidP="002A3F50">
      <w:pPr>
        <w:pStyle w:val="ac"/>
        <w:spacing w:line="520" w:lineRule="exact"/>
        <w:ind w:left="2760" w:hanging="720"/>
      </w:pPr>
      <w:r w:rsidRPr="00BE028B">
        <w:rPr>
          <w:rFonts w:ascii="Times New Roman" w:hAnsi="Times New Roman" w:cs="Times New Roman" w:hint="eastAsia"/>
          <w:u w:val="single"/>
        </w:rPr>
        <w:t>2802</w:t>
      </w:r>
      <w:r w:rsidR="002A3F50" w:rsidRPr="00BE028B">
        <w:rPr>
          <w:rFonts w:ascii="Times New Roman" w:hAnsi="Times New Roman" w:cs="Times New Roman" w:hint="eastAsia"/>
        </w:rPr>
        <w:t>－負債準備：凡因過去交易或其他事項所產生未確定時點或金額之現時法定義務屬之。</w:t>
      </w:r>
    </w:p>
    <w:p w14:paraId="3CD2894F" w14:textId="77777777" w:rsidR="002A3F50" w:rsidRPr="00BE028B" w:rsidRDefault="008E205D" w:rsidP="008E205D">
      <w:pPr>
        <w:pStyle w:val="ac"/>
        <w:spacing w:line="520" w:lineRule="exact"/>
        <w:ind w:left="3240" w:hanging="960"/>
        <w:rPr>
          <w:rFonts w:ascii="Times New Roman" w:hAnsi="Times New Roman" w:cs="Times New Roman"/>
        </w:rPr>
      </w:pPr>
      <w:r w:rsidRPr="00BE028B">
        <w:rPr>
          <w:rFonts w:ascii="Times New Roman" w:hAnsi="Times New Roman" w:cs="Times New Roman" w:hint="eastAsia"/>
          <w:u w:val="single"/>
        </w:rPr>
        <w:t>2802</w:t>
      </w:r>
      <w:r w:rsidR="002A3F50" w:rsidRPr="00BE028B">
        <w:rPr>
          <w:rFonts w:ascii="Times New Roman" w:hAnsi="Times New Roman" w:cs="Times New Roman" w:hint="eastAsia"/>
          <w:u w:val="single"/>
        </w:rPr>
        <w:t>01</w:t>
      </w:r>
      <w:r w:rsidR="002A3F50" w:rsidRPr="00BE028B">
        <w:rPr>
          <w:rFonts w:ascii="Times New Roman" w:hAnsi="Times New Roman" w:cs="Times New Roman" w:hint="eastAsia"/>
        </w:rPr>
        <w:t>－負債準備：凡因過去交易或其他事項所產生未確定時點或金額之現時法定義務屬之。增加之數，記入貸方；減少之數，記入借方。</w:t>
      </w:r>
    </w:p>
    <w:p w14:paraId="73EA7FCD" w14:textId="77777777" w:rsidR="008E205D" w:rsidRPr="00BE028B" w:rsidRDefault="008E205D" w:rsidP="008E205D">
      <w:pPr>
        <w:pStyle w:val="ac"/>
        <w:spacing w:line="520" w:lineRule="exact"/>
        <w:ind w:left="3000" w:hanging="960"/>
        <w:rPr>
          <w:u w:val="single"/>
        </w:rPr>
      </w:pPr>
      <w:r w:rsidRPr="00BE028B">
        <w:rPr>
          <w:rFonts w:ascii="Times New Roman" w:hAnsi="Times New Roman" w:cs="Times New Roman" w:hint="eastAsia"/>
          <w:u w:val="single"/>
        </w:rPr>
        <w:t>2803</w:t>
      </w:r>
      <w:r w:rsidRPr="00BE028B">
        <w:rPr>
          <w:rFonts w:ascii="Times New Roman" w:hAnsi="Times New Roman" w:cs="Times New Roman" w:hint="eastAsia"/>
          <w:u w:val="single"/>
        </w:rPr>
        <w:t>－存入保證金：凡收到外界提供作為保證用之款項屬之。</w:t>
      </w:r>
    </w:p>
    <w:p w14:paraId="0635CF17" w14:textId="77777777" w:rsidR="008E205D" w:rsidRPr="00BE028B" w:rsidRDefault="008E205D" w:rsidP="008E205D">
      <w:pPr>
        <w:pStyle w:val="ac"/>
        <w:spacing w:line="520" w:lineRule="exact"/>
        <w:ind w:left="3240" w:hanging="960"/>
        <w:rPr>
          <w:u w:val="single"/>
        </w:rPr>
      </w:pPr>
      <w:r w:rsidRPr="00BE028B">
        <w:rPr>
          <w:rFonts w:ascii="Times New Roman" w:hAnsi="Times New Roman" w:cs="Times New Roman" w:hint="eastAsia"/>
          <w:u w:val="single"/>
        </w:rPr>
        <w:t>280301</w:t>
      </w:r>
      <w:r w:rsidRPr="00BE028B">
        <w:rPr>
          <w:rFonts w:ascii="Times New Roman" w:hAnsi="Times New Roman" w:cs="Times New Roman" w:hint="eastAsia"/>
          <w:u w:val="single"/>
        </w:rPr>
        <w:t>－存入保證金：凡收到外界提供作為保證用之款項屬之。收到之數，記入貸方；退還或轉抵之數，記入借方。</w:t>
      </w:r>
    </w:p>
    <w:p w14:paraId="59566352" w14:textId="77777777" w:rsidR="008E205D" w:rsidRPr="00BE028B" w:rsidRDefault="008E205D" w:rsidP="008E205D">
      <w:pPr>
        <w:pStyle w:val="ac"/>
        <w:spacing w:line="520" w:lineRule="exact"/>
        <w:ind w:left="3000" w:hanging="960"/>
        <w:rPr>
          <w:u w:val="single"/>
        </w:rPr>
      </w:pPr>
      <w:r w:rsidRPr="00BE028B">
        <w:rPr>
          <w:rFonts w:ascii="Times New Roman" w:hAnsi="Times New Roman" w:cs="Times New Roman"/>
          <w:u w:val="single"/>
        </w:rPr>
        <w:t>2</w:t>
      </w:r>
      <w:r w:rsidRPr="00BE028B">
        <w:rPr>
          <w:rFonts w:ascii="Times New Roman" w:hAnsi="Times New Roman" w:cs="Times New Roman" w:hint="eastAsia"/>
          <w:u w:val="single"/>
        </w:rPr>
        <w:t>804</w:t>
      </w:r>
      <w:r w:rsidRPr="00BE028B">
        <w:rPr>
          <w:rFonts w:ascii="Times New Roman" w:hAnsi="Times New Roman" w:cs="Times New Roman" w:hint="eastAsia"/>
          <w:u w:val="single"/>
        </w:rPr>
        <w:t>－應付保管款：</w:t>
      </w:r>
      <w:proofErr w:type="gramStart"/>
      <w:r w:rsidRPr="00BE028B">
        <w:rPr>
          <w:rFonts w:ascii="Times New Roman" w:hAnsi="Times New Roman" w:cs="Times New Roman" w:hint="eastAsia"/>
          <w:u w:val="single"/>
        </w:rPr>
        <w:t>凡代為</w:t>
      </w:r>
      <w:proofErr w:type="gramEnd"/>
      <w:r w:rsidRPr="00BE028B">
        <w:rPr>
          <w:rFonts w:ascii="Times New Roman" w:hAnsi="Times New Roman" w:cs="Times New Roman" w:hint="eastAsia"/>
          <w:u w:val="single"/>
        </w:rPr>
        <w:t>保管之款項屬之。</w:t>
      </w:r>
    </w:p>
    <w:p w14:paraId="622D22F2" w14:textId="77777777" w:rsidR="008E205D" w:rsidRPr="00BE028B" w:rsidRDefault="008E205D" w:rsidP="008E205D">
      <w:pPr>
        <w:pStyle w:val="ac"/>
        <w:spacing w:line="520" w:lineRule="exact"/>
        <w:ind w:left="3240" w:hanging="960"/>
        <w:rPr>
          <w:rFonts w:ascii="Times New Roman" w:hAnsi="Times New Roman" w:cs="Times New Roman"/>
          <w:u w:val="single"/>
        </w:rPr>
      </w:pPr>
      <w:r w:rsidRPr="00BE028B">
        <w:rPr>
          <w:rFonts w:ascii="Times New Roman" w:hAnsi="Times New Roman" w:cs="Times New Roman"/>
          <w:u w:val="single"/>
        </w:rPr>
        <w:t>2</w:t>
      </w:r>
      <w:r w:rsidRPr="00BE028B">
        <w:rPr>
          <w:rFonts w:ascii="Times New Roman" w:hAnsi="Times New Roman" w:cs="Times New Roman" w:hint="eastAsia"/>
          <w:u w:val="single"/>
        </w:rPr>
        <w:t>80401</w:t>
      </w:r>
      <w:r w:rsidRPr="00BE028B">
        <w:rPr>
          <w:rFonts w:ascii="Times New Roman" w:hAnsi="Times New Roman" w:cs="Times New Roman" w:hint="eastAsia"/>
          <w:u w:val="single"/>
        </w:rPr>
        <w:t>－應付保管款：</w:t>
      </w:r>
      <w:proofErr w:type="gramStart"/>
      <w:r w:rsidRPr="00BE028B">
        <w:rPr>
          <w:rFonts w:ascii="Times New Roman" w:hAnsi="Times New Roman" w:cs="Times New Roman" w:hint="eastAsia"/>
          <w:u w:val="single"/>
        </w:rPr>
        <w:t>凡代為</w:t>
      </w:r>
      <w:proofErr w:type="gramEnd"/>
      <w:r w:rsidRPr="00BE028B">
        <w:rPr>
          <w:rFonts w:ascii="Times New Roman" w:hAnsi="Times New Roman" w:cs="Times New Roman" w:hint="eastAsia"/>
          <w:u w:val="single"/>
        </w:rPr>
        <w:t>保管之款項屬之。保管之數，記入貸方；退還之數，記入借方。</w:t>
      </w:r>
    </w:p>
    <w:p w14:paraId="78A275CD" w14:textId="77777777" w:rsidR="008E205D" w:rsidRPr="00BE028B" w:rsidRDefault="008E205D" w:rsidP="008E205D">
      <w:pPr>
        <w:pStyle w:val="ac"/>
        <w:spacing w:line="520" w:lineRule="exact"/>
        <w:ind w:left="3000" w:hanging="960"/>
        <w:rPr>
          <w:u w:val="single"/>
        </w:rPr>
      </w:pPr>
      <w:r w:rsidRPr="00BE028B">
        <w:rPr>
          <w:rFonts w:ascii="Times New Roman" w:hAnsi="Times New Roman" w:cs="Times New Roman"/>
          <w:u w:val="single"/>
        </w:rPr>
        <w:t>2</w:t>
      </w:r>
      <w:r w:rsidRPr="00BE028B">
        <w:rPr>
          <w:rFonts w:ascii="Times New Roman" w:hAnsi="Times New Roman" w:cs="Times New Roman" w:hint="eastAsia"/>
          <w:u w:val="single"/>
        </w:rPr>
        <w:t>805</w:t>
      </w:r>
      <w:proofErr w:type="gramStart"/>
      <w:r w:rsidRPr="00BE028B">
        <w:rPr>
          <w:rFonts w:ascii="Times New Roman" w:hAnsi="Times New Roman" w:cs="Times New Roman" w:hint="eastAsia"/>
          <w:u w:val="single"/>
        </w:rPr>
        <w:t>－暫收款</w:t>
      </w:r>
      <w:proofErr w:type="gramEnd"/>
      <w:r w:rsidRPr="00BE028B">
        <w:rPr>
          <w:rFonts w:ascii="Times New Roman" w:hAnsi="Times New Roman" w:cs="Times New Roman" w:hint="eastAsia"/>
          <w:u w:val="single"/>
        </w:rPr>
        <w:t>：</w:t>
      </w:r>
      <w:proofErr w:type="gramStart"/>
      <w:r w:rsidRPr="00BE028B">
        <w:rPr>
          <w:rFonts w:ascii="Times New Roman" w:hAnsi="Times New Roman" w:cs="Times New Roman" w:hint="eastAsia"/>
          <w:u w:val="single"/>
        </w:rPr>
        <w:t>凡暫收</w:t>
      </w:r>
      <w:proofErr w:type="gramEnd"/>
      <w:r w:rsidRPr="00BE028B">
        <w:rPr>
          <w:rFonts w:ascii="Times New Roman" w:hAnsi="Times New Roman" w:cs="Times New Roman" w:hint="eastAsia"/>
          <w:u w:val="single"/>
        </w:rPr>
        <w:t>之款項等屬之。</w:t>
      </w:r>
    </w:p>
    <w:p w14:paraId="0B8E3C27" w14:textId="77777777" w:rsidR="008E205D" w:rsidRPr="00BE028B" w:rsidRDefault="008E205D" w:rsidP="008E205D">
      <w:pPr>
        <w:pStyle w:val="ac"/>
        <w:spacing w:line="520" w:lineRule="exact"/>
        <w:ind w:left="3240" w:hanging="960"/>
        <w:rPr>
          <w:u w:val="single"/>
        </w:rPr>
      </w:pPr>
      <w:r w:rsidRPr="00BE028B">
        <w:rPr>
          <w:rFonts w:ascii="Times New Roman" w:hAnsi="Times New Roman" w:cs="Times New Roman"/>
          <w:u w:val="single"/>
        </w:rPr>
        <w:t>2</w:t>
      </w:r>
      <w:r w:rsidRPr="00BE028B">
        <w:rPr>
          <w:rFonts w:ascii="Times New Roman" w:hAnsi="Times New Roman" w:cs="Times New Roman" w:hint="eastAsia"/>
          <w:u w:val="single"/>
        </w:rPr>
        <w:t>8050</w:t>
      </w:r>
      <w:r w:rsidRPr="00BE028B">
        <w:rPr>
          <w:rFonts w:ascii="Times New Roman" w:hAnsi="Times New Roman" w:cs="Times New Roman"/>
          <w:u w:val="single"/>
        </w:rPr>
        <w:t>1</w:t>
      </w:r>
      <w:proofErr w:type="gramStart"/>
      <w:r w:rsidRPr="00BE028B">
        <w:rPr>
          <w:rFonts w:ascii="Times New Roman" w:hAnsi="Times New Roman" w:cs="Times New Roman" w:hint="eastAsia"/>
          <w:u w:val="single"/>
        </w:rPr>
        <w:t>－暫收款</w:t>
      </w:r>
      <w:proofErr w:type="gramEnd"/>
      <w:r w:rsidRPr="00BE028B">
        <w:rPr>
          <w:rFonts w:ascii="Times New Roman" w:hAnsi="Times New Roman" w:cs="Times New Roman" w:hint="eastAsia"/>
          <w:u w:val="single"/>
        </w:rPr>
        <w:t>：</w:t>
      </w:r>
      <w:proofErr w:type="gramStart"/>
      <w:r w:rsidRPr="00BE028B">
        <w:rPr>
          <w:rFonts w:ascii="Times New Roman" w:hAnsi="Times New Roman" w:cs="Times New Roman" w:hint="eastAsia"/>
          <w:u w:val="single"/>
        </w:rPr>
        <w:t>凡暫收</w:t>
      </w:r>
      <w:proofErr w:type="gramEnd"/>
      <w:r w:rsidRPr="00BE028B">
        <w:rPr>
          <w:rFonts w:ascii="Times New Roman" w:hAnsi="Times New Roman" w:cs="Times New Roman" w:hint="eastAsia"/>
          <w:u w:val="single"/>
        </w:rPr>
        <w:t>性質尚未確定，或待結轉其他科目之款項屬之。暫收之數，記入貸方；沖轉或退還之數，記入借方。</w:t>
      </w:r>
    </w:p>
    <w:p w14:paraId="6AA64F40" w14:textId="77777777" w:rsidR="00E87A63" w:rsidRPr="00BE028B" w:rsidRDefault="00E87A63">
      <w:pPr>
        <w:pStyle w:val="ac"/>
        <w:spacing w:line="520" w:lineRule="exact"/>
        <w:ind w:left="2040" w:hanging="480"/>
      </w:pPr>
      <w:r w:rsidRPr="00BE028B">
        <w:rPr>
          <w:rFonts w:ascii="Times New Roman" w:hAnsi="Times New Roman" w:cs="Times New Roman"/>
        </w:rPr>
        <w:t>29</w:t>
      </w:r>
      <w:r w:rsidRPr="00BE028B">
        <w:rPr>
          <w:rFonts w:ascii="Times New Roman" w:hAnsi="Times New Roman" w:cs="Times New Roman" w:hint="eastAsia"/>
        </w:rPr>
        <w:t>－信託代理與保證負債：凡應付保管有價證券、應付保管品及應付保證品等屬之。本科目及所屬各科目，</w:t>
      </w:r>
      <w:proofErr w:type="gramStart"/>
      <w:r w:rsidRPr="00BE028B">
        <w:rPr>
          <w:rFonts w:ascii="Times New Roman" w:hAnsi="Times New Roman" w:cs="Times New Roman" w:hint="eastAsia"/>
        </w:rPr>
        <w:t>均屬備</w:t>
      </w:r>
      <w:proofErr w:type="gramEnd"/>
      <w:r w:rsidRPr="00BE028B">
        <w:rPr>
          <w:rFonts w:ascii="Times New Roman" w:hAnsi="Times New Roman" w:cs="Times New Roman" w:hint="eastAsia"/>
        </w:rPr>
        <w:t>忘性質，應以附註表達，不列入平衡表之資產與負債項下；其相對科目為「</w:t>
      </w:r>
      <w:r w:rsidRPr="00BE028B">
        <w:rPr>
          <w:rFonts w:ascii="Times New Roman" w:hAnsi="Times New Roman" w:cs="Times New Roman" w:hint="eastAsia"/>
        </w:rPr>
        <w:t>19</w:t>
      </w:r>
      <w:r w:rsidRPr="00BE028B">
        <w:rPr>
          <w:rFonts w:ascii="Times New Roman" w:hAnsi="Times New Roman" w:cs="Times New Roman" w:hint="eastAsia"/>
        </w:rPr>
        <w:t>信託代理與保證資產」。</w:t>
      </w:r>
    </w:p>
    <w:p w14:paraId="093B351A" w14:textId="77777777" w:rsidR="00E87A63" w:rsidRPr="00BE028B" w:rsidRDefault="00E87A63">
      <w:pPr>
        <w:pStyle w:val="ac"/>
        <w:spacing w:line="520" w:lineRule="exact"/>
        <w:ind w:left="3000" w:hanging="960"/>
      </w:pPr>
      <w:r w:rsidRPr="00BE028B">
        <w:rPr>
          <w:rFonts w:ascii="Times New Roman" w:hAnsi="Times New Roman" w:cs="Times New Roman"/>
        </w:rPr>
        <w:t>2901</w:t>
      </w:r>
      <w:r w:rsidRPr="00BE028B">
        <w:rPr>
          <w:rFonts w:ascii="Times New Roman" w:hAnsi="Times New Roman" w:cs="Times New Roman" w:hint="eastAsia"/>
        </w:rPr>
        <w:t>－應付保管有價證券：凡應付代為保管之有價證券屬之。</w:t>
      </w:r>
    </w:p>
    <w:p w14:paraId="3F70DAAC" w14:textId="77777777" w:rsidR="00E87A63" w:rsidRPr="00BE028B" w:rsidRDefault="00E87A63">
      <w:pPr>
        <w:pStyle w:val="ac"/>
        <w:spacing w:line="520" w:lineRule="exact"/>
        <w:ind w:left="3240" w:hanging="960"/>
      </w:pPr>
      <w:r w:rsidRPr="00BE028B">
        <w:rPr>
          <w:rFonts w:ascii="Times New Roman" w:hAnsi="Times New Roman" w:cs="Times New Roman"/>
        </w:rPr>
        <w:t>2901</w:t>
      </w:r>
      <w:r w:rsidRPr="00BE028B">
        <w:rPr>
          <w:rFonts w:ascii="Times New Roman" w:hAnsi="Times New Roman" w:cs="Times New Roman" w:hint="eastAsia"/>
        </w:rPr>
        <w:t>01</w:t>
      </w:r>
      <w:r w:rsidRPr="00BE028B">
        <w:rPr>
          <w:rFonts w:ascii="Times New Roman" w:hAnsi="Times New Roman" w:cs="Times New Roman" w:hint="eastAsia"/>
        </w:rPr>
        <w:t>－應付保管有價證券：凡應付代為保管之有價證券屬之。增加之數，記入貸方；減少之數，記入借方；其相對科目為「</w:t>
      </w:r>
      <w:r w:rsidRPr="00BE028B">
        <w:rPr>
          <w:rFonts w:ascii="Times New Roman" w:hAnsi="Times New Roman" w:cs="Times New Roman" w:hint="eastAsia"/>
        </w:rPr>
        <w:t>190101</w:t>
      </w:r>
      <w:r w:rsidRPr="00BE028B">
        <w:rPr>
          <w:rFonts w:ascii="Times New Roman" w:hAnsi="Times New Roman" w:cs="Times New Roman" w:hint="eastAsia"/>
        </w:rPr>
        <w:t>保管有價證券」。</w:t>
      </w:r>
    </w:p>
    <w:p w14:paraId="6781C31C" w14:textId="77777777" w:rsidR="00E87A63" w:rsidRPr="00BE028B" w:rsidRDefault="00E87A63">
      <w:pPr>
        <w:pStyle w:val="ac"/>
        <w:spacing w:line="520" w:lineRule="exact"/>
        <w:ind w:left="3000" w:hanging="960"/>
      </w:pPr>
      <w:r w:rsidRPr="00BE028B">
        <w:rPr>
          <w:rFonts w:ascii="Times New Roman" w:hAnsi="Times New Roman" w:cs="Times New Roman"/>
        </w:rPr>
        <w:t>2902</w:t>
      </w:r>
      <w:r w:rsidRPr="00BE028B">
        <w:rPr>
          <w:rFonts w:ascii="Times New Roman" w:hAnsi="Times New Roman" w:cs="Times New Roman" w:hint="eastAsia"/>
        </w:rPr>
        <w:t>－應付保管品：凡應付代為保管之物品屬之。</w:t>
      </w:r>
    </w:p>
    <w:p w14:paraId="78270613" w14:textId="77777777" w:rsidR="00E87A63" w:rsidRPr="00BE028B" w:rsidRDefault="00E87A63">
      <w:pPr>
        <w:pStyle w:val="ac"/>
        <w:spacing w:line="520" w:lineRule="exact"/>
        <w:ind w:left="3240" w:hanging="960"/>
      </w:pPr>
      <w:r w:rsidRPr="00BE028B">
        <w:rPr>
          <w:rFonts w:ascii="Times New Roman" w:hAnsi="Times New Roman" w:cs="Times New Roman"/>
        </w:rPr>
        <w:t>2902</w:t>
      </w:r>
      <w:r w:rsidRPr="00BE028B">
        <w:rPr>
          <w:rFonts w:ascii="Times New Roman" w:hAnsi="Times New Roman" w:cs="Times New Roman" w:hint="eastAsia"/>
        </w:rPr>
        <w:t>01</w:t>
      </w:r>
      <w:r w:rsidRPr="00BE028B">
        <w:rPr>
          <w:rFonts w:ascii="Times New Roman" w:hAnsi="Times New Roman" w:cs="Times New Roman" w:hint="eastAsia"/>
        </w:rPr>
        <w:t>－應付保管品：凡應付代為保管之物品屬之。增加之數，記入貸方；減少之數，記入借方；其相對科目為「</w:t>
      </w:r>
      <w:r w:rsidRPr="00BE028B">
        <w:rPr>
          <w:rFonts w:ascii="Times New Roman" w:hAnsi="Times New Roman" w:cs="Times New Roman"/>
        </w:rPr>
        <w:t>1902</w:t>
      </w:r>
      <w:r w:rsidRPr="00BE028B">
        <w:rPr>
          <w:rFonts w:ascii="Times New Roman" w:hAnsi="Times New Roman" w:cs="Times New Roman" w:hint="eastAsia"/>
        </w:rPr>
        <w:t>01</w:t>
      </w:r>
      <w:r w:rsidRPr="00BE028B">
        <w:rPr>
          <w:rFonts w:ascii="Times New Roman" w:hAnsi="Times New Roman" w:cs="Times New Roman" w:hint="eastAsia"/>
        </w:rPr>
        <w:t>保管品」。</w:t>
      </w:r>
    </w:p>
    <w:p w14:paraId="0C20FF3E" w14:textId="77777777" w:rsidR="00E87A63" w:rsidRPr="00BE028B" w:rsidRDefault="00E87A63">
      <w:pPr>
        <w:pStyle w:val="ac"/>
        <w:spacing w:line="520" w:lineRule="exact"/>
        <w:ind w:left="2760" w:hanging="720"/>
      </w:pPr>
      <w:r w:rsidRPr="00BE028B">
        <w:rPr>
          <w:rFonts w:ascii="Times New Roman" w:hAnsi="Times New Roman" w:cs="Times New Roman"/>
        </w:rPr>
        <w:t>2903</w:t>
      </w:r>
      <w:r w:rsidRPr="00BE028B">
        <w:rPr>
          <w:rFonts w:ascii="Times New Roman" w:hAnsi="Times New Roman" w:cs="Times New Roman" w:hint="eastAsia"/>
        </w:rPr>
        <w:t>－應付保證品：凡應付外界提供作為保證用之有價證券、票據、信用狀、保險單及銀行保證書等屬之。</w:t>
      </w:r>
    </w:p>
    <w:p w14:paraId="68EC9635" w14:textId="77777777" w:rsidR="00E87A63" w:rsidRPr="00BE028B" w:rsidRDefault="00E87A63">
      <w:pPr>
        <w:pStyle w:val="ac"/>
        <w:spacing w:line="520" w:lineRule="exact"/>
        <w:ind w:left="3240" w:hanging="960"/>
      </w:pPr>
      <w:r w:rsidRPr="00BE028B">
        <w:rPr>
          <w:rFonts w:ascii="Times New Roman" w:hAnsi="Times New Roman" w:cs="Times New Roman"/>
        </w:rPr>
        <w:t>2903</w:t>
      </w:r>
      <w:r w:rsidRPr="00BE028B">
        <w:rPr>
          <w:rFonts w:ascii="Times New Roman" w:hAnsi="Times New Roman" w:cs="Times New Roman" w:hint="eastAsia"/>
        </w:rPr>
        <w:t>01</w:t>
      </w:r>
      <w:r w:rsidRPr="00BE028B">
        <w:rPr>
          <w:rFonts w:ascii="Times New Roman" w:hAnsi="Times New Roman" w:cs="Times New Roman" w:hint="eastAsia"/>
        </w:rPr>
        <w:t>－應付保證品：凡應付外界提供作為保證用之有價證券、票據、信用狀、保險單及銀行保證書等屬之。增加之數，記入貸方；減少之數，記入借方；其相對科目為「</w:t>
      </w:r>
      <w:r w:rsidRPr="00BE028B">
        <w:rPr>
          <w:rFonts w:ascii="Times New Roman" w:hAnsi="Times New Roman" w:cs="Times New Roman" w:hint="eastAsia"/>
        </w:rPr>
        <w:t>190301</w:t>
      </w:r>
      <w:r w:rsidRPr="00BE028B">
        <w:rPr>
          <w:rFonts w:ascii="Times New Roman" w:hAnsi="Times New Roman" w:cs="Times New Roman" w:hint="eastAsia"/>
        </w:rPr>
        <w:t>保證品」。</w:t>
      </w:r>
    </w:p>
    <w:p w14:paraId="574B614B" w14:textId="77777777" w:rsidR="00E87A63" w:rsidRPr="00BE028B" w:rsidRDefault="00E87A63">
      <w:pPr>
        <w:pStyle w:val="ac"/>
        <w:spacing w:line="520" w:lineRule="exact"/>
        <w:ind w:left="2280" w:hanging="1080"/>
      </w:pPr>
      <w:r w:rsidRPr="00BE028B">
        <w:rPr>
          <w:rFonts w:ascii="Times New Roman" w:hAnsi="Times New Roman" w:cs="Times New Roman"/>
        </w:rPr>
        <w:t>3</w:t>
      </w:r>
      <w:proofErr w:type="gramStart"/>
      <w:r w:rsidRPr="00BE028B">
        <w:rPr>
          <w:rFonts w:ascii="Times New Roman" w:hAnsi="Times New Roman" w:cs="Times New Roman" w:hint="eastAsia"/>
        </w:rPr>
        <w:t>－淨資產</w:t>
      </w:r>
      <w:proofErr w:type="gramEnd"/>
      <w:r w:rsidRPr="00BE028B">
        <w:rPr>
          <w:rFonts w:ascii="Times New Roman" w:hAnsi="Times New Roman" w:cs="Times New Roman" w:hint="eastAsia"/>
        </w:rPr>
        <w:t>：凡資產減除負債後之餘額屬之。</w:t>
      </w:r>
    </w:p>
    <w:p w14:paraId="01E0659F" w14:textId="77777777" w:rsidR="00E87A63" w:rsidRPr="00BE028B" w:rsidRDefault="00E87A63">
      <w:pPr>
        <w:pStyle w:val="ac"/>
        <w:spacing w:line="520" w:lineRule="exact"/>
        <w:ind w:left="2520" w:hanging="960"/>
      </w:pPr>
      <w:r w:rsidRPr="00BE028B">
        <w:rPr>
          <w:rFonts w:ascii="Times New Roman" w:hAnsi="Times New Roman" w:cs="Times New Roman"/>
        </w:rPr>
        <w:t>31</w:t>
      </w:r>
      <w:r w:rsidRPr="00BE028B">
        <w:rPr>
          <w:rFonts w:ascii="Times New Roman" w:hAnsi="Times New Roman" w:cs="Times New Roman" w:hint="eastAsia"/>
        </w:rPr>
        <w:t>－資產負債淨額：凡資產減除負債後之餘額屬之。</w:t>
      </w:r>
    </w:p>
    <w:p w14:paraId="18A74368" w14:textId="77777777" w:rsidR="00E87A63" w:rsidRPr="00BE028B" w:rsidRDefault="00E87A63">
      <w:pPr>
        <w:pStyle w:val="ac"/>
        <w:spacing w:line="520" w:lineRule="exact"/>
        <w:ind w:left="3000" w:hanging="960"/>
      </w:pPr>
      <w:r w:rsidRPr="00BE028B">
        <w:rPr>
          <w:rFonts w:ascii="Times New Roman" w:hAnsi="Times New Roman" w:cs="Times New Roman"/>
        </w:rPr>
        <w:t>3101</w:t>
      </w:r>
      <w:r w:rsidRPr="00BE028B">
        <w:rPr>
          <w:rFonts w:ascii="Times New Roman" w:hAnsi="Times New Roman" w:cs="Times New Roman" w:hint="eastAsia"/>
        </w:rPr>
        <w:t>－資產負債淨額：凡資產減除負債後之餘額屬之。</w:t>
      </w:r>
    </w:p>
    <w:p w14:paraId="63D19A90" w14:textId="77777777" w:rsidR="00E87A63" w:rsidRPr="00BE028B" w:rsidRDefault="00E87A63">
      <w:pPr>
        <w:pStyle w:val="ac"/>
        <w:spacing w:line="520" w:lineRule="exact"/>
        <w:ind w:left="3240" w:hanging="960"/>
      </w:pPr>
      <w:r w:rsidRPr="00BE028B">
        <w:rPr>
          <w:rFonts w:ascii="Times New Roman" w:hAnsi="Times New Roman" w:cs="Times New Roman"/>
        </w:rPr>
        <w:t>3101</w:t>
      </w:r>
      <w:r w:rsidRPr="00BE028B">
        <w:rPr>
          <w:rFonts w:ascii="Times New Roman" w:hAnsi="Times New Roman" w:cs="Times New Roman" w:hint="eastAsia"/>
        </w:rPr>
        <w:t>01</w:t>
      </w:r>
      <w:r w:rsidRPr="00BE028B">
        <w:rPr>
          <w:rFonts w:ascii="Times New Roman" w:hAnsi="Times New Roman" w:cs="Times New Roman" w:hint="eastAsia"/>
        </w:rPr>
        <w:t>－資產負債淨額：凡資產減除負債後之餘額屬之。增加之數，記入貸方；減少之數，記入借方。</w:t>
      </w:r>
    </w:p>
    <w:p w14:paraId="7B23767A" w14:textId="77777777" w:rsidR="00E87A63" w:rsidRPr="00BE028B" w:rsidRDefault="008308FF">
      <w:pPr>
        <w:pStyle w:val="ac"/>
        <w:spacing w:line="520" w:lineRule="exact"/>
        <w:ind w:left="1200"/>
      </w:pPr>
      <w:proofErr w:type="gramStart"/>
      <w:r w:rsidRPr="00BE028B">
        <w:rPr>
          <w:rFonts w:hint="eastAsia"/>
        </w:rPr>
        <w:t>普會</w:t>
      </w:r>
      <w:r w:rsidRPr="00BE028B">
        <w:t>制度</w:t>
      </w:r>
      <w:proofErr w:type="gramEnd"/>
      <w:r w:rsidR="00E87A63" w:rsidRPr="00BE028B">
        <w:rPr>
          <w:rFonts w:hint="eastAsia"/>
        </w:rPr>
        <w:t>實施以前經審計機關審核已列帳之資產、負債各列數，原則維持，並</w:t>
      </w:r>
      <w:proofErr w:type="gramStart"/>
      <w:r w:rsidR="00E87A63" w:rsidRPr="00BE028B">
        <w:rPr>
          <w:rFonts w:hint="eastAsia"/>
        </w:rPr>
        <w:t>依</w:t>
      </w:r>
      <w:r w:rsidRPr="00BE028B">
        <w:rPr>
          <w:rFonts w:hint="eastAsia"/>
        </w:rPr>
        <w:t>普會</w:t>
      </w:r>
      <w:r w:rsidRPr="00BE028B">
        <w:t>制度</w:t>
      </w:r>
      <w:proofErr w:type="gramEnd"/>
      <w:r w:rsidR="00E87A63" w:rsidRPr="00BE028B">
        <w:rPr>
          <w:rFonts w:hint="eastAsia"/>
        </w:rPr>
        <w:t>相關科目表達。</w:t>
      </w:r>
    </w:p>
    <w:p w14:paraId="1A85234E" w14:textId="77777777" w:rsidR="00E87A63" w:rsidRPr="00BE028B" w:rsidRDefault="00E87A63">
      <w:pPr>
        <w:snapToGrid w:val="0"/>
        <w:spacing w:line="520" w:lineRule="exact"/>
        <w:ind w:left="1560" w:hanging="720"/>
        <w:jc w:val="both"/>
      </w:pPr>
      <w:r w:rsidRPr="00BE028B">
        <w:rPr>
          <w:rFonts w:eastAsia="細明體" w:hint="eastAsia"/>
        </w:rPr>
        <w:t>（二）收入及支出類科目</w:t>
      </w:r>
    </w:p>
    <w:p w14:paraId="00A819EB" w14:textId="77777777" w:rsidR="00E87A63" w:rsidRPr="00BE028B" w:rsidRDefault="00E87A63">
      <w:pPr>
        <w:pStyle w:val="ac"/>
        <w:spacing w:line="520" w:lineRule="exact"/>
        <w:ind w:left="2280" w:hanging="1080"/>
      </w:pPr>
      <w:r w:rsidRPr="00BE028B">
        <w:rPr>
          <w:rFonts w:ascii="Times New Roman" w:hAnsi="Times New Roman" w:cs="Times New Roman"/>
        </w:rPr>
        <w:t>4</w:t>
      </w:r>
      <w:r w:rsidRPr="00BE028B">
        <w:rPr>
          <w:rFonts w:ascii="Times New Roman" w:hAnsi="Times New Roman" w:cs="Times New Roman" w:hint="eastAsia"/>
        </w:rPr>
        <w:t>－收入：凡</w:t>
      </w:r>
      <w:proofErr w:type="gramStart"/>
      <w:r w:rsidR="008E205D" w:rsidRPr="00BE028B">
        <w:rPr>
          <w:rFonts w:ascii="Times New Roman" w:hAnsi="Times New Roman" w:cs="Times New Roman" w:hint="eastAsia"/>
          <w:u w:val="single"/>
        </w:rPr>
        <w:t>一</w:t>
      </w:r>
      <w:proofErr w:type="gramEnd"/>
      <w:r w:rsidR="008E205D" w:rsidRPr="00BE028B">
        <w:rPr>
          <w:rFonts w:ascii="Times New Roman" w:hAnsi="Times New Roman" w:cs="Times New Roman" w:hint="eastAsia"/>
          <w:u w:val="single"/>
        </w:rPr>
        <w:t>會計期間內經濟效益的增加，以資產流入、增值或負債減少等方式，</w:t>
      </w:r>
      <w:r w:rsidRPr="00BE028B">
        <w:rPr>
          <w:rFonts w:ascii="Times New Roman" w:hAnsi="Times New Roman" w:cs="Times New Roman" w:hint="eastAsia"/>
        </w:rPr>
        <w:t>造成淨資產增加者屬之。</w:t>
      </w:r>
    </w:p>
    <w:p w14:paraId="4BF6F0C9" w14:textId="77777777" w:rsidR="00E87A63" w:rsidRPr="00BE028B" w:rsidRDefault="00E87A63">
      <w:pPr>
        <w:pStyle w:val="ac"/>
        <w:spacing w:line="520" w:lineRule="exact"/>
        <w:ind w:left="2040" w:hanging="480"/>
      </w:pPr>
      <w:r w:rsidRPr="00BE028B">
        <w:rPr>
          <w:rFonts w:ascii="Times New Roman" w:hAnsi="Times New Roman" w:cs="Times New Roman"/>
        </w:rPr>
        <w:t>41</w:t>
      </w:r>
      <w:r w:rsidRPr="00BE028B">
        <w:rPr>
          <w:rFonts w:ascii="Times New Roman" w:hAnsi="Times New Roman" w:cs="Times New Roman" w:hint="eastAsia"/>
        </w:rPr>
        <w:t>－收入：凡</w:t>
      </w:r>
      <w:proofErr w:type="gramStart"/>
      <w:r w:rsidR="008E205D" w:rsidRPr="00BE028B">
        <w:rPr>
          <w:rFonts w:ascii="Times New Roman" w:hAnsi="Times New Roman" w:cs="Times New Roman" w:hint="eastAsia"/>
          <w:u w:val="single"/>
        </w:rPr>
        <w:t>一</w:t>
      </w:r>
      <w:proofErr w:type="gramEnd"/>
      <w:r w:rsidR="008E205D" w:rsidRPr="00BE028B">
        <w:rPr>
          <w:rFonts w:ascii="Times New Roman" w:hAnsi="Times New Roman" w:cs="Times New Roman" w:hint="eastAsia"/>
          <w:u w:val="single"/>
        </w:rPr>
        <w:t>會計期間內經濟效益的增加，以資產流入、增值或負債減少等方式，</w:t>
      </w:r>
      <w:r w:rsidRPr="00BE028B">
        <w:rPr>
          <w:rFonts w:ascii="Times New Roman" w:hAnsi="Times New Roman" w:cs="Times New Roman" w:hint="eastAsia"/>
        </w:rPr>
        <w:t>造成淨資產增加者屬之。</w:t>
      </w:r>
    </w:p>
    <w:p w14:paraId="5B803380" w14:textId="77777777" w:rsidR="00E87A63" w:rsidRPr="00BE028B" w:rsidRDefault="00E87A63">
      <w:pPr>
        <w:pStyle w:val="ac"/>
        <w:spacing w:line="520" w:lineRule="exact"/>
        <w:ind w:left="2760" w:hanging="720"/>
      </w:pPr>
      <w:r w:rsidRPr="00BE028B">
        <w:rPr>
          <w:rFonts w:ascii="Times New Roman" w:hAnsi="Times New Roman" w:cs="Times New Roman"/>
        </w:rPr>
        <w:t>4</w:t>
      </w:r>
      <w:r w:rsidRPr="00BE028B">
        <w:rPr>
          <w:rFonts w:ascii="Times New Roman" w:hAnsi="Times New Roman" w:cs="Times New Roman" w:hint="eastAsia"/>
        </w:rPr>
        <w:t>1</w:t>
      </w:r>
      <w:r w:rsidRPr="00BE028B">
        <w:rPr>
          <w:rFonts w:ascii="Times New Roman" w:hAnsi="Times New Roman" w:cs="Times New Roman"/>
        </w:rPr>
        <w:t>0</w:t>
      </w:r>
      <w:r w:rsidRPr="00BE028B">
        <w:rPr>
          <w:rFonts w:ascii="Times New Roman" w:hAnsi="Times New Roman" w:cs="Times New Roman" w:hint="eastAsia"/>
        </w:rPr>
        <w:t>2</w:t>
      </w:r>
      <w:proofErr w:type="gramStart"/>
      <w:r w:rsidRPr="00BE028B">
        <w:rPr>
          <w:rFonts w:ascii="Times New Roman" w:hAnsi="Times New Roman" w:cs="Times New Roman" w:hint="eastAsia"/>
        </w:rPr>
        <w:t>－稅課</w:t>
      </w:r>
      <w:proofErr w:type="gramEnd"/>
      <w:r w:rsidRPr="00BE028B">
        <w:rPr>
          <w:rFonts w:ascii="Times New Roman" w:hAnsi="Times New Roman" w:cs="Times New Roman" w:hint="eastAsia"/>
        </w:rPr>
        <w:t>收入：凡依相關稅法規定徵課之稅捐收入屬之。</w:t>
      </w:r>
    </w:p>
    <w:p w14:paraId="60448AB1" w14:textId="77777777" w:rsidR="00E87A63" w:rsidRPr="00BE028B" w:rsidRDefault="00E87A63">
      <w:pPr>
        <w:pStyle w:val="ac"/>
        <w:spacing w:line="520" w:lineRule="exact"/>
        <w:ind w:left="3240" w:hanging="960"/>
      </w:pPr>
      <w:r w:rsidRPr="00BE028B">
        <w:rPr>
          <w:rFonts w:ascii="Times New Roman" w:hAnsi="Times New Roman" w:cs="Times New Roman"/>
        </w:rPr>
        <w:t>41</w:t>
      </w:r>
      <w:r w:rsidRPr="00BE028B">
        <w:rPr>
          <w:rFonts w:ascii="Times New Roman" w:hAnsi="Times New Roman" w:cs="Times New Roman" w:hint="eastAsia"/>
        </w:rPr>
        <w:t>020</w:t>
      </w:r>
      <w:r w:rsidRPr="00BE028B">
        <w:rPr>
          <w:rFonts w:ascii="Times New Roman" w:hAnsi="Times New Roman" w:cs="Times New Roman"/>
        </w:rPr>
        <w:t>1</w:t>
      </w:r>
      <w:proofErr w:type="gramStart"/>
      <w:r w:rsidRPr="00BE028B">
        <w:rPr>
          <w:rFonts w:ascii="Times New Roman" w:hAnsi="Times New Roman" w:cs="Times New Roman" w:hint="eastAsia"/>
        </w:rPr>
        <w:t>－稅課</w:t>
      </w:r>
      <w:proofErr w:type="gramEnd"/>
      <w:r w:rsidRPr="00BE028B">
        <w:rPr>
          <w:rFonts w:ascii="Times New Roman" w:hAnsi="Times New Roman" w:cs="Times New Roman" w:hint="eastAsia"/>
        </w:rPr>
        <w:t>收入：凡依相關稅法規定徵課之稅捐收入屬之。</w:t>
      </w:r>
    </w:p>
    <w:p w14:paraId="4089964C" w14:textId="77777777" w:rsidR="00E87A63" w:rsidRPr="00BE028B" w:rsidRDefault="00E87A63">
      <w:pPr>
        <w:pStyle w:val="ac"/>
        <w:spacing w:line="520" w:lineRule="exact"/>
        <w:ind w:left="2760" w:hanging="720"/>
      </w:pPr>
      <w:r w:rsidRPr="00BE028B">
        <w:rPr>
          <w:rFonts w:ascii="Times New Roman" w:hAnsi="Times New Roman" w:cs="Times New Roman"/>
        </w:rPr>
        <w:t>410</w:t>
      </w:r>
      <w:r w:rsidRPr="00BE028B">
        <w:rPr>
          <w:rFonts w:ascii="Times New Roman" w:hAnsi="Times New Roman" w:cs="Times New Roman" w:hint="eastAsia"/>
        </w:rPr>
        <w:t>3</w:t>
      </w:r>
      <w:r w:rsidRPr="00BE028B">
        <w:rPr>
          <w:rFonts w:ascii="Times New Roman" w:hAnsi="Times New Roman" w:cs="Times New Roman" w:hint="eastAsia"/>
        </w:rPr>
        <w:t>－罰款及賠償收入：凡依據法令、契約所定收取之罰金、罰鍰、</w:t>
      </w:r>
      <w:proofErr w:type="gramStart"/>
      <w:r w:rsidRPr="00BE028B">
        <w:rPr>
          <w:rFonts w:ascii="Times New Roman" w:hAnsi="Times New Roman" w:cs="Times New Roman" w:hint="eastAsia"/>
        </w:rPr>
        <w:t>怠</w:t>
      </w:r>
      <w:proofErr w:type="gramEnd"/>
      <w:r w:rsidRPr="00BE028B">
        <w:rPr>
          <w:rFonts w:ascii="Times New Roman" w:hAnsi="Times New Roman" w:cs="Times New Roman" w:hint="eastAsia"/>
        </w:rPr>
        <w:t>金、過</w:t>
      </w:r>
      <w:proofErr w:type="gramStart"/>
      <w:r w:rsidRPr="00BE028B">
        <w:rPr>
          <w:rFonts w:ascii="Times New Roman" w:hAnsi="Times New Roman" w:cs="Times New Roman" w:hint="eastAsia"/>
        </w:rPr>
        <w:t>怠</w:t>
      </w:r>
      <w:proofErr w:type="gramEnd"/>
      <w:r w:rsidRPr="00BE028B">
        <w:rPr>
          <w:rFonts w:ascii="Times New Roman" w:hAnsi="Times New Roman" w:cs="Times New Roman" w:hint="eastAsia"/>
        </w:rPr>
        <w:t>金、沒入金、沒入或沒收物、賠償及罰款等收入屬之。</w:t>
      </w:r>
    </w:p>
    <w:p w14:paraId="7957ADF5" w14:textId="77777777" w:rsidR="00E87A63" w:rsidRPr="00BE028B" w:rsidRDefault="00E87A63">
      <w:pPr>
        <w:pStyle w:val="ac"/>
        <w:spacing w:line="520" w:lineRule="exact"/>
        <w:ind w:left="3240" w:hanging="960"/>
      </w:pPr>
      <w:r w:rsidRPr="00BE028B">
        <w:rPr>
          <w:rFonts w:ascii="Times New Roman" w:hAnsi="Times New Roman" w:cs="Times New Roman"/>
        </w:rPr>
        <w:t>41</w:t>
      </w:r>
      <w:r w:rsidRPr="00BE028B">
        <w:rPr>
          <w:rFonts w:ascii="Times New Roman" w:hAnsi="Times New Roman" w:cs="Times New Roman" w:hint="eastAsia"/>
        </w:rPr>
        <w:t>030</w:t>
      </w:r>
      <w:r w:rsidRPr="00BE028B">
        <w:rPr>
          <w:rFonts w:ascii="Times New Roman" w:hAnsi="Times New Roman" w:cs="Times New Roman"/>
        </w:rPr>
        <w:t>1</w:t>
      </w:r>
      <w:r w:rsidRPr="00BE028B">
        <w:rPr>
          <w:rFonts w:ascii="Times New Roman" w:hAnsi="Times New Roman" w:cs="Times New Roman" w:hint="eastAsia"/>
        </w:rPr>
        <w:t>－罰款及賠償收入：凡依據法令、契約所定收取之罰金、罰鍰、</w:t>
      </w:r>
      <w:proofErr w:type="gramStart"/>
      <w:r w:rsidRPr="00BE028B">
        <w:rPr>
          <w:rFonts w:ascii="Times New Roman" w:hAnsi="Times New Roman" w:cs="Times New Roman" w:hint="eastAsia"/>
        </w:rPr>
        <w:t>怠</w:t>
      </w:r>
      <w:proofErr w:type="gramEnd"/>
      <w:r w:rsidRPr="00BE028B">
        <w:rPr>
          <w:rFonts w:ascii="Times New Roman" w:hAnsi="Times New Roman" w:cs="Times New Roman" w:hint="eastAsia"/>
        </w:rPr>
        <w:t>金、過</w:t>
      </w:r>
      <w:proofErr w:type="gramStart"/>
      <w:r w:rsidRPr="00BE028B">
        <w:rPr>
          <w:rFonts w:ascii="Times New Roman" w:hAnsi="Times New Roman" w:cs="Times New Roman" w:hint="eastAsia"/>
        </w:rPr>
        <w:t>怠</w:t>
      </w:r>
      <w:proofErr w:type="gramEnd"/>
      <w:r w:rsidRPr="00BE028B">
        <w:rPr>
          <w:rFonts w:ascii="Times New Roman" w:hAnsi="Times New Roman" w:cs="Times New Roman" w:hint="eastAsia"/>
        </w:rPr>
        <w:t>金、沒入金、沒入或沒收物、賠償及罰款等收入屬之。</w:t>
      </w:r>
    </w:p>
    <w:p w14:paraId="33B993BB" w14:textId="77777777" w:rsidR="00E87A63" w:rsidRPr="00BE028B" w:rsidRDefault="00E87A63">
      <w:pPr>
        <w:pStyle w:val="ac"/>
        <w:spacing w:line="520" w:lineRule="exact"/>
        <w:ind w:left="2760" w:hanging="720"/>
      </w:pPr>
      <w:r w:rsidRPr="00BE028B">
        <w:rPr>
          <w:rFonts w:ascii="Times New Roman" w:hAnsi="Times New Roman" w:cs="Times New Roman"/>
        </w:rPr>
        <w:t>410</w:t>
      </w:r>
      <w:r w:rsidRPr="00BE028B">
        <w:rPr>
          <w:rFonts w:ascii="Times New Roman" w:hAnsi="Times New Roman" w:cs="Times New Roman" w:hint="eastAsia"/>
        </w:rPr>
        <w:t>4</w:t>
      </w:r>
      <w:r w:rsidRPr="00BE028B">
        <w:rPr>
          <w:rFonts w:ascii="Times New Roman" w:hAnsi="Times New Roman" w:cs="Times New Roman" w:hint="eastAsia"/>
        </w:rPr>
        <w:t>－規費收入：凡依法令規定收取之行政及使用規費等收入屬之。</w:t>
      </w:r>
    </w:p>
    <w:p w14:paraId="71652CFF" w14:textId="77777777" w:rsidR="00E87A63" w:rsidRPr="00BE028B" w:rsidRDefault="00E87A63">
      <w:pPr>
        <w:pStyle w:val="ac"/>
        <w:spacing w:line="520" w:lineRule="exact"/>
        <w:ind w:left="3240" w:hanging="960"/>
      </w:pPr>
      <w:r w:rsidRPr="00BE028B">
        <w:rPr>
          <w:rFonts w:ascii="Times New Roman" w:hAnsi="Times New Roman" w:cs="Times New Roman"/>
        </w:rPr>
        <w:t>41</w:t>
      </w:r>
      <w:r w:rsidRPr="00BE028B">
        <w:rPr>
          <w:rFonts w:ascii="Times New Roman" w:hAnsi="Times New Roman" w:cs="Times New Roman" w:hint="eastAsia"/>
        </w:rPr>
        <w:t>040</w:t>
      </w:r>
      <w:r w:rsidRPr="00BE028B">
        <w:rPr>
          <w:rFonts w:ascii="Times New Roman" w:hAnsi="Times New Roman" w:cs="Times New Roman"/>
        </w:rPr>
        <w:t>1</w:t>
      </w:r>
      <w:r w:rsidRPr="00BE028B">
        <w:rPr>
          <w:rFonts w:ascii="Times New Roman" w:hAnsi="Times New Roman" w:cs="Times New Roman" w:hint="eastAsia"/>
        </w:rPr>
        <w:t>－規費收入：凡依法令規定收取之行政及使用規費等收入屬之。</w:t>
      </w:r>
    </w:p>
    <w:p w14:paraId="517C1817" w14:textId="77777777" w:rsidR="00E87A63" w:rsidRPr="00BE028B" w:rsidRDefault="00E87A63">
      <w:pPr>
        <w:pStyle w:val="ac"/>
        <w:spacing w:line="520" w:lineRule="exact"/>
        <w:ind w:left="2760" w:hanging="720"/>
      </w:pPr>
      <w:r w:rsidRPr="00BE028B">
        <w:rPr>
          <w:rFonts w:ascii="Times New Roman" w:hAnsi="Times New Roman" w:cs="Times New Roman"/>
        </w:rPr>
        <w:t>410</w:t>
      </w:r>
      <w:r w:rsidRPr="00BE028B">
        <w:rPr>
          <w:rFonts w:ascii="Times New Roman" w:hAnsi="Times New Roman" w:cs="Times New Roman" w:hint="eastAsia"/>
        </w:rPr>
        <w:t>5</w:t>
      </w:r>
      <w:r w:rsidRPr="00BE028B">
        <w:rPr>
          <w:rFonts w:ascii="Times New Roman" w:hAnsi="Times New Roman" w:cs="Times New Roman" w:hint="eastAsia"/>
        </w:rPr>
        <w:t>－</w:t>
      </w:r>
      <w:r w:rsidR="006B2283" w:rsidRPr="00BE028B">
        <w:rPr>
          <w:rFonts w:ascii="Times New Roman" w:hAnsi="Times New Roman" w:cs="Times New Roman" w:hint="eastAsia"/>
        </w:rPr>
        <w:t>財產收</w:t>
      </w:r>
      <w:r w:rsidR="006B2283" w:rsidRPr="00BE028B">
        <w:rPr>
          <w:rFonts w:ascii="Times New Roman" w:hAnsi="Times New Roman" w:cs="Times New Roman" w:hint="eastAsia"/>
          <w:u w:val="single"/>
        </w:rPr>
        <w:t>益</w:t>
      </w:r>
      <w:r w:rsidR="006B2283" w:rsidRPr="00BE028B">
        <w:rPr>
          <w:rFonts w:ascii="Times New Roman" w:hAnsi="Times New Roman" w:cs="Times New Roman" w:hint="eastAsia"/>
        </w:rPr>
        <w:t>：凡財產孳息、廢舊物</w:t>
      </w:r>
      <w:r w:rsidR="006B2283" w:rsidRPr="00BE028B">
        <w:rPr>
          <w:rFonts w:ascii="Times New Roman" w:hAnsi="Times New Roman" w:cs="Times New Roman" w:hint="eastAsia"/>
          <w:u w:val="single"/>
        </w:rPr>
        <w:t>品</w:t>
      </w:r>
      <w:r w:rsidR="006B2283" w:rsidRPr="00BE028B">
        <w:rPr>
          <w:rFonts w:ascii="Times New Roman" w:hAnsi="Times New Roman" w:cs="Times New Roman" w:hint="eastAsia"/>
        </w:rPr>
        <w:t>售價收入及</w:t>
      </w:r>
      <w:r w:rsidR="006B2283" w:rsidRPr="00BE028B">
        <w:rPr>
          <w:rFonts w:ascii="Times New Roman" w:hAnsi="Times New Roman" w:cs="Times New Roman" w:hint="eastAsia"/>
          <w:u w:val="single"/>
        </w:rPr>
        <w:t>財產交易利益</w:t>
      </w:r>
      <w:r w:rsidR="006B2283" w:rsidRPr="00BE028B">
        <w:rPr>
          <w:rFonts w:ascii="Times New Roman" w:hAnsi="Times New Roman" w:cs="Times New Roman" w:hint="eastAsia"/>
        </w:rPr>
        <w:t>等屬之。</w:t>
      </w:r>
    </w:p>
    <w:p w14:paraId="20B50219" w14:textId="77777777" w:rsidR="00E87A63" w:rsidRPr="00BE028B" w:rsidRDefault="00E87A63">
      <w:pPr>
        <w:pStyle w:val="ac"/>
        <w:spacing w:line="520" w:lineRule="exact"/>
        <w:ind w:left="3240" w:hanging="960"/>
      </w:pPr>
      <w:r w:rsidRPr="00BE028B">
        <w:rPr>
          <w:rFonts w:ascii="Times New Roman" w:hAnsi="Times New Roman" w:cs="Times New Roman"/>
        </w:rPr>
        <w:t>410</w:t>
      </w:r>
      <w:r w:rsidRPr="00BE028B">
        <w:rPr>
          <w:rFonts w:ascii="Times New Roman" w:hAnsi="Times New Roman" w:cs="Times New Roman" w:hint="eastAsia"/>
        </w:rPr>
        <w:t>5</w:t>
      </w:r>
      <w:r w:rsidRPr="00BE028B">
        <w:rPr>
          <w:rFonts w:ascii="Times New Roman" w:hAnsi="Times New Roman" w:cs="Times New Roman"/>
        </w:rPr>
        <w:t>01</w:t>
      </w:r>
      <w:r w:rsidRPr="00BE028B">
        <w:rPr>
          <w:rFonts w:ascii="Times New Roman" w:hAnsi="Times New Roman" w:cs="Times New Roman" w:hint="eastAsia"/>
        </w:rPr>
        <w:t>－財產孳息收入：凡收取利息收入、租金收入及權利金屬之。</w:t>
      </w:r>
    </w:p>
    <w:p w14:paraId="5B1E4775" w14:textId="77777777" w:rsidR="00E87A63" w:rsidRPr="00BE028B" w:rsidRDefault="006B2283">
      <w:pPr>
        <w:pStyle w:val="ac"/>
        <w:spacing w:line="520" w:lineRule="exact"/>
        <w:ind w:left="3240" w:hanging="960"/>
      </w:pPr>
      <w:r w:rsidRPr="00BE028B">
        <w:rPr>
          <w:rFonts w:ascii="Times New Roman" w:hAnsi="Times New Roman" w:cs="Times New Roman"/>
          <w:u w:val="single"/>
        </w:rPr>
        <w:t>410502</w:t>
      </w:r>
      <w:proofErr w:type="gramStart"/>
      <w:r w:rsidRPr="00BE028B">
        <w:rPr>
          <w:rFonts w:hint="eastAsia"/>
        </w:rPr>
        <w:t>－廢舊</w:t>
      </w:r>
      <w:proofErr w:type="gramEnd"/>
      <w:r w:rsidRPr="00BE028B">
        <w:rPr>
          <w:rFonts w:hint="eastAsia"/>
        </w:rPr>
        <w:t>物</w:t>
      </w:r>
      <w:r w:rsidRPr="00BE028B">
        <w:rPr>
          <w:rFonts w:hint="eastAsia"/>
          <w:u w:val="single"/>
        </w:rPr>
        <w:t>品</w:t>
      </w:r>
      <w:r w:rsidRPr="00BE028B">
        <w:rPr>
          <w:rFonts w:hint="eastAsia"/>
        </w:rPr>
        <w:t>售價收入：凡變賣廢</w:t>
      </w:r>
      <w:r w:rsidRPr="00BE028B">
        <w:rPr>
          <w:rFonts w:hint="eastAsia"/>
          <w:u w:val="single"/>
        </w:rPr>
        <w:t>舊</w:t>
      </w:r>
      <w:r w:rsidRPr="00BE028B">
        <w:rPr>
          <w:rFonts w:hint="eastAsia"/>
        </w:rPr>
        <w:t>物品等收入屬之。</w:t>
      </w:r>
    </w:p>
    <w:p w14:paraId="33A82D32" w14:textId="77777777" w:rsidR="006B2283" w:rsidRPr="00BE028B" w:rsidRDefault="006B2283">
      <w:pPr>
        <w:pStyle w:val="ac"/>
        <w:spacing w:line="520" w:lineRule="exact"/>
        <w:ind w:left="3240" w:hanging="960"/>
        <w:rPr>
          <w:u w:val="single"/>
        </w:rPr>
      </w:pPr>
      <w:r w:rsidRPr="00BE028B">
        <w:rPr>
          <w:rFonts w:ascii="Times New Roman" w:hAnsi="Times New Roman" w:cs="Times New Roman"/>
          <w:u w:val="single"/>
        </w:rPr>
        <w:t>410503</w:t>
      </w:r>
      <w:r w:rsidRPr="00BE028B">
        <w:rPr>
          <w:rFonts w:hint="eastAsia"/>
          <w:u w:val="single"/>
        </w:rPr>
        <w:t>－財產交易利益：凡交換、移轉、處分固定資產、遞耗資產、無形資產等所獲得之利益屬之。</w:t>
      </w:r>
    </w:p>
    <w:p w14:paraId="55DA9AE6" w14:textId="77777777" w:rsidR="006B2283" w:rsidRPr="00BE028B" w:rsidRDefault="006B2283" w:rsidP="006B2283">
      <w:pPr>
        <w:pStyle w:val="ac"/>
        <w:spacing w:line="520" w:lineRule="exact"/>
        <w:ind w:left="2760" w:hanging="720"/>
      </w:pPr>
      <w:r w:rsidRPr="00BE028B">
        <w:rPr>
          <w:rFonts w:ascii="Times New Roman" w:hAnsi="Times New Roman" w:cs="Times New Roman"/>
        </w:rPr>
        <w:t>4106</w:t>
      </w:r>
      <w:r w:rsidRPr="00BE028B">
        <w:rPr>
          <w:rFonts w:hint="eastAsia"/>
        </w:rPr>
        <w:t>－</w:t>
      </w:r>
      <w:r w:rsidRPr="00BE028B">
        <w:rPr>
          <w:rFonts w:hint="eastAsia"/>
          <w:u w:val="single"/>
        </w:rPr>
        <w:t>投資收益</w:t>
      </w:r>
      <w:r w:rsidRPr="00BE028B">
        <w:rPr>
          <w:rFonts w:hint="eastAsia"/>
        </w:rPr>
        <w:t>：凡投資股息紅利</w:t>
      </w:r>
      <w:r w:rsidRPr="00BE028B">
        <w:rPr>
          <w:rFonts w:hint="eastAsia"/>
          <w:u w:val="single"/>
        </w:rPr>
        <w:t>、投資利益</w:t>
      </w:r>
      <w:r w:rsidRPr="00BE028B">
        <w:rPr>
          <w:rFonts w:hint="eastAsia"/>
        </w:rPr>
        <w:t>等屬之。</w:t>
      </w:r>
    </w:p>
    <w:p w14:paraId="3E754B30" w14:textId="77777777" w:rsidR="006B2283" w:rsidRPr="00BE028B" w:rsidRDefault="006B2283">
      <w:pPr>
        <w:pStyle w:val="ac"/>
        <w:spacing w:line="520" w:lineRule="exact"/>
        <w:ind w:left="3240" w:hanging="960"/>
      </w:pPr>
      <w:r w:rsidRPr="00BE028B">
        <w:rPr>
          <w:rFonts w:ascii="Times New Roman" w:hAnsi="Times New Roman" w:cs="Times New Roman"/>
          <w:u w:val="single"/>
        </w:rPr>
        <w:t>410601</w:t>
      </w:r>
      <w:r w:rsidRPr="00BE028B">
        <w:rPr>
          <w:rFonts w:hint="eastAsia"/>
        </w:rPr>
        <w:t>－投資股息紅利：凡</w:t>
      </w:r>
      <w:proofErr w:type="gramStart"/>
      <w:r w:rsidRPr="00BE028B">
        <w:rPr>
          <w:rFonts w:hint="eastAsia"/>
          <w:u w:val="single"/>
        </w:rPr>
        <w:t>採</w:t>
      </w:r>
      <w:proofErr w:type="gramEnd"/>
      <w:r w:rsidRPr="00BE028B">
        <w:rPr>
          <w:rFonts w:hint="eastAsia"/>
          <w:u w:val="single"/>
        </w:rPr>
        <w:t>權益法以外之投資獲配</w:t>
      </w:r>
      <w:r w:rsidRPr="00BE028B">
        <w:rPr>
          <w:rFonts w:hint="eastAsia"/>
        </w:rPr>
        <w:t>之現金股息紅利屬之。</w:t>
      </w:r>
    </w:p>
    <w:p w14:paraId="34D23DEA" w14:textId="77777777" w:rsidR="006B2283" w:rsidRPr="00BE028B" w:rsidRDefault="006B2283">
      <w:pPr>
        <w:pStyle w:val="ac"/>
        <w:spacing w:line="520" w:lineRule="exact"/>
        <w:ind w:left="3240" w:hanging="960"/>
        <w:rPr>
          <w:u w:val="single"/>
        </w:rPr>
      </w:pPr>
      <w:r w:rsidRPr="00BE028B">
        <w:rPr>
          <w:rFonts w:ascii="Times New Roman" w:hAnsi="Times New Roman" w:cs="Times New Roman"/>
          <w:u w:val="single"/>
        </w:rPr>
        <w:t>410602</w:t>
      </w:r>
      <w:r w:rsidRPr="00BE028B">
        <w:rPr>
          <w:rFonts w:hint="eastAsia"/>
          <w:u w:val="single"/>
        </w:rPr>
        <w:t>－投資利益：凡長期投資評價所認列之利益、處分之利益等屬之。</w:t>
      </w:r>
    </w:p>
    <w:p w14:paraId="009E0CCF" w14:textId="77777777" w:rsidR="00E87A63" w:rsidRPr="00BE028B" w:rsidRDefault="00E87A63">
      <w:pPr>
        <w:pStyle w:val="ac"/>
        <w:spacing w:line="520" w:lineRule="exact"/>
        <w:ind w:left="2760" w:hanging="720"/>
      </w:pPr>
      <w:r w:rsidRPr="00BE028B">
        <w:rPr>
          <w:rFonts w:ascii="Times New Roman" w:hAnsi="Times New Roman" w:cs="Times New Roman" w:hint="eastAsia"/>
        </w:rPr>
        <w:t>4107</w:t>
      </w:r>
      <w:r w:rsidRPr="00BE028B">
        <w:rPr>
          <w:rFonts w:ascii="Times New Roman" w:hAnsi="Times New Roman" w:cs="Times New Roman" w:hint="eastAsia"/>
        </w:rPr>
        <w:t>－補助收入：凡下級政府取得上級政府之補助款項收入屬之。</w:t>
      </w:r>
    </w:p>
    <w:p w14:paraId="4A5E09A9" w14:textId="77777777" w:rsidR="00E87A63" w:rsidRPr="00BE028B" w:rsidRDefault="00E87A63">
      <w:pPr>
        <w:pStyle w:val="ac"/>
        <w:spacing w:line="520" w:lineRule="exact"/>
        <w:ind w:left="3240" w:hanging="960"/>
      </w:pPr>
      <w:r w:rsidRPr="00BE028B">
        <w:rPr>
          <w:rFonts w:ascii="Times New Roman" w:hAnsi="Times New Roman" w:cs="Times New Roman"/>
        </w:rPr>
        <w:t>41</w:t>
      </w:r>
      <w:r w:rsidRPr="00BE028B">
        <w:rPr>
          <w:rFonts w:ascii="Times New Roman" w:hAnsi="Times New Roman" w:cs="Times New Roman" w:hint="eastAsia"/>
        </w:rPr>
        <w:t>070</w:t>
      </w:r>
      <w:r w:rsidRPr="00BE028B">
        <w:rPr>
          <w:rFonts w:ascii="Times New Roman" w:hAnsi="Times New Roman" w:cs="Times New Roman"/>
        </w:rPr>
        <w:t>1</w:t>
      </w:r>
      <w:r w:rsidRPr="00BE028B">
        <w:rPr>
          <w:rFonts w:ascii="Times New Roman" w:hAnsi="Times New Roman" w:cs="Times New Roman" w:hint="eastAsia"/>
        </w:rPr>
        <w:t>－補助收入：凡下級政府取得上級政府之補助款項收入屬之。</w:t>
      </w:r>
    </w:p>
    <w:p w14:paraId="14A57589" w14:textId="77777777" w:rsidR="00E87A63" w:rsidRPr="00BE028B" w:rsidRDefault="00E87A63">
      <w:pPr>
        <w:pStyle w:val="ac"/>
        <w:spacing w:line="520" w:lineRule="exact"/>
        <w:ind w:left="2760" w:hanging="720"/>
      </w:pPr>
      <w:r w:rsidRPr="00BE028B">
        <w:rPr>
          <w:rFonts w:ascii="Times New Roman" w:hAnsi="Times New Roman" w:cs="Times New Roman" w:hint="eastAsia"/>
        </w:rPr>
        <w:t>4108</w:t>
      </w:r>
      <w:r w:rsidRPr="00BE028B">
        <w:rPr>
          <w:rFonts w:ascii="Times New Roman" w:hAnsi="Times New Roman" w:cs="Times New Roman" w:hint="eastAsia"/>
        </w:rPr>
        <w:t>－捐獻及贈與收入：</w:t>
      </w:r>
      <w:r w:rsidR="006B2283" w:rsidRPr="00BE028B">
        <w:rPr>
          <w:rFonts w:ascii="Times New Roman" w:hAnsi="Times New Roman" w:cs="Times New Roman" w:hint="eastAsia"/>
        </w:rPr>
        <w:t>凡</w:t>
      </w:r>
      <w:r w:rsidR="006B2283" w:rsidRPr="00BE028B">
        <w:rPr>
          <w:rFonts w:ascii="Times New Roman" w:hAnsi="Times New Roman" w:cs="Times New Roman" w:hint="eastAsia"/>
          <w:u w:val="single"/>
        </w:rPr>
        <w:t>接受</w:t>
      </w:r>
      <w:r w:rsidR="006B2283" w:rsidRPr="00BE028B">
        <w:rPr>
          <w:rFonts w:ascii="Times New Roman" w:hAnsi="Times New Roman" w:cs="Times New Roman" w:hint="eastAsia"/>
        </w:rPr>
        <w:t>自願性捐贈款</w:t>
      </w:r>
      <w:r w:rsidR="006B2283" w:rsidRPr="00BE028B">
        <w:rPr>
          <w:rFonts w:ascii="Times New Roman" w:hAnsi="Times New Roman" w:cs="Times New Roman" w:hint="eastAsia"/>
          <w:u w:val="single"/>
        </w:rPr>
        <w:t>或其他財物</w:t>
      </w:r>
      <w:r w:rsidR="006B2283" w:rsidRPr="00BE028B">
        <w:rPr>
          <w:rFonts w:ascii="Times New Roman" w:hAnsi="Times New Roman" w:cs="Times New Roman" w:hint="eastAsia"/>
        </w:rPr>
        <w:t>等屬之。</w:t>
      </w:r>
    </w:p>
    <w:p w14:paraId="2A9ABF3E" w14:textId="77777777" w:rsidR="00E87A63" w:rsidRPr="00BE028B" w:rsidRDefault="00E87A63">
      <w:pPr>
        <w:pStyle w:val="ac"/>
        <w:spacing w:line="520" w:lineRule="exact"/>
        <w:ind w:left="3240" w:hanging="960"/>
      </w:pPr>
      <w:r w:rsidRPr="00BE028B">
        <w:rPr>
          <w:rFonts w:ascii="Times New Roman" w:hAnsi="Times New Roman" w:cs="Times New Roman"/>
        </w:rPr>
        <w:t>41</w:t>
      </w:r>
      <w:r w:rsidRPr="00BE028B">
        <w:rPr>
          <w:rFonts w:ascii="Times New Roman" w:hAnsi="Times New Roman" w:cs="Times New Roman" w:hint="eastAsia"/>
        </w:rPr>
        <w:t>080</w:t>
      </w:r>
      <w:r w:rsidRPr="00BE028B">
        <w:rPr>
          <w:rFonts w:ascii="Times New Roman" w:hAnsi="Times New Roman" w:cs="Times New Roman"/>
        </w:rPr>
        <w:t>1</w:t>
      </w:r>
      <w:r w:rsidRPr="00BE028B">
        <w:rPr>
          <w:rFonts w:ascii="Times New Roman" w:hAnsi="Times New Roman" w:cs="Times New Roman" w:hint="eastAsia"/>
        </w:rPr>
        <w:t>－捐獻及贈與收入：</w:t>
      </w:r>
      <w:r w:rsidR="006B2283" w:rsidRPr="00BE028B">
        <w:rPr>
          <w:rFonts w:ascii="Times New Roman" w:hAnsi="Times New Roman" w:cs="Times New Roman" w:hint="eastAsia"/>
        </w:rPr>
        <w:t>凡</w:t>
      </w:r>
      <w:r w:rsidR="006B2283" w:rsidRPr="00BE028B">
        <w:rPr>
          <w:rFonts w:ascii="Times New Roman" w:hAnsi="Times New Roman" w:cs="Times New Roman" w:hint="eastAsia"/>
          <w:u w:val="single"/>
        </w:rPr>
        <w:t>接受</w:t>
      </w:r>
      <w:r w:rsidR="006B2283" w:rsidRPr="00BE028B">
        <w:rPr>
          <w:rFonts w:ascii="Times New Roman" w:hAnsi="Times New Roman" w:cs="Times New Roman" w:hint="eastAsia"/>
        </w:rPr>
        <w:t>自願性捐贈款</w:t>
      </w:r>
      <w:r w:rsidR="006B2283" w:rsidRPr="00BE028B">
        <w:rPr>
          <w:rFonts w:ascii="Times New Roman" w:hAnsi="Times New Roman" w:cs="Times New Roman" w:hint="eastAsia"/>
          <w:u w:val="single"/>
        </w:rPr>
        <w:t>或其他財物</w:t>
      </w:r>
      <w:r w:rsidR="006B2283" w:rsidRPr="00BE028B">
        <w:rPr>
          <w:rFonts w:ascii="Times New Roman" w:hAnsi="Times New Roman" w:cs="Times New Roman" w:hint="eastAsia"/>
        </w:rPr>
        <w:t>等屬之。</w:t>
      </w:r>
    </w:p>
    <w:p w14:paraId="0DA78964" w14:textId="77777777" w:rsidR="00E87A63" w:rsidRPr="00BE028B" w:rsidRDefault="00E87A63">
      <w:pPr>
        <w:pStyle w:val="ac"/>
        <w:spacing w:line="520" w:lineRule="exact"/>
        <w:ind w:left="2760" w:hanging="720"/>
      </w:pPr>
      <w:r w:rsidRPr="00BE028B">
        <w:rPr>
          <w:rFonts w:ascii="Times New Roman" w:hAnsi="Times New Roman" w:cs="Times New Roman" w:hint="eastAsia"/>
        </w:rPr>
        <w:t>4119</w:t>
      </w:r>
      <w:r w:rsidRPr="00BE028B">
        <w:rPr>
          <w:rFonts w:ascii="Times New Roman" w:hAnsi="Times New Roman" w:cs="Times New Roman" w:hint="eastAsia"/>
        </w:rPr>
        <w:t>－其他收入：</w:t>
      </w:r>
      <w:r w:rsidR="009F61A3" w:rsidRPr="00BE028B">
        <w:rPr>
          <w:rFonts w:ascii="Times New Roman" w:hAnsi="Times New Roman" w:cs="Times New Roman" w:hint="eastAsia"/>
        </w:rPr>
        <w:t>凡不屬於</w:t>
      </w:r>
      <w:r w:rsidR="009F61A3" w:rsidRPr="00BE028B">
        <w:rPr>
          <w:rFonts w:ascii="Times New Roman" w:hAnsi="Times New Roman" w:cs="Times New Roman" w:hint="eastAsia"/>
          <w:u w:val="single"/>
        </w:rPr>
        <w:t>以上之</w:t>
      </w:r>
      <w:r w:rsidR="009F61A3" w:rsidRPr="00BE028B">
        <w:rPr>
          <w:rFonts w:ascii="Times New Roman" w:hAnsi="Times New Roman" w:cs="Times New Roman" w:hint="eastAsia"/>
        </w:rPr>
        <w:t>收入</w:t>
      </w:r>
      <w:r w:rsidR="009F61A3" w:rsidRPr="00BE028B">
        <w:rPr>
          <w:rFonts w:ascii="Times New Roman" w:hAnsi="Times New Roman" w:cs="Times New Roman" w:hint="eastAsia"/>
          <w:u w:val="single"/>
        </w:rPr>
        <w:t>皆</w:t>
      </w:r>
      <w:r w:rsidR="009F61A3" w:rsidRPr="00BE028B">
        <w:rPr>
          <w:rFonts w:ascii="Times New Roman" w:hAnsi="Times New Roman" w:cs="Times New Roman" w:hint="eastAsia"/>
        </w:rPr>
        <w:t>屬之。</w:t>
      </w:r>
    </w:p>
    <w:p w14:paraId="6F4E68F6" w14:textId="77777777" w:rsidR="00E87A63" w:rsidRPr="00BE028B" w:rsidRDefault="00E87A63">
      <w:pPr>
        <w:pStyle w:val="ac"/>
        <w:spacing w:line="520" w:lineRule="exact"/>
        <w:ind w:left="3240" w:hanging="960"/>
      </w:pPr>
      <w:r w:rsidRPr="00BE028B">
        <w:rPr>
          <w:rFonts w:ascii="Times New Roman" w:hAnsi="Times New Roman" w:cs="Times New Roman"/>
        </w:rPr>
        <w:t>41</w:t>
      </w:r>
      <w:r w:rsidRPr="00BE028B">
        <w:rPr>
          <w:rFonts w:ascii="Times New Roman" w:hAnsi="Times New Roman" w:cs="Times New Roman" w:hint="eastAsia"/>
        </w:rPr>
        <w:t>190</w:t>
      </w:r>
      <w:r w:rsidRPr="00BE028B">
        <w:rPr>
          <w:rFonts w:ascii="Times New Roman" w:hAnsi="Times New Roman" w:cs="Times New Roman"/>
        </w:rPr>
        <w:t>1</w:t>
      </w:r>
      <w:r w:rsidRPr="00BE028B">
        <w:rPr>
          <w:rFonts w:ascii="Times New Roman" w:hAnsi="Times New Roman" w:cs="Times New Roman" w:hint="eastAsia"/>
        </w:rPr>
        <w:t>－其他收入：</w:t>
      </w:r>
      <w:r w:rsidR="009F61A3" w:rsidRPr="00BE028B">
        <w:rPr>
          <w:rFonts w:ascii="Times New Roman" w:hAnsi="Times New Roman" w:cs="Times New Roman" w:hint="eastAsia"/>
        </w:rPr>
        <w:t>凡不屬於</w:t>
      </w:r>
      <w:r w:rsidR="009F61A3" w:rsidRPr="00BE028B">
        <w:rPr>
          <w:rFonts w:ascii="Times New Roman" w:hAnsi="Times New Roman" w:cs="Times New Roman" w:hint="eastAsia"/>
          <w:u w:val="single"/>
        </w:rPr>
        <w:t>以上之</w:t>
      </w:r>
      <w:r w:rsidR="009F61A3" w:rsidRPr="00BE028B">
        <w:rPr>
          <w:rFonts w:ascii="Times New Roman" w:hAnsi="Times New Roman" w:cs="Times New Roman" w:hint="eastAsia"/>
        </w:rPr>
        <w:t>收入</w:t>
      </w:r>
      <w:r w:rsidR="009F61A3" w:rsidRPr="00BE028B">
        <w:rPr>
          <w:rFonts w:ascii="Times New Roman" w:hAnsi="Times New Roman" w:cs="Times New Roman" w:hint="eastAsia"/>
          <w:u w:val="single"/>
        </w:rPr>
        <w:t>皆</w:t>
      </w:r>
      <w:r w:rsidR="009F61A3" w:rsidRPr="00BE028B">
        <w:rPr>
          <w:rFonts w:ascii="Times New Roman" w:hAnsi="Times New Roman" w:cs="Times New Roman" w:hint="eastAsia"/>
        </w:rPr>
        <w:t>屬之。</w:t>
      </w:r>
    </w:p>
    <w:p w14:paraId="2E1DA8F1" w14:textId="77777777" w:rsidR="00E87A63" w:rsidRPr="00BE028B" w:rsidRDefault="00E87A63">
      <w:pPr>
        <w:pStyle w:val="ac"/>
        <w:spacing w:line="520" w:lineRule="exact"/>
        <w:ind w:left="2280" w:hanging="1080"/>
      </w:pPr>
      <w:r w:rsidRPr="00BE028B">
        <w:rPr>
          <w:rFonts w:ascii="Times New Roman" w:hAnsi="Times New Roman" w:cs="Times New Roman"/>
        </w:rPr>
        <w:t>5</w:t>
      </w:r>
      <w:r w:rsidRPr="00BE028B">
        <w:rPr>
          <w:rFonts w:ascii="Times New Roman" w:hAnsi="Times New Roman" w:cs="Times New Roman" w:hint="eastAsia"/>
        </w:rPr>
        <w:t>－支出：凡</w:t>
      </w:r>
      <w:proofErr w:type="gramStart"/>
      <w:r w:rsidR="003B1307" w:rsidRPr="00BE028B">
        <w:rPr>
          <w:rFonts w:ascii="Times New Roman" w:hAnsi="Times New Roman" w:cs="Times New Roman" w:hint="eastAsia"/>
          <w:u w:val="single"/>
        </w:rPr>
        <w:t>一</w:t>
      </w:r>
      <w:proofErr w:type="gramEnd"/>
      <w:r w:rsidR="003B1307" w:rsidRPr="00BE028B">
        <w:rPr>
          <w:rFonts w:ascii="Times New Roman" w:hAnsi="Times New Roman" w:cs="Times New Roman" w:hint="eastAsia"/>
          <w:u w:val="single"/>
        </w:rPr>
        <w:t>會計期間內經濟效益的減少，以資產流出、消耗或負債增加等方式，</w:t>
      </w:r>
      <w:r w:rsidRPr="00BE028B">
        <w:rPr>
          <w:rFonts w:ascii="Times New Roman" w:hAnsi="Times New Roman" w:cs="Times New Roman" w:hint="eastAsia"/>
        </w:rPr>
        <w:t>造成淨資產減少者屬之。</w:t>
      </w:r>
    </w:p>
    <w:p w14:paraId="42E6FDE4" w14:textId="77777777" w:rsidR="00E87A63" w:rsidRPr="00BE028B" w:rsidRDefault="00E87A63">
      <w:pPr>
        <w:pStyle w:val="ac"/>
        <w:spacing w:line="520" w:lineRule="exact"/>
        <w:ind w:left="2040" w:hanging="480"/>
      </w:pPr>
      <w:r w:rsidRPr="00BE028B">
        <w:rPr>
          <w:rFonts w:ascii="Times New Roman" w:hAnsi="Times New Roman" w:cs="Times New Roman"/>
        </w:rPr>
        <w:t>51</w:t>
      </w:r>
      <w:r w:rsidRPr="00BE028B">
        <w:rPr>
          <w:rFonts w:ascii="Times New Roman" w:hAnsi="Times New Roman" w:cs="Times New Roman" w:hint="eastAsia"/>
        </w:rPr>
        <w:t>－支出：凡</w:t>
      </w:r>
      <w:proofErr w:type="gramStart"/>
      <w:r w:rsidR="003B1307" w:rsidRPr="00BE028B">
        <w:rPr>
          <w:rFonts w:ascii="Times New Roman" w:hAnsi="Times New Roman" w:cs="Times New Roman" w:hint="eastAsia"/>
          <w:u w:val="single"/>
        </w:rPr>
        <w:t>一</w:t>
      </w:r>
      <w:proofErr w:type="gramEnd"/>
      <w:r w:rsidR="003B1307" w:rsidRPr="00BE028B">
        <w:rPr>
          <w:rFonts w:ascii="Times New Roman" w:hAnsi="Times New Roman" w:cs="Times New Roman" w:hint="eastAsia"/>
          <w:u w:val="single"/>
        </w:rPr>
        <w:t>會計期間內經濟效益的減少，以資產流出、消耗或負債增加等方式，</w:t>
      </w:r>
      <w:r w:rsidRPr="00BE028B">
        <w:rPr>
          <w:rFonts w:ascii="Times New Roman" w:hAnsi="Times New Roman" w:cs="Times New Roman" w:hint="eastAsia"/>
        </w:rPr>
        <w:t>造成淨資產減少者屬之。</w:t>
      </w:r>
    </w:p>
    <w:p w14:paraId="32A6F396" w14:textId="77777777" w:rsidR="00E87A63" w:rsidRPr="00BE028B" w:rsidRDefault="00E87A63">
      <w:pPr>
        <w:pStyle w:val="ac"/>
        <w:spacing w:line="520" w:lineRule="exact"/>
        <w:ind w:left="2760" w:hanging="720"/>
      </w:pPr>
      <w:r w:rsidRPr="00BE028B">
        <w:rPr>
          <w:rFonts w:ascii="Times New Roman" w:hAnsi="Times New Roman" w:cs="Times New Roman"/>
        </w:rPr>
        <w:t>510</w:t>
      </w:r>
      <w:r w:rsidRPr="00BE028B">
        <w:rPr>
          <w:rFonts w:ascii="Times New Roman" w:hAnsi="Times New Roman" w:cs="Times New Roman" w:hint="eastAsia"/>
        </w:rPr>
        <w:t>2</w:t>
      </w:r>
      <w:r w:rsidRPr="00BE028B">
        <w:rPr>
          <w:rFonts w:ascii="Times New Roman" w:hAnsi="Times New Roman" w:cs="Times New Roman" w:hint="eastAsia"/>
        </w:rPr>
        <w:t>－人事支出：凡依法令規定進用（含聘僱）現職人員之相關待遇（含退休）經費屬之。</w:t>
      </w:r>
    </w:p>
    <w:p w14:paraId="49DBA093" w14:textId="77777777" w:rsidR="00E87A63" w:rsidRPr="00BE028B" w:rsidRDefault="00E87A63">
      <w:pPr>
        <w:pStyle w:val="ac"/>
        <w:spacing w:line="520" w:lineRule="exact"/>
        <w:ind w:left="3240" w:hanging="960"/>
      </w:pPr>
      <w:r w:rsidRPr="00BE028B">
        <w:rPr>
          <w:rFonts w:ascii="Times New Roman" w:hAnsi="Times New Roman" w:cs="Times New Roman"/>
        </w:rPr>
        <w:t>510</w:t>
      </w:r>
      <w:r w:rsidRPr="00BE028B">
        <w:rPr>
          <w:rFonts w:ascii="Times New Roman" w:hAnsi="Times New Roman" w:cs="Times New Roman" w:hint="eastAsia"/>
        </w:rPr>
        <w:t>201</w:t>
      </w:r>
      <w:r w:rsidRPr="00BE028B">
        <w:rPr>
          <w:rFonts w:ascii="Times New Roman" w:hAnsi="Times New Roman" w:cs="Times New Roman" w:hint="eastAsia"/>
        </w:rPr>
        <w:t>－人事支出：凡依法令規定進用（含聘僱）現職人員之相關待遇（含退休）經費屬之。</w:t>
      </w:r>
    </w:p>
    <w:p w14:paraId="09AC1480" w14:textId="77777777" w:rsidR="00E87A63" w:rsidRPr="00BE028B" w:rsidRDefault="00E87A63">
      <w:pPr>
        <w:pStyle w:val="ac"/>
        <w:spacing w:line="520" w:lineRule="exact"/>
        <w:ind w:left="2760" w:hanging="720"/>
      </w:pPr>
      <w:r w:rsidRPr="00BE028B">
        <w:rPr>
          <w:rFonts w:ascii="Times New Roman" w:hAnsi="Times New Roman" w:cs="Times New Roman"/>
        </w:rPr>
        <w:t>510</w:t>
      </w:r>
      <w:r w:rsidRPr="00BE028B">
        <w:rPr>
          <w:rFonts w:ascii="Times New Roman" w:hAnsi="Times New Roman" w:cs="Times New Roman" w:hint="eastAsia"/>
        </w:rPr>
        <w:t>3</w:t>
      </w:r>
      <w:r w:rsidRPr="00BE028B">
        <w:rPr>
          <w:rFonts w:ascii="Times New Roman" w:hAnsi="Times New Roman" w:cs="Times New Roman" w:hint="eastAsia"/>
        </w:rPr>
        <w:t>－業務支出：凡處理經常一般公務或特定業務及工作計畫所需之支出屬之。</w:t>
      </w:r>
    </w:p>
    <w:p w14:paraId="299B37F6" w14:textId="77777777" w:rsidR="00E87A63" w:rsidRPr="00BE028B" w:rsidRDefault="00E87A63">
      <w:pPr>
        <w:pStyle w:val="ac"/>
        <w:spacing w:line="520" w:lineRule="exact"/>
        <w:ind w:left="3240" w:hanging="960"/>
      </w:pPr>
      <w:r w:rsidRPr="00BE028B">
        <w:rPr>
          <w:rFonts w:ascii="Times New Roman" w:hAnsi="Times New Roman" w:cs="Times New Roman"/>
        </w:rPr>
        <w:t>510</w:t>
      </w:r>
      <w:r w:rsidRPr="00BE028B">
        <w:rPr>
          <w:rFonts w:ascii="Times New Roman" w:hAnsi="Times New Roman" w:cs="Times New Roman" w:hint="eastAsia"/>
        </w:rPr>
        <w:t>301</w:t>
      </w:r>
      <w:r w:rsidRPr="00BE028B">
        <w:rPr>
          <w:rFonts w:ascii="Times New Roman" w:hAnsi="Times New Roman" w:cs="Times New Roman" w:hint="eastAsia"/>
        </w:rPr>
        <w:t>－業務支出：凡處理經常一般公務或特定業務及工作計畫所需之支出屬之。</w:t>
      </w:r>
    </w:p>
    <w:p w14:paraId="42BE9A74" w14:textId="77777777" w:rsidR="00E87A63" w:rsidRPr="00BE028B" w:rsidRDefault="00E87A63">
      <w:pPr>
        <w:pStyle w:val="ac"/>
        <w:spacing w:line="520" w:lineRule="exact"/>
        <w:ind w:left="2760" w:hanging="720"/>
      </w:pPr>
      <w:r w:rsidRPr="00BE028B">
        <w:rPr>
          <w:rFonts w:ascii="Times New Roman" w:hAnsi="Times New Roman" w:cs="Times New Roman"/>
          <w:u w:val="single"/>
        </w:rPr>
        <w:t>510</w:t>
      </w:r>
      <w:r w:rsidR="003B1307" w:rsidRPr="00BE028B">
        <w:rPr>
          <w:rFonts w:ascii="Times New Roman" w:hAnsi="Times New Roman" w:cs="Times New Roman" w:hint="eastAsia"/>
          <w:u w:val="single"/>
        </w:rPr>
        <w:t>4</w:t>
      </w:r>
      <w:proofErr w:type="gramStart"/>
      <w:r w:rsidRPr="00BE028B">
        <w:rPr>
          <w:rFonts w:ascii="Times New Roman" w:hAnsi="Times New Roman" w:cs="Times New Roman" w:hint="eastAsia"/>
        </w:rPr>
        <w:t>－獎補助</w:t>
      </w:r>
      <w:proofErr w:type="gramEnd"/>
      <w:r w:rsidRPr="00BE028B">
        <w:rPr>
          <w:rFonts w:ascii="Times New Roman" w:hAnsi="Times New Roman" w:cs="Times New Roman" w:hint="eastAsia"/>
        </w:rPr>
        <w:t>支出：凡各機關對所管特種基金</w:t>
      </w:r>
      <w:r w:rsidRPr="00BE028B">
        <w:rPr>
          <w:rFonts w:cs="細明體" w:hint="eastAsia"/>
        </w:rPr>
        <w:t>、</w:t>
      </w:r>
      <w:r w:rsidRPr="00BE028B">
        <w:rPr>
          <w:rFonts w:ascii="Times New Roman" w:hAnsi="Times New Roman" w:cs="Times New Roman" w:hint="eastAsia"/>
        </w:rPr>
        <w:t>外國政府或對國內外民間團體或個人之補助、捐助、獎助</w:t>
      </w:r>
      <w:r w:rsidR="00D530E1" w:rsidRPr="00BE028B">
        <w:rPr>
          <w:rFonts w:ascii="Times New Roman" w:hAnsi="Times New Roman" w:cs="Times New Roman" w:hint="eastAsia"/>
        </w:rPr>
        <w:t>等</w:t>
      </w:r>
      <w:r w:rsidRPr="00BE028B">
        <w:rPr>
          <w:rFonts w:ascii="Times New Roman" w:hAnsi="Times New Roman" w:cs="Times New Roman" w:hint="eastAsia"/>
        </w:rPr>
        <w:t>屬之。</w:t>
      </w:r>
    </w:p>
    <w:p w14:paraId="253835ED" w14:textId="77777777" w:rsidR="00E87A63" w:rsidRPr="00BE028B" w:rsidRDefault="00E87A63">
      <w:pPr>
        <w:pStyle w:val="ac"/>
        <w:spacing w:line="520" w:lineRule="exact"/>
        <w:ind w:left="3240" w:hanging="960"/>
      </w:pPr>
      <w:r w:rsidRPr="00BE028B">
        <w:rPr>
          <w:rFonts w:ascii="Times New Roman" w:hAnsi="Times New Roman" w:cs="Times New Roman"/>
          <w:u w:val="single"/>
        </w:rPr>
        <w:t>510</w:t>
      </w:r>
      <w:r w:rsidR="003B1307" w:rsidRPr="00BE028B">
        <w:rPr>
          <w:rFonts w:ascii="Times New Roman" w:hAnsi="Times New Roman" w:cs="Times New Roman" w:hint="eastAsia"/>
          <w:u w:val="single"/>
        </w:rPr>
        <w:t>4</w:t>
      </w:r>
      <w:r w:rsidRPr="00BE028B">
        <w:rPr>
          <w:rFonts w:ascii="Times New Roman" w:hAnsi="Times New Roman" w:cs="Times New Roman" w:hint="eastAsia"/>
          <w:u w:val="single"/>
        </w:rPr>
        <w:t>02</w:t>
      </w:r>
      <w:r w:rsidRPr="00BE028B">
        <w:rPr>
          <w:rFonts w:ascii="Times New Roman" w:hAnsi="Times New Roman" w:cs="Times New Roman" w:hint="eastAsia"/>
        </w:rPr>
        <w:t>－補助特種基金：凡各機關對所管除信託基金、債務基金以外之特種基金有關之補助款項屬之。</w:t>
      </w:r>
    </w:p>
    <w:p w14:paraId="78797A25" w14:textId="77777777" w:rsidR="00E87A63" w:rsidRPr="00BE028B" w:rsidRDefault="00E87A63">
      <w:pPr>
        <w:pStyle w:val="ac"/>
        <w:spacing w:line="520" w:lineRule="exact"/>
        <w:ind w:left="3240" w:hanging="960"/>
      </w:pPr>
      <w:r w:rsidRPr="00BE028B">
        <w:rPr>
          <w:rFonts w:ascii="Times New Roman" w:hAnsi="Times New Roman" w:cs="Times New Roman"/>
          <w:u w:val="single"/>
        </w:rPr>
        <w:t>510</w:t>
      </w:r>
      <w:r w:rsidR="003B1307" w:rsidRPr="00BE028B">
        <w:rPr>
          <w:rFonts w:ascii="Times New Roman" w:hAnsi="Times New Roman" w:cs="Times New Roman" w:hint="eastAsia"/>
          <w:u w:val="single"/>
        </w:rPr>
        <w:t>4</w:t>
      </w:r>
      <w:r w:rsidRPr="00BE028B">
        <w:rPr>
          <w:rFonts w:ascii="Times New Roman" w:hAnsi="Times New Roman" w:cs="Times New Roman" w:hint="eastAsia"/>
          <w:u w:val="single"/>
        </w:rPr>
        <w:t>03</w:t>
      </w:r>
      <w:r w:rsidRPr="00BE028B">
        <w:rPr>
          <w:rFonts w:ascii="Times New Roman" w:hAnsi="Times New Roman" w:cs="Times New Roman" w:hint="eastAsia"/>
        </w:rPr>
        <w:t>－補助社會保險及其他福利費用：凡社會保險負擔、</w:t>
      </w:r>
      <w:r w:rsidR="00834503" w:rsidRPr="00D410BF">
        <w:rPr>
          <w:u w:val="single" w:color="000000"/>
        </w:rPr>
        <w:t>公保及退撫基金差額補助</w:t>
      </w:r>
      <w:r w:rsidR="00834503">
        <w:rPr>
          <w:rFonts w:hint="eastAsia"/>
        </w:rPr>
        <w:t>、</w:t>
      </w:r>
      <w:r w:rsidRPr="00BE028B">
        <w:rPr>
          <w:rFonts w:ascii="Times New Roman" w:hAnsi="Times New Roman" w:cs="Times New Roman" w:hint="eastAsia"/>
        </w:rPr>
        <w:t>社會福利津貼及濟助、公費就養及醫療補助、差額補貼屬之。</w:t>
      </w:r>
    </w:p>
    <w:p w14:paraId="674FCE5B" w14:textId="77777777" w:rsidR="00E87A63" w:rsidRPr="00BE028B" w:rsidRDefault="00E87A63">
      <w:pPr>
        <w:pStyle w:val="ac"/>
        <w:spacing w:line="520" w:lineRule="exact"/>
        <w:ind w:left="3240" w:hanging="960"/>
      </w:pPr>
      <w:r w:rsidRPr="00BE028B">
        <w:rPr>
          <w:rFonts w:ascii="Times New Roman" w:hAnsi="Times New Roman" w:cs="Times New Roman"/>
          <w:u w:val="single"/>
        </w:rPr>
        <w:t>510</w:t>
      </w:r>
      <w:r w:rsidR="003B1307" w:rsidRPr="00BE028B">
        <w:rPr>
          <w:rFonts w:ascii="Times New Roman" w:hAnsi="Times New Roman" w:cs="Times New Roman" w:hint="eastAsia"/>
          <w:u w:val="single"/>
        </w:rPr>
        <w:t>4</w:t>
      </w:r>
      <w:r w:rsidRPr="00BE028B">
        <w:rPr>
          <w:rFonts w:ascii="Times New Roman" w:hAnsi="Times New Roman" w:cs="Times New Roman" w:hint="eastAsia"/>
          <w:u w:val="single"/>
        </w:rPr>
        <w:t>04</w:t>
      </w:r>
      <w:r w:rsidRPr="00BE028B">
        <w:rPr>
          <w:rFonts w:ascii="Times New Roman" w:hAnsi="Times New Roman" w:cs="Times New Roman" w:hint="eastAsia"/>
        </w:rPr>
        <w:t>－</w:t>
      </w:r>
      <w:proofErr w:type="gramStart"/>
      <w:r w:rsidRPr="00BE028B">
        <w:rPr>
          <w:rFonts w:ascii="Times New Roman" w:hAnsi="Times New Roman" w:cs="Times New Roman" w:hint="eastAsia"/>
        </w:rPr>
        <w:t>其他獎補捐助</w:t>
      </w:r>
      <w:proofErr w:type="gramEnd"/>
      <w:r w:rsidRPr="00BE028B">
        <w:rPr>
          <w:rFonts w:ascii="Times New Roman" w:hAnsi="Times New Roman" w:cs="Times New Roman" w:hint="eastAsia"/>
        </w:rPr>
        <w:t>：凡政府機關間之補助、對外之捐助、對國內團體之捐助、對私校之獎助、對學生之獎助、損失及賠償、獎勵及慰問、其他補助及捐助屬之。</w:t>
      </w:r>
    </w:p>
    <w:p w14:paraId="7BAC6F11" w14:textId="77777777" w:rsidR="003B1307" w:rsidRPr="00BE028B" w:rsidRDefault="003B1307" w:rsidP="003B1307">
      <w:pPr>
        <w:pStyle w:val="ac"/>
        <w:spacing w:line="520" w:lineRule="exact"/>
        <w:ind w:left="2760" w:hanging="720"/>
        <w:rPr>
          <w:u w:val="single"/>
        </w:rPr>
      </w:pPr>
      <w:r w:rsidRPr="00BE028B">
        <w:rPr>
          <w:rFonts w:ascii="Times New Roman" w:hAnsi="Times New Roman" w:cs="Times New Roman" w:hint="eastAsia"/>
          <w:u w:val="single"/>
        </w:rPr>
        <w:t>5105</w:t>
      </w:r>
      <w:r w:rsidRPr="00BE028B">
        <w:rPr>
          <w:rFonts w:ascii="Times New Roman" w:hAnsi="Times New Roman" w:cs="Times New Roman" w:hint="eastAsia"/>
          <w:u w:val="single"/>
        </w:rPr>
        <w:t>－財產損失：凡財產交易損失等屬之。</w:t>
      </w:r>
    </w:p>
    <w:p w14:paraId="212DE29A" w14:textId="77777777" w:rsidR="003B1307" w:rsidRPr="00BE028B" w:rsidRDefault="003B1307" w:rsidP="003B1307">
      <w:pPr>
        <w:pStyle w:val="ac"/>
        <w:spacing w:line="520" w:lineRule="exact"/>
        <w:ind w:left="3240" w:hanging="960"/>
        <w:rPr>
          <w:rFonts w:ascii="Times New Roman" w:hAnsi="Times New Roman" w:cs="Times New Roman"/>
          <w:u w:val="single"/>
        </w:rPr>
      </w:pPr>
      <w:r w:rsidRPr="00BE028B">
        <w:rPr>
          <w:rFonts w:ascii="Times New Roman" w:hAnsi="Times New Roman" w:cs="Times New Roman" w:hint="eastAsia"/>
          <w:u w:val="single"/>
        </w:rPr>
        <w:t>510501</w:t>
      </w:r>
      <w:r w:rsidRPr="00BE028B">
        <w:rPr>
          <w:rFonts w:ascii="Times New Roman" w:hAnsi="Times New Roman" w:cs="Times New Roman" w:hint="eastAsia"/>
          <w:u w:val="single"/>
        </w:rPr>
        <w:t>－財產交易損失：凡交換、移轉、處分固定資產、遞耗資產、無形資產等所發生之損失屬之。</w:t>
      </w:r>
    </w:p>
    <w:p w14:paraId="785AF87F" w14:textId="77777777" w:rsidR="00C736D2" w:rsidRPr="00BE028B" w:rsidRDefault="00C736D2" w:rsidP="00C736D2">
      <w:pPr>
        <w:pStyle w:val="ac"/>
        <w:spacing w:line="520" w:lineRule="exact"/>
        <w:ind w:left="2760" w:hanging="720"/>
        <w:rPr>
          <w:u w:val="single"/>
        </w:rPr>
      </w:pPr>
      <w:r w:rsidRPr="00BE028B">
        <w:rPr>
          <w:rFonts w:ascii="Times New Roman" w:hAnsi="Times New Roman" w:cs="Times New Roman"/>
          <w:u w:val="single"/>
        </w:rPr>
        <w:t>5106</w:t>
      </w:r>
      <w:r w:rsidRPr="00BE028B">
        <w:rPr>
          <w:rFonts w:ascii="Times New Roman" w:hAnsi="Times New Roman" w:cs="Times New Roman" w:hint="eastAsia"/>
          <w:u w:val="single"/>
        </w:rPr>
        <w:t>－投資損失：凡長期投資評價所認列之損失、處分之損失等屬之。</w:t>
      </w:r>
    </w:p>
    <w:p w14:paraId="54FC1613" w14:textId="77777777" w:rsidR="00C736D2" w:rsidRPr="00BE028B" w:rsidRDefault="00C736D2" w:rsidP="00C736D2">
      <w:pPr>
        <w:pStyle w:val="ac"/>
        <w:spacing w:line="520" w:lineRule="exact"/>
        <w:ind w:left="3240" w:hanging="960"/>
        <w:rPr>
          <w:rFonts w:ascii="Times New Roman" w:hAnsi="Times New Roman" w:cs="Times New Roman"/>
          <w:u w:val="single"/>
        </w:rPr>
      </w:pPr>
      <w:r w:rsidRPr="00BE028B">
        <w:rPr>
          <w:rFonts w:ascii="Times New Roman" w:hAnsi="Times New Roman" w:cs="Times New Roman"/>
          <w:u w:val="single"/>
        </w:rPr>
        <w:t>510601</w:t>
      </w:r>
      <w:r w:rsidRPr="00BE028B">
        <w:rPr>
          <w:rFonts w:ascii="Times New Roman" w:hAnsi="Times New Roman" w:cs="Times New Roman" w:hint="eastAsia"/>
          <w:u w:val="single"/>
        </w:rPr>
        <w:t>－投資損失：凡長期投資評價所認列之損失、處分之損失等屬之。</w:t>
      </w:r>
    </w:p>
    <w:p w14:paraId="65E7AD25" w14:textId="77777777" w:rsidR="00C736D2" w:rsidRPr="00BE028B" w:rsidRDefault="00C736D2" w:rsidP="00C736D2">
      <w:pPr>
        <w:pStyle w:val="ac"/>
        <w:spacing w:line="520" w:lineRule="exact"/>
        <w:ind w:left="2760" w:hanging="720"/>
      </w:pPr>
      <w:r w:rsidRPr="00BE028B">
        <w:rPr>
          <w:rFonts w:ascii="Times New Roman" w:hAnsi="Times New Roman" w:cs="Times New Roman" w:hint="eastAsia"/>
          <w:u w:val="single"/>
        </w:rPr>
        <w:t>5107</w:t>
      </w:r>
      <w:r w:rsidRPr="00BE028B">
        <w:rPr>
          <w:rFonts w:ascii="Times New Roman" w:hAnsi="Times New Roman" w:cs="Times New Roman" w:hint="eastAsia"/>
          <w:u w:val="single"/>
        </w:rPr>
        <w:t>－利息費用及手續費</w:t>
      </w:r>
      <w:r w:rsidRPr="00BE028B">
        <w:rPr>
          <w:rFonts w:ascii="Times New Roman" w:hAnsi="Times New Roman" w:cs="Times New Roman" w:hint="eastAsia"/>
        </w:rPr>
        <w:t>：凡支付債務利息、手續費及</w:t>
      </w:r>
      <w:r w:rsidRPr="00BE028B">
        <w:rPr>
          <w:rFonts w:ascii="Times New Roman" w:hAnsi="Times New Roman" w:cs="Times New Roman" w:hint="eastAsia"/>
          <w:u w:val="single"/>
        </w:rPr>
        <w:t>其他利息</w:t>
      </w:r>
      <w:r w:rsidRPr="00BE028B">
        <w:rPr>
          <w:rFonts w:ascii="Times New Roman" w:hAnsi="Times New Roman" w:cs="Times New Roman" w:hint="eastAsia"/>
        </w:rPr>
        <w:t>等屬之。</w:t>
      </w:r>
    </w:p>
    <w:p w14:paraId="03EA40E8" w14:textId="77777777" w:rsidR="00C736D2" w:rsidRPr="00BE028B" w:rsidRDefault="00C736D2" w:rsidP="00C736D2">
      <w:pPr>
        <w:pStyle w:val="ac"/>
        <w:spacing w:line="520" w:lineRule="exact"/>
        <w:ind w:left="3240" w:hanging="960"/>
        <w:rPr>
          <w:rFonts w:ascii="Times New Roman" w:hAnsi="Times New Roman" w:cs="Times New Roman"/>
        </w:rPr>
      </w:pPr>
      <w:r w:rsidRPr="00BE028B">
        <w:rPr>
          <w:rFonts w:ascii="Times New Roman" w:hAnsi="Times New Roman" w:cs="Times New Roman"/>
          <w:u w:val="single"/>
        </w:rPr>
        <w:t>51</w:t>
      </w:r>
      <w:r w:rsidRPr="00BE028B">
        <w:rPr>
          <w:rFonts w:ascii="Times New Roman" w:hAnsi="Times New Roman" w:cs="Times New Roman" w:hint="eastAsia"/>
          <w:u w:val="single"/>
        </w:rPr>
        <w:t>0701</w:t>
      </w:r>
      <w:r w:rsidRPr="00BE028B">
        <w:rPr>
          <w:rFonts w:ascii="Times New Roman" w:hAnsi="Times New Roman" w:cs="Times New Roman" w:hint="eastAsia"/>
        </w:rPr>
        <w:t>－債務付息及手續費：</w:t>
      </w:r>
      <w:r w:rsidRPr="00BE028B">
        <w:rPr>
          <w:rFonts w:ascii="Times New Roman" w:hAnsi="Times New Roman" w:cs="Times New Roman" w:hint="eastAsia"/>
          <w:spacing w:val="-2"/>
        </w:rPr>
        <w:t>凡支付債務利息及手續費等屬之</w:t>
      </w:r>
      <w:r w:rsidRPr="00BE028B">
        <w:rPr>
          <w:rFonts w:ascii="Times New Roman" w:hAnsi="Times New Roman" w:cs="Times New Roman" w:hint="eastAsia"/>
        </w:rPr>
        <w:t>。</w:t>
      </w:r>
    </w:p>
    <w:p w14:paraId="4CC8BD4D" w14:textId="77777777" w:rsidR="00C736D2" w:rsidRPr="00BE028B" w:rsidRDefault="00C736D2" w:rsidP="00C736D2">
      <w:pPr>
        <w:pStyle w:val="ac"/>
        <w:spacing w:line="520" w:lineRule="exact"/>
        <w:ind w:left="3240" w:hanging="960"/>
        <w:rPr>
          <w:u w:val="single"/>
        </w:rPr>
      </w:pPr>
      <w:r w:rsidRPr="00BE028B">
        <w:rPr>
          <w:rFonts w:ascii="Times New Roman" w:hAnsi="Times New Roman" w:cs="Times New Roman"/>
          <w:u w:val="single"/>
        </w:rPr>
        <w:t>510702</w:t>
      </w:r>
      <w:r w:rsidRPr="00BE028B">
        <w:rPr>
          <w:rFonts w:hint="eastAsia"/>
          <w:u w:val="single"/>
        </w:rPr>
        <w:t>－其他利息：凡不屬於以上之其他利息皆屬之。</w:t>
      </w:r>
    </w:p>
    <w:p w14:paraId="4C131594" w14:textId="77777777" w:rsidR="004473AA" w:rsidRPr="00BE028B" w:rsidRDefault="004473AA" w:rsidP="004473AA">
      <w:pPr>
        <w:pStyle w:val="ac"/>
        <w:spacing w:line="520" w:lineRule="exact"/>
        <w:ind w:left="2760" w:hanging="720"/>
      </w:pPr>
      <w:r w:rsidRPr="00BE028B">
        <w:rPr>
          <w:rFonts w:ascii="Times New Roman" w:hAnsi="Times New Roman" w:cs="Times New Roman" w:hint="eastAsia"/>
          <w:u w:val="single"/>
        </w:rPr>
        <w:t>5108</w:t>
      </w:r>
      <w:r w:rsidRPr="00BE028B">
        <w:rPr>
          <w:rFonts w:ascii="Times New Roman" w:hAnsi="Times New Roman" w:cs="Times New Roman" w:hint="eastAsia"/>
          <w:u w:val="single"/>
        </w:rPr>
        <w:t>－折舊、</w:t>
      </w:r>
      <w:proofErr w:type="gramStart"/>
      <w:r w:rsidRPr="00BE028B">
        <w:rPr>
          <w:rFonts w:ascii="Times New Roman" w:hAnsi="Times New Roman" w:cs="Times New Roman" w:hint="eastAsia"/>
          <w:u w:val="single"/>
        </w:rPr>
        <w:t>折耗及攤</w:t>
      </w:r>
      <w:proofErr w:type="gramEnd"/>
      <w:r w:rsidRPr="00BE028B">
        <w:rPr>
          <w:rFonts w:ascii="Times New Roman" w:hAnsi="Times New Roman" w:cs="Times New Roman" w:hint="eastAsia"/>
          <w:u w:val="single"/>
        </w:rPr>
        <w:t>銷：凡固定資產折舊、遞耗資</w:t>
      </w:r>
      <w:proofErr w:type="gramStart"/>
      <w:r w:rsidRPr="00BE028B">
        <w:rPr>
          <w:rFonts w:ascii="Times New Roman" w:hAnsi="Times New Roman" w:cs="Times New Roman" w:hint="eastAsia"/>
          <w:u w:val="single"/>
        </w:rPr>
        <w:t>產折耗及</w:t>
      </w:r>
      <w:proofErr w:type="gramEnd"/>
      <w:r w:rsidRPr="00BE028B">
        <w:rPr>
          <w:rFonts w:ascii="Times New Roman" w:hAnsi="Times New Roman" w:cs="Times New Roman" w:hint="eastAsia"/>
          <w:u w:val="single"/>
        </w:rPr>
        <w:t>無形資產</w:t>
      </w:r>
      <w:proofErr w:type="gramStart"/>
      <w:r w:rsidRPr="00BE028B">
        <w:rPr>
          <w:rFonts w:ascii="Times New Roman" w:hAnsi="Times New Roman" w:cs="Times New Roman" w:hint="eastAsia"/>
          <w:u w:val="single"/>
        </w:rPr>
        <w:t>攤銷屬之</w:t>
      </w:r>
      <w:proofErr w:type="gramEnd"/>
      <w:r w:rsidRPr="00BE028B">
        <w:rPr>
          <w:rFonts w:ascii="Times New Roman" w:hAnsi="Times New Roman" w:cs="Times New Roman" w:hint="eastAsia"/>
          <w:u w:val="single"/>
        </w:rPr>
        <w:t>。</w:t>
      </w:r>
    </w:p>
    <w:p w14:paraId="132FAA1B" w14:textId="77777777" w:rsidR="004473AA" w:rsidRPr="00BE028B" w:rsidRDefault="004473AA" w:rsidP="004473AA">
      <w:pPr>
        <w:pStyle w:val="ac"/>
        <w:spacing w:line="520" w:lineRule="exact"/>
        <w:ind w:left="3240" w:hanging="960"/>
        <w:rPr>
          <w:rFonts w:ascii="Times New Roman" w:hAnsi="Times New Roman" w:cs="Times New Roman"/>
          <w:u w:val="single"/>
        </w:rPr>
      </w:pPr>
      <w:r w:rsidRPr="00BE028B">
        <w:rPr>
          <w:rFonts w:ascii="Times New Roman" w:hAnsi="Times New Roman" w:cs="Times New Roman" w:hint="eastAsia"/>
          <w:u w:val="single"/>
        </w:rPr>
        <w:t>510801</w:t>
      </w:r>
      <w:r w:rsidRPr="00BE028B">
        <w:rPr>
          <w:rFonts w:ascii="Times New Roman" w:hAnsi="Times New Roman" w:cs="Times New Roman" w:hint="eastAsia"/>
          <w:u w:val="single"/>
        </w:rPr>
        <w:t>－固定資產折舊：凡按期提列固定資產之折舊屬之。</w:t>
      </w:r>
    </w:p>
    <w:p w14:paraId="269D9165" w14:textId="77777777" w:rsidR="004473AA" w:rsidRPr="00BE028B" w:rsidRDefault="004473AA" w:rsidP="004473AA">
      <w:pPr>
        <w:pStyle w:val="ac"/>
        <w:spacing w:line="520" w:lineRule="exact"/>
        <w:ind w:left="3240" w:hanging="960"/>
        <w:rPr>
          <w:rFonts w:ascii="Times New Roman" w:hAnsi="Times New Roman" w:cs="Times New Roman"/>
          <w:u w:val="single"/>
        </w:rPr>
      </w:pPr>
      <w:r w:rsidRPr="00BE028B">
        <w:rPr>
          <w:rFonts w:ascii="Times New Roman" w:hAnsi="Times New Roman" w:cs="Times New Roman" w:hint="eastAsia"/>
          <w:u w:val="single"/>
        </w:rPr>
        <w:t>510802</w:t>
      </w:r>
      <w:proofErr w:type="gramStart"/>
      <w:r w:rsidRPr="00BE028B">
        <w:rPr>
          <w:rFonts w:ascii="Times New Roman" w:hAnsi="Times New Roman" w:cs="Times New Roman" w:hint="eastAsia"/>
          <w:u w:val="single"/>
        </w:rPr>
        <w:t>－遞耗資產折</w:t>
      </w:r>
      <w:proofErr w:type="gramEnd"/>
      <w:r w:rsidRPr="00BE028B">
        <w:rPr>
          <w:rFonts w:ascii="Times New Roman" w:hAnsi="Times New Roman" w:cs="Times New Roman" w:hint="eastAsia"/>
          <w:u w:val="single"/>
        </w:rPr>
        <w:t>耗：凡按期</w:t>
      </w:r>
      <w:proofErr w:type="gramStart"/>
      <w:r w:rsidRPr="00BE028B">
        <w:rPr>
          <w:rFonts w:ascii="Times New Roman" w:hAnsi="Times New Roman" w:cs="Times New Roman" w:hint="eastAsia"/>
          <w:u w:val="single"/>
        </w:rPr>
        <w:t>提列遞耗資</w:t>
      </w:r>
      <w:proofErr w:type="gramEnd"/>
      <w:r w:rsidRPr="00BE028B">
        <w:rPr>
          <w:rFonts w:ascii="Times New Roman" w:hAnsi="Times New Roman" w:cs="Times New Roman" w:hint="eastAsia"/>
          <w:u w:val="single"/>
        </w:rPr>
        <w:t>產之</w:t>
      </w:r>
      <w:proofErr w:type="gramStart"/>
      <w:r w:rsidRPr="00BE028B">
        <w:rPr>
          <w:rFonts w:ascii="Times New Roman" w:hAnsi="Times New Roman" w:cs="Times New Roman" w:hint="eastAsia"/>
          <w:u w:val="single"/>
        </w:rPr>
        <w:t>折耗屬之</w:t>
      </w:r>
      <w:proofErr w:type="gramEnd"/>
      <w:r w:rsidRPr="00BE028B">
        <w:rPr>
          <w:rFonts w:ascii="Times New Roman" w:hAnsi="Times New Roman" w:cs="Times New Roman" w:hint="eastAsia"/>
          <w:u w:val="single"/>
        </w:rPr>
        <w:t>。</w:t>
      </w:r>
    </w:p>
    <w:p w14:paraId="05DFA364" w14:textId="77777777" w:rsidR="004473AA" w:rsidRPr="00BE028B" w:rsidRDefault="004473AA" w:rsidP="004473AA">
      <w:pPr>
        <w:pStyle w:val="ac"/>
        <w:spacing w:line="520" w:lineRule="exact"/>
        <w:ind w:left="3240" w:hanging="960"/>
        <w:rPr>
          <w:u w:val="single"/>
        </w:rPr>
      </w:pPr>
      <w:r w:rsidRPr="00E2301E">
        <w:rPr>
          <w:rFonts w:ascii="Times New Roman" w:hAnsi="Times New Roman" w:cs="Times New Roman" w:hint="eastAsia"/>
          <w:u w:val="single"/>
        </w:rPr>
        <w:t>510803</w:t>
      </w:r>
      <w:r w:rsidRPr="00BE028B">
        <w:rPr>
          <w:rFonts w:hint="eastAsia"/>
          <w:u w:val="single"/>
        </w:rPr>
        <w:t>－無形資產攤銷：凡按期攤銷無形資產</w:t>
      </w:r>
      <w:proofErr w:type="gramStart"/>
      <w:r w:rsidRPr="00BE028B">
        <w:rPr>
          <w:rFonts w:hint="eastAsia"/>
          <w:u w:val="single"/>
        </w:rPr>
        <w:t>之數屬之</w:t>
      </w:r>
      <w:proofErr w:type="gramEnd"/>
      <w:r w:rsidRPr="00BE028B">
        <w:rPr>
          <w:rFonts w:hint="eastAsia"/>
          <w:u w:val="single"/>
        </w:rPr>
        <w:t>。</w:t>
      </w:r>
    </w:p>
    <w:p w14:paraId="6F8BE2AE" w14:textId="77777777" w:rsidR="00E87A63" w:rsidRPr="00BE028B" w:rsidRDefault="00E87A63">
      <w:pPr>
        <w:pStyle w:val="ac"/>
        <w:spacing w:line="520" w:lineRule="exact"/>
        <w:ind w:left="2760" w:hanging="720"/>
      </w:pPr>
      <w:r w:rsidRPr="00BE028B">
        <w:rPr>
          <w:rFonts w:ascii="Times New Roman" w:hAnsi="Times New Roman" w:cs="Times New Roman"/>
          <w:u w:val="single"/>
        </w:rPr>
        <w:t>51</w:t>
      </w:r>
      <w:r w:rsidRPr="00BE028B">
        <w:rPr>
          <w:rFonts w:ascii="Times New Roman" w:hAnsi="Times New Roman" w:cs="Times New Roman" w:hint="eastAsia"/>
          <w:u w:val="single"/>
        </w:rPr>
        <w:t>0</w:t>
      </w:r>
      <w:r w:rsidR="004473AA" w:rsidRPr="00BE028B">
        <w:rPr>
          <w:rFonts w:ascii="Times New Roman" w:hAnsi="Times New Roman" w:cs="Times New Roman"/>
          <w:u w:val="single"/>
        </w:rPr>
        <w:t>9</w:t>
      </w:r>
      <w:r w:rsidRPr="00BE028B">
        <w:rPr>
          <w:rFonts w:ascii="Times New Roman" w:hAnsi="Times New Roman" w:cs="Times New Roman" w:hint="eastAsia"/>
        </w:rPr>
        <w:t>－其他支出：凡不屬於</w:t>
      </w:r>
      <w:r w:rsidR="004473AA" w:rsidRPr="00BE028B">
        <w:rPr>
          <w:rFonts w:ascii="Times New Roman" w:hAnsi="Times New Roman" w:cs="Times New Roman" w:hint="eastAsia"/>
          <w:u w:val="single"/>
        </w:rPr>
        <w:t>以上之</w:t>
      </w:r>
      <w:r w:rsidRPr="00BE028B">
        <w:rPr>
          <w:rFonts w:ascii="Times New Roman" w:hAnsi="Times New Roman" w:cs="Times New Roman" w:hint="eastAsia"/>
        </w:rPr>
        <w:t>支出</w:t>
      </w:r>
      <w:r w:rsidR="00EF4ECB" w:rsidRPr="003E41E1">
        <w:rPr>
          <w:rFonts w:ascii="Times New Roman" w:hAnsi="Times New Roman" w:cs="Times New Roman" w:hint="eastAsia"/>
          <w:u w:val="single"/>
        </w:rPr>
        <w:t>皆</w:t>
      </w:r>
      <w:r w:rsidRPr="003E41E1">
        <w:rPr>
          <w:rFonts w:ascii="Times New Roman" w:hAnsi="Times New Roman" w:cs="Times New Roman" w:hint="eastAsia"/>
        </w:rPr>
        <w:t>屬</w:t>
      </w:r>
      <w:r w:rsidRPr="00BE028B">
        <w:rPr>
          <w:rFonts w:ascii="Times New Roman" w:hAnsi="Times New Roman" w:cs="Times New Roman" w:hint="eastAsia"/>
        </w:rPr>
        <w:t>之。</w:t>
      </w:r>
    </w:p>
    <w:p w14:paraId="6484259E" w14:textId="77777777" w:rsidR="00E87A63" w:rsidRPr="00BE028B" w:rsidRDefault="00E87A63">
      <w:pPr>
        <w:pStyle w:val="ac"/>
        <w:spacing w:line="520" w:lineRule="exact"/>
        <w:ind w:left="3240" w:hanging="960"/>
      </w:pPr>
      <w:r w:rsidRPr="00BE028B">
        <w:rPr>
          <w:rFonts w:ascii="Times New Roman" w:hAnsi="Times New Roman" w:cs="Times New Roman"/>
          <w:u w:val="single"/>
        </w:rPr>
        <w:t>51</w:t>
      </w:r>
      <w:r w:rsidRPr="00BE028B">
        <w:rPr>
          <w:rFonts w:ascii="Times New Roman" w:hAnsi="Times New Roman" w:cs="Times New Roman" w:hint="eastAsia"/>
          <w:u w:val="single"/>
        </w:rPr>
        <w:t>0</w:t>
      </w:r>
      <w:r w:rsidR="004473AA" w:rsidRPr="00BE028B">
        <w:rPr>
          <w:rFonts w:ascii="Times New Roman" w:hAnsi="Times New Roman" w:cs="Times New Roman"/>
          <w:u w:val="single"/>
        </w:rPr>
        <w:t>9</w:t>
      </w:r>
      <w:r w:rsidRPr="00BE028B">
        <w:rPr>
          <w:rFonts w:ascii="Times New Roman" w:hAnsi="Times New Roman" w:cs="Times New Roman" w:hint="eastAsia"/>
          <w:u w:val="single"/>
        </w:rPr>
        <w:t>01</w:t>
      </w:r>
      <w:r w:rsidRPr="00BE028B">
        <w:rPr>
          <w:rFonts w:ascii="Times New Roman" w:hAnsi="Times New Roman" w:cs="Times New Roman" w:hint="eastAsia"/>
        </w:rPr>
        <w:t>－其他支出：凡不屬於</w:t>
      </w:r>
      <w:r w:rsidR="004473AA" w:rsidRPr="00BE028B">
        <w:rPr>
          <w:rFonts w:ascii="Times New Roman" w:hAnsi="Times New Roman" w:cs="Times New Roman" w:hint="eastAsia"/>
          <w:u w:val="single"/>
        </w:rPr>
        <w:t>以上之</w:t>
      </w:r>
      <w:r w:rsidRPr="00BE028B">
        <w:rPr>
          <w:rFonts w:ascii="Times New Roman" w:hAnsi="Times New Roman" w:cs="Times New Roman" w:hint="eastAsia"/>
        </w:rPr>
        <w:t>支出</w:t>
      </w:r>
      <w:r w:rsidR="00EF4ECB" w:rsidRPr="00EF4ECB">
        <w:rPr>
          <w:rFonts w:ascii="Times New Roman" w:hAnsi="Times New Roman" w:cs="Times New Roman" w:hint="eastAsia"/>
          <w:u w:val="single"/>
        </w:rPr>
        <w:t>皆</w:t>
      </w:r>
      <w:r w:rsidRPr="00BE028B">
        <w:rPr>
          <w:rFonts w:ascii="Times New Roman" w:hAnsi="Times New Roman" w:cs="Times New Roman" w:hint="eastAsia"/>
        </w:rPr>
        <w:t>屬之。</w:t>
      </w:r>
    </w:p>
    <w:p w14:paraId="3CA41AB4" w14:textId="77777777" w:rsidR="00E87A63" w:rsidRPr="00BE028B" w:rsidRDefault="00E87A63">
      <w:pPr>
        <w:snapToGrid w:val="0"/>
        <w:spacing w:line="520" w:lineRule="exact"/>
        <w:ind w:left="1560" w:hanging="720"/>
        <w:jc w:val="both"/>
      </w:pPr>
      <w:r w:rsidRPr="00BE028B">
        <w:rPr>
          <w:rFonts w:eastAsia="細明體" w:hint="eastAsia"/>
        </w:rPr>
        <w:t>（</w:t>
      </w:r>
      <w:r w:rsidR="004473AA" w:rsidRPr="00BE028B">
        <w:rPr>
          <w:rFonts w:eastAsia="細明體" w:hint="eastAsia"/>
        </w:rPr>
        <w:t>三</w:t>
      </w:r>
      <w:r w:rsidRPr="00BE028B">
        <w:rPr>
          <w:rFonts w:eastAsia="細明體" w:hint="eastAsia"/>
        </w:rPr>
        <w:t>）預算控制類科目</w:t>
      </w:r>
    </w:p>
    <w:p w14:paraId="7EA15257" w14:textId="77777777" w:rsidR="00E87A63" w:rsidRPr="00BE028B" w:rsidRDefault="00E87A63">
      <w:pPr>
        <w:pStyle w:val="ac"/>
        <w:spacing w:line="520" w:lineRule="exact"/>
        <w:ind w:left="2280" w:hanging="1080"/>
      </w:pPr>
      <w:bookmarkStart w:id="5" w:name="OLE_LINK4"/>
      <w:bookmarkStart w:id="6" w:name="OLE_LINK3"/>
      <w:r w:rsidRPr="00BE028B">
        <w:rPr>
          <w:rFonts w:ascii="Times New Roman" w:hAnsi="Times New Roman" w:cs="Times New Roman"/>
        </w:rPr>
        <w:t>8</w:t>
      </w:r>
      <w:r w:rsidRPr="00BE028B">
        <w:rPr>
          <w:rFonts w:ascii="Times New Roman" w:hAnsi="Times New Roman" w:cs="Times New Roman" w:hint="eastAsia"/>
        </w:rPr>
        <w:t>－預算控制</w:t>
      </w:r>
      <w:bookmarkEnd w:id="5"/>
      <w:bookmarkEnd w:id="6"/>
    </w:p>
    <w:p w14:paraId="0DE0C37A" w14:textId="77777777" w:rsidR="00E87A63" w:rsidRPr="00BE028B" w:rsidRDefault="00E87A63">
      <w:pPr>
        <w:pStyle w:val="ac"/>
        <w:spacing w:line="500" w:lineRule="exact"/>
        <w:ind w:left="2040" w:hanging="480"/>
      </w:pPr>
      <w:r w:rsidRPr="00BE028B">
        <w:rPr>
          <w:rFonts w:ascii="Times New Roman" w:hAnsi="Times New Roman" w:cs="Times New Roman"/>
        </w:rPr>
        <w:t>81</w:t>
      </w:r>
      <w:r w:rsidRPr="00BE028B">
        <w:rPr>
          <w:rFonts w:ascii="Times New Roman" w:hAnsi="Times New Roman" w:cs="Times New Roman" w:hint="eastAsia"/>
        </w:rPr>
        <w:t>－預算控制：凡用以記載法定預算、分配預算及預算保留等屬之。</w:t>
      </w:r>
      <w:r w:rsidRPr="00BE028B">
        <w:rPr>
          <w:rFonts w:ascii="Times New Roman" w:hAnsi="Times New Roman" w:cs="Times New Roman" w:hint="eastAsia"/>
          <w:spacing w:val="-4"/>
        </w:rPr>
        <w:t>（本類科目透由預算執行報表呈現相關資訊，以達預算控管目的）</w:t>
      </w:r>
    </w:p>
    <w:p w14:paraId="02B7DA25" w14:textId="77777777" w:rsidR="00E87A63" w:rsidRPr="00BE028B" w:rsidRDefault="00E87A63">
      <w:pPr>
        <w:pStyle w:val="ac"/>
        <w:spacing w:line="520" w:lineRule="exact"/>
        <w:ind w:left="2760" w:hanging="720"/>
      </w:pPr>
      <w:r w:rsidRPr="00BE028B">
        <w:rPr>
          <w:rFonts w:ascii="Times New Roman" w:hAnsi="Times New Roman" w:cs="Times New Roman"/>
        </w:rPr>
        <w:t>8101</w:t>
      </w:r>
      <w:r w:rsidR="009E3FED" w:rsidRPr="00BE028B">
        <w:rPr>
          <w:rFonts w:ascii="Times New Roman" w:hAnsi="Times New Roman" w:cs="Times New Roman" w:hint="eastAsia"/>
        </w:rPr>
        <w:t>－收入預算數：凡</w:t>
      </w:r>
      <w:r w:rsidRPr="00BE028B">
        <w:rPr>
          <w:rFonts w:ascii="Times New Roman" w:hAnsi="Times New Roman" w:cs="Times New Roman" w:hint="eastAsia"/>
        </w:rPr>
        <w:t>歲入預算數及債務之舉借</w:t>
      </w:r>
      <w:proofErr w:type="gramStart"/>
      <w:r w:rsidRPr="00BE028B">
        <w:rPr>
          <w:rFonts w:ascii="Times New Roman" w:hAnsi="Times New Roman" w:cs="Times New Roman" w:hint="eastAsia"/>
        </w:rPr>
        <w:t>預算數屬之</w:t>
      </w:r>
      <w:proofErr w:type="gramEnd"/>
      <w:r w:rsidRPr="00BE028B">
        <w:rPr>
          <w:rFonts w:ascii="Times New Roman" w:hAnsi="Times New Roman" w:cs="Times New Roman" w:hint="eastAsia"/>
        </w:rPr>
        <w:t>。</w:t>
      </w:r>
    </w:p>
    <w:p w14:paraId="6238611B" w14:textId="77777777" w:rsidR="00E87A63" w:rsidRPr="00BE028B" w:rsidRDefault="00E87A63">
      <w:pPr>
        <w:pStyle w:val="ac"/>
        <w:spacing w:line="520" w:lineRule="exact"/>
        <w:ind w:left="3240" w:hanging="960"/>
      </w:pPr>
      <w:r w:rsidRPr="00BE028B">
        <w:rPr>
          <w:rFonts w:ascii="Times New Roman" w:hAnsi="Times New Roman" w:cs="Times New Roman"/>
        </w:rPr>
        <w:t>8101</w:t>
      </w:r>
      <w:r w:rsidRPr="00BE028B">
        <w:rPr>
          <w:rFonts w:ascii="Times New Roman" w:hAnsi="Times New Roman" w:cs="Times New Roman" w:hint="eastAsia"/>
        </w:rPr>
        <w:t>01</w:t>
      </w:r>
      <w:r w:rsidRPr="00BE028B">
        <w:rPr>
          <w:rFonts w:ascii="Times New Roman" w:hAnsi="Times New Roman" w:cs="Times New Roman" w:hint="eastAsia"/>
        </w:rPr>
        <w:t>－收入預算數：凡歲入預算數及債務之舉借</w:t>
      </w:r>
      <w:proofErr w:type="gramStart"/>
      <w:r w:rsidRPr="00BE028B">
        <w:rPr>
          <w:rFonts w:ascii="Times New Roman" w:hAnsi="Times New Roman" w:cs="Times New Roman" w:hint="eastAsia"/>
        </w:rPr>
        <w:t>預算數屬之</w:t>
      </w:r>
      <w:proofErr w:type="gramEnd"/>
      <w:r w:rsidRPr="00BE028B">
        <w:rPr>
          <w:rFonts w:ascii="Times New Roman" w:hAnsi="Times New Roman" w:cs="Times New Roman" w:hint="eastAsia"/>
        </w:rPr>
        <w:t>。核定之數，記入借方；按期或按月轉列分配之數，記入貸方；其相對科目為「</w:t>
      </w:r>
      <w:r w:rsidRPr="00BE028B">
        <w:rPr>
          <w:rFonts w:ascii="Times New Roman" w:hAnsi="Times New Roman" w:cs="Times New Roman" w:hint="eastAsia"/>
        </w:rPr>
        <w:t>910601</w:t>
      </w:r>
      <w:r w:rsidRPr="00BE028B">
        <w:rPr>
          <w:rFonts w:ascii="Times New Roman" w:hAnsi="Times New Roman" w:cs="Times New Roman" w:hint="eastAsia"/>
        </w:rPr>
        <w:t>預計</w:t>
      </w:r>
      <w:r w:rsidR="00786C20" w:rsidRPr="00BE028B">
        <w:rPr>
          <w:rFonts w:ascii="Times New Roman" w:hAnsi="Times New Roman" w:cs="Times New Roman" w:hint="eastAsia"/>
        </w:rPr>
        <w:t>收入</w:t>
      </w:r>
      <w:r w:rsidRPr="00BE028B">
        <w:rPr>
          <w:rFonts w:ascii="Times New Roman" w:hAnsi="Times New Roman" w:cs="Times New Roman" w:hint="eastAsia"/>
        </w:rPr>
        <w:t>數」。</w:t>
      </w:r>
    </w:p>
    <w:p w14:paraId="27F23456" w14:textId="77777777" w:rsidR="00E87A63" w:rsidRPr="00BE028B" w:rsidRDefault="00E87A63">
      <w:pPr>
        <w:pStyle w:val="ac"/>
        <w:spacing w:line="520" w:lineRule="exact"/>
        <w:ind w:left="2760" w:hanging="720"/>
      </w:pPr>
      <w:r w:rsidRPr="00BE028B">
        <w:rPr>
          <w:rFonts w:ascii="Times New Roman" w:hAnsi="Times New Roman" w:cs="Times New Roman"/>
        </w:rPr>
        <w:t>8102</w:t>
      </w:r>
      <w:r w:rsidRPr="00BE028B">
        <w:rPr>
          <w:rFonts w:ascii="Times New Roman" w:hAnsi="Times New Roman" w:cs="Times New Roman" w:hint="eastAsia"/>
        </w:rPr>
        <w:t>－收入分配數：凡歲入預算數按期或按月分配</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w:t>
      </w:r>
    </w:p>
    <w:p w14:paraId="11CE8476" w14:textId="77777777" w:rsidR="00E87A63" w:rsidRPr="00BE028B" w:rsidRDefault="00E87A63">
      <w:pPr>
        <w:pStyle w:val="ac"/>
        <w:spacing w:line="520" w:lineRule="exact"/>
        <w:ind w:left="3240" w:hanging="960"/>
        <w:rPr>
          <w:rFonts w:ascii="Times New Roman" w:hAnsi="Times New Roman" w:cs="Times New Roman"/>
        </w:rPr>
      </w:pPr>
      <w:r w:rsidRPr="00BE028B">
        <w:rPr>
          <w:rFonts w:ascii="Times New Roman" w:hAnsi="Times New Roman" w:cs="Times New Roman"/>
        </w:rPr>
        <w:t>8102</w:t>
      </w:r>
      <w:r w:rsidRPr="00BE028B">
        <w:rPr>
          <w:rFonts w:ascii="Times New Roman" w:hAnsi="Times New Roman" w:cs="Times New Roman" w:hint="eastAsia"/>
        </w:rPr>
        <w:t>01</w:t>
      </w:r>
      <w:r w:rsidRPr="00BE028B">
        <w:rPr>
          <w:rFonts w:ascii="Times New Roman" w:hAnsi="Times New Roman" w:cs="Times New Roman" w:hint="eastAsia"/>
        </w:rPr>
        <w:t>－收入分配數：凡歲入預算數按期或按月分配</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。其由歲入</w:t>
      </w:r>
      <w:proofErr w:type="gramStart"/>
      <w:r w:rsidRPr="00BE028B">
        <w:rPr>
          <w:rFonts w:ascii="Times New Roman" w:hAnsi="Times New Roman" w:cs="Times New Roman" w:hint="eastAsia"/>
        </w:rPr>
        <w:t>預算數轉列</w:t>
      </w:r>
      <w:proofErr w:type="gramEnd"/>
      <w:r w:rsidRPr="00BE028B">
        <w:rPr>
          <w:rFonts w:ascii="Times New Roman" w:hAnsi="Times New Roman" w:cs="Times New Roman" w:hint="eastAsia"/>
        </w:rPr>
        <w:t>分配之數，記入借方；分配數減少及年度終了沖轉之數，記入貸方。</w:t>
      </w:r>
    </w:p>
    <w:p w14:paraId="3ABC65B4" w14:textId="77777777" w:rsidR="004E3C16" w:rsidRPr="00BE028B" w:rsidRDefault="004E3C16" w:rsidP="004E3C16">
      <w:pPr>
        <w:pStyle w:val="ac"/>
        <w:spacing w:line="520" w:lineRule="exact"/>
        <w:ind w:left="2760" w:hanging="720"/>
      </w:pPr>
      <w:r w:rsidRPr="00BE028B">
        <w:rPr>
          <w:rFonts w:ascii="Times New Roman" w:hAnsi="Times New Roman" w:cs="Times New Roman"/>
        </w:rPr>
        <w:t>810</w:t>
      </w:r>
      <w:r w:rsidRPr="00BE028B">
        <w:rPr>
          <w:rFonts w:ascii="Times New Roman" w:hAnsi="Times New Roman" w:cs="Times New Roman" w:hint="eastAsia"/>
        </w:rPr>
        <w:t>4</w:t>
      </w:r>
      <w:r w:rsidRPr="00BE028B">
        <w:rPr>
          <w:rFonts w:ascii="Times New Roman" w:hAnsi="Times New Roman" w:cs="Times New Roman" w:hint="eastAsia"/>
        </w:rPr>
        <w:t>－收入保留待實現數：凡歲入預算及債務之舉借預算經核准保留於以後年度繼續執行</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w:t>
      </w:r>
    </w:p>
    <w:p w14:paraId="68968520" w14:textId="77777777" w:rsidR="004E3C16" w:rsidRPr="00BE028B" w:rsidRDefault="004E3C16" w:rsidP="004E3C16">
      <w:pPr>
        <w:pStyle w:val="ac"/>
        <w:spacing w:line="520" w:lineRule="exact"/>
        <w:ind w:left="3240" w:hanging="960"/>
        <w:rPr>
          <w:rFonts w:ascii="Times New Roman" w:hAnsi="Times New Roman" w:cs="Times New Roman"/>
        </w:rPr>
      </w:pPr>
      <w:r w:rsidRPr="00BE028B">
        <w:rPr>
          <w:rFonts w:ascii="Times New Roman" w:hAnsi="Times New Roman" w:cs="Times New Roman"/>
        </w:rPr>
        <w:t>810</w:t>
      </w:r>
      <w:r w:rsidRPr="00BE028B">
        <w:rPr>
          <w:rFonts w:ascii="Times New Roman" w:hAnsi="Times New Roman" w:cs="Times New Roman" w:hint="eastAsia"/>
        </w:rPr>
        <w:t>401</w:t>
      </w:r>
      <w:r w:rsidRPr="00BE028B">
        <w:rPr>
          <w:rFonts w:ascii="Times New Roman" w:hAnsi="Times New Roman" w:cs="Times New Roman" w:hint="eastAsia"/>
        </w:rPr>
        <w:t>－收入保留待實現數：凡歲入預算及債務之舉借預算經核准保留於以後年度繼續執行</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。保留之數，記入借方；註銷或沖轉之數，記入貸方；其相對科目為</w:t>
      </w:r>
      <w:r w:rsidRPr="00BE028B">
        <w:rPr>
          <w:rFonts w:cs="Times New Roman" w:hint="eastAsia"/>
        </w:rPr>
        <w:t>「910401收入保留數」</w:t>
      </w:r>
      <w:r w:rsidRPr="00BE028B">
        <w:rPr>
          <w:rFonts w:ascii="Times New Roman" w:hAnsi="Times New Roman" w:cs="Times New Roman" w:hint="eastAsia"/>
        </w:rPr>
        <w:t>。</w:t>
      </w:r>
    </w:p>
    <w:p w14:paraId="717E1B8D" w14:textId="77777777" w:rsidR="00E87A63" w:rsidRPr="00BE028B" w:rsidRDefault="00E87A63">
      <w:pPr>
        <w:pStyle w:val="ac"/>
        <w:spacing w:line="520" w:lineRule="exact"/>
        <w:ind w:left="2760" w:hanging="720"/>
      </w:pPr>
      <w:r w:rsidRPr="00BE028B">
        <w:rPr>
          <w:rFonts w:ascii="Times New Roman" w:hAnsi="Times New Roman" w:cs="Times New Roman"/>
        </w:rPr>
        <w:t>810</w:t>
      </w:r>
      <w:r w:rsidRPr="00BE028B">
        <w:rPr>
          <w:rFonts w:ascii="Times New Roman" w:hAnsi="Times New Roman" w:cs="Times New Roman" w:hint="eastAsia"/>
        </w:rPr>
        <w:t>5</w:t>
      </w:r>
      <w:r w:rsidRPr="00BE028B">
        <w:rPr>
          <w:rFonts w:ascii="Times New Roman" w:hAnsi="Times New Roman" w:cs="Times New Roman" w:hint="eastAsia"/>
        </w:rPr>
        <w:t>－</w:t>
      </w:r>
      <w:r w:rsidRPr="00BE028B">
        <w:rPr>
          <w:rFonts w:ascii="Times New Roman" w:hAnsi="Times New Roman" w:cs="Times New Roman" w:hint="eastAsia"/>
          <w:spacing w:val="-8"/>
        </w:rPr>
        <w:t>支出保留數：</w:t>
      </w:r>
      <w:proofErr w:type="gramStart"/>
      <w:r w:rsidRPr="00BE028B">
        <w:rPr>
          <w:rFonts w:ascii="Times New Roman" w:hAnsi="Times New Roman" w:cs="Times New Roman" w:hint="eastAsia"/>
          <w:spacing w:val="-8"/>
        </w:rPr>
        <w:t>凡歲出</w:t>
      </w:r>
      <w:proofErr w:type="gramEnd"/>
      <w:r w:rsidRPr="00BE028B">
        <w:rPr>
          <w:rFonts w:ascii="Times New Roman" w:hAnsi="Times New Roman" w:cs="Times New Roman" w:hint="eastAsia"/>
          <w:spacing w:val="-8"/>
        </w:rPr>
        <w:t>預算經核准保留於以後年度繼續執行</w:t>
      </w:r>
      <w:proofErr w:type="gramStart"/>
      <w:r w:rsidRPr="00BE028B">
        <w:rPr>
          <w:rFonts w:ascii="Times New Roman" w:hAnsi="Times New Roman" w:cs="Times New Roman" w:hint="eastAsia"/>
          <w:spacing w:val="-8"/>
        </w:rPr>
        <w:t>之數屬之</w:t>
      </w:r>
      <w:proofErr w:type="gramEnd"/>
      <w:r w:rsidRPr="00BE028B">
        <w:rPr>
          <w:rFonts w:ascii="Times New Roman" w:hAnsi="Times New Roman" w:cs="Times New Roman" w:hint="eastAsia"/>
          <w:spacing w:val="-8"/>
        </w:rPr>
        <w:t>。</w:t>
      </w:r>
    </w:p>
    <w:p w14:paraId="0DF3E4E4" w14:textId="77777777" w:rsidR="00E87A63" w:rsidRPr="00BE028B" w:rsidRDefault="00E87A63">
      <w:pPr>
        <w:pStyle w:val="ac"/>
        <w:spacing w:line="520" w:lineRule="exact"/>
        <w:ind w:left="3240" w:hanging="960"/>
      </w:pPr>
      <w:r w:rsidRPr="00BE028B">
        <w:rPr>
          <w:rFonts w:ascii="Times New Roman" w:hAnsi="Times New Roman" w:cs="Times New Roman"/>
        </w:rPr>
        <w:t>810</w:t>
      </w:r>
      <w:r w:rsidRPr="00BE028B">
        <w:rPr>
          <w:rFonts w:ascii="Times New Roman" w:hAnsi="Times New Roman" w:cs="Times New Roman" w:hint="eastAsia"/>
        </w:rPr>
        <w:t>501</w:t>
      </w:r>
      <w:r w:rsidRPr="00BE028B">
        <w:rPr>
          <w:rFonts w:ascii="Times New Roman" w:hAnsi="Times New Roman" w:cs="Times New Roman" w:hint="eastAsia"/>
        </w:rPr>
        <w:t>－支出保留數：</w:t>
      </w:r>
      <w:proofErr w:type="gramStart"/>
      <w:r w:rsidRPr="00BE028B">
        <w:rPr>
          <w:rFonts w:ascii="Times New Roman" w:hAnsi="Times New Roman" w:cs="Times New Roman" w:hint="eastAsia"/>
          <w:spacing w:val="-4"/>
        </w:rPr>
        <w:t>凡</w:t>
      </w:r>
      <w:r w:rsidRPr="00BE028B">
        <w:rPr>
          <w:rFonts w:ascii="Times New Roman" w:hAnsi="Times New Roman" w:cs="Times New Roman" w:hint="eastAsia"/>
        </w:rPr>
        <w:t>歲</w:t>
      </w:r>
      <w:r w:rsidRPr="00BE028B">
        <w:rPr>
          <w:rFonts w:ascii="Times New Roman" w:hAnsi="Times New Roman" w:cs="Times New Roman" w:hint="eastAsia"/>
          <w:spacing w:val="-4"/>
        </w:rPr>
        <w:t>出</w:t>
      </w:r>
      <w:proofErr w:type="gramEnd"/>
      <w:r w:rsidRPr="00BE028B">
        <w:rPr>
          <w:rFonts w:ascii="Times New Roman" w:hAnsi="Times New Roman" w:cs="Times New Roman" w:hint="eastAsia"/>
          <w:spacing w:val="-4"/>
        </w:rPr>
        <w:t>預算經核准保留於以後年度繼續執行</w:t>
      </w:r>
      <w:proofErr w:type="gramStart"/>
      <w:r w:rsidRPr="00BE028B">
        <w:rPr>
          <w:rFonts w:ascii="Times New Roman" w:hAnsi="Times New Roman" w:cs="Times New Roman" w:hint="eastAsia"/>
          <w:spacing w:val="-4"/>
        </w:rPr>
        <w:t>之數屬之</w:t>
      </w:r>
      <w:proofErr w:type="gramEnd"/>
      <w:r w:rsidRPr="00BE028B">
        <w:rPr>
          <w:rFonts w:ascii="Times New Roman" w:hAnsi="Times New Roman" w:cs="Times New Roman" w:hint="eastAsia"/>
          <w:spacing w:val="-4"/>
        </w:rPr>
        <w:t>。保留之數，記入借方；註銷或沖轉之數，記入貸方；其相對科目為「</w:t>
      </w:r>
      <w:r w:rsidRPr="00BE028B">
        <w:rPr>
          <w:rFonts w:ascii="Times New Roman" w:hAnsi="Times New Roman" w:cs="Times New Roman" w:hint="eastAsia"/>
          <w:spacing w:val="-4"/>
        </w:rPr>
        <w:t>910501</w:t>
      </w:r>
      <w:r w:rsidRPr="00BE028B">
        <w:rPr>
          <w:rFonts w:ascii="Times New Roman" w:hAnsi="Times New Roman" w:cs="Times New Roman" w:hint="eastAsia"/>
          <w:spacing w:val="-4"/>
        </w:rPr>
        <w:t>支出保留數準備」</w:t>
      </w:r>
      <w:r w:rsidRPr="00BE028B">
        <w:rPr>
          <w:rFonts w:ascii="Times New Roman" w:hAnsi="Times New Roman" w:cs="Times New Roman" w:hint="eastAsia"/>
        </w:rPr>
        <w:t>。</w:t>
      </w:r>
    </w:p>
    <w:p w14:paraId="60A0AB42" w14:textId="77777777" w:rsidR="00E87A63" w:rsidRPr="00BE028B" w:rsidRDefault="00E87A63">
      <w:pPr>
        <w:pStyle w:val="ac"/>
        <w:spacing w:line="520" w:lineRule="exact"/>
        <w:ind w:left="2760" w:hanging="720"/>
      </w:pPr>
      <w:r w:rsidRPr="00BE028B">
        <w:rPr>
          <w:rFonts w:ascii="Times New Roman" w:hAnsi="Times New Roman" w:cs="Times New Roman" w:hint="eastAsia"/>
          <w:szCs w:val="24"/>
        </w:rPr>
        <w:t>8</w:t>
      </w:r>
      <w:r w:rsidRPr="00BE028B">
        <w:rPr>
          <w:rFonts w:ascii="Times New Roman" w:hAnsi="Times New Roman" w:cs="Times New Roman"/>
          <w:szCs w:val="24"/>
        </w:rPr>
        <w:t>10</w:t>
      </w:r>
      <w:r w:rsidRPr="00BE028B">
        <w:rPr>
          <w:rFonts w:ascii="Times New Roman" w:hAnsi="Times New Roman" w:cs="Times New Roman" w:hint="eastAsia"/>
          <w:szCs w:val="24"/>
        </w:rPr>
        <w:t>6</w:t>
      </w:r>
      <w:r w:rsidRPr="00BE028B">
        <w:rPr>
          <w:rFonts w:ascii="Times New Roman" w:hAnsi="Times New Roman" w:cs="Times New Roman" w:hint="eastAsia"/>
          <w:szCs w:val="24"/>
        </w:rPr>
        <w:t>－預計支付數</w:t>
      </w:r>
      <w:r w:rsidR="00400B91" w:rsidRPr="00BE028B">
        <w:rPr>
          <w:rFonts w:ascii="Times New Roman" w:hAnsi="Times New Roman" w:cs="Times New Roman" w:hint="eastAsia"/>
          <w:szCs w:val="24"/>
        </w:rPr>
        <w:t>：凡年度總預算、</w:t>
      </w:r>
      <w:r w:rsidRPr="00BE028B">
        <w:rPr>
          <w:rFonts w:ascii="Times New Roman" w:hAnsi="Times New Roman" w:cs="Times New Roman" w:hint="eastAsia"/>
          <w:szCs w:val="24"/>
        </w:rPr>
        <w:t>追加預算</w:t>
      </w:r>
      <w:r w:rsidR="00400B91" w:rsidRPr="00BE028B">
        <w:rPr>
          <w:rFonts w:ascii="Times New Roman" w:hAnsi="Times New Roman" w:cs="Times New Roman" w:hint="eastAsia"/>
          <w:szCs w:val="24"/>
        </w:rPr>
        <w:t>及特別預算</w:t>
      </w:r>
      <w:r w:rsidRPr="00BE028B">
        <w:rPr>
          <w:rFonts w:ascii="Times New Roman" w:hAnsi="Times New Roman" w:cs="Times New Roman" w:hint="eastAsia"/>
          <w:szCs w:val="24"/>
        </w:rPr>
        <w:t>預計支付</w:t>
      </w:r>
      <w:proofErr w:type="gramStart"/>
      <w:r w:rsidRPr="00BE028B">
        <w:rPr>
          <w:rFonts w:ascii="Times New Roman" w:hAnsi="Times New Roman" w:cs="Times New Roman" w:hint="eastAsia"/>
          <w:szCs w:val="24"/>
        </w:rPr>
        <w:t>之數屬之</w:t>
      </w:r>
      <w:proofErr w:type="gramEnd"/>
      <w:r w:rsidRPr="00BE028B">
        <w:rPr>
          <w:rFonts w:ascii="Times New Roman" w:hAnsi="Times New Roman" w:cs="Times New Roman" w:hint="eastAsia"/>
          <w:szCs w:val="24"/>
        </w:rPr>
        <w:t>。</w:t>
      </w:r>
    </w:p>
    <w:p w14:paraId="0ED6F82B" w14:textId="77777777" w:rsidR="00E87A63" w:rsidRPr="00BE028B" w:rsidRDefault="00E87A63">
      <w:pPr>
        <w:pStyle w:val="ac"/>
        <w:spacing w:line="520" w:lineRule="exact"/>
        <w:ind w:left="3240" w:hanging="960"/>
      </w:pPr>
      <w:r w:rsidRPr="00BE028B">
        <w:rPr>
          <w:rFonts w:ascii="Times New Roman" w:hAnsi="Times New Roman" w:cs="Times New Roman" w:hint="eastAsia"/>
          <w:szCs w:val="24"/>
        </w:rPr>
        <w:t>8</w:t>
      </w:r>
      <w:r w:rsidRPr="00BE028B">
        <w:rPr>
          <w:rFonts w:ascii="Times New Roman" w:hAnsi="Times New Roman" w:cs="Times New Roman"/>
          <w:szCs w:val="24"/>
        </w:rPr>
        <w:t>10</w:t>
      </w:r>
      <w:r w:rsidRPr="00BE028B">
        <w:rPr>
          <w:rFonts w:ascii="Times New Roman" w:hAnsi="Times New Roman" w:cs="Times New Roman" w:hint="eastAsia"/>
          <w:szCs w:val="24"/>
        </w:rPr>
        <w:t>601</w:t>
      </w:r>
      <w:r w:rsidRPr="00BE028B">
        <w:rPr>
          <w:rFonts w:ascii="Times New Roman" w:hAnsi="Times New Roman" w:cs="Times New Roman" w:hint="eastAsia"/>
          <w:szCs w:val="24"/>
        </w:rPr>
        <w:t>－預計支付數：</w:t>
      </w:r>
      <w:r w:rsidR="009E3FED" w:rsidRPr="00BE028B">
        <w:rPr>
          <w:rFonts w:ascii="Times New Roman" w:hAnsi="Times New Roman" w:cs="Times New Roman" w:hint="eastAsia"/>
          <w:szCs w:val="24"/>
        </w:rPr>
        <w:t>凡年度總預算</w:t>
      </w:r>
      <w:r w:rsidR="00400B91" w:rsidRPr="00BE028B">
        <w:rPr>
          <w:rFonts w:ascii="Times New Roman" w:hAnsi="Times New Roman" w:cs="Times New Roman" w:hint="eastAsia"/>
          <w:szCs w:val="24"/>
        </w:rPr>
        <w:t>、</w:t>
      </w:r>
      <w:r w:rsidR="009E3FED" w:rsidRPr="00BE028B">
        <w:rPr>
          <w:rFonts w:ascii="Times New Roman" w:hAnsi="Times New Roman" w:cs="Times New Roman" w:hint="eastAsia"/>
          <w:szCs w:val="24"/>
        </w:rPr>
        <w:t>追加預算</w:t>
      </w:r>
      <w:r w:rsidR="00400B91" w:rsidRPr="00BE028B">
        <w:rPr>
          <w:rFonts w:ascii="Times New Roman" w:hAnsi="Times New Roman" w:cs="Times New Roman" w:hint="eastAsia"/>
          <w:szCs w:val="24"/>
        </w:rPr>
        <w:t>及特別預算</w:t>
      </w:r>
      <w:r w:rsidR="009E3FED" w:rsidRPr="00BE028B">
        <w:rPr>
          <w:rFonts w:ascii="Times New Roman" w:hAnsi="Times New Roman" w:cs="Times New Roman" w:hint="eastAsia"/>
          <w:szCs w:val="24"/>
        </w:rPr>
        <w:t>預計支付</w:t>
      </w:r>
      <w:proofErr w:type="gramStart"/>
      <w:r w:rsidR="009E3FED" w:rsidRPr="00BE028B">
        <w:rPr>
          <w:rFonts w:ascii="Times New Roman" w:hAnsi="Times New Roman" w:cs="Times New Roman" w:hint="eastAsia"/>
          <w:szCs w:val="24"/>
        </w:rPr>
        <w:t>之數屬之</w:t>
      </w:r>
      <w:proofErr w:type="gramEnd"/>
      <w:r w:rsidR="009E3FED" w:rsidRPr="00BE028B">
        <w:rPr>
          <w:rFonts w:ascii="Times New Roman" w:hAnsi="Times New Roman" w:cs="Times New Roman" w:hint="eastAsia"/>
          <w:szCs w:val="24"/>
        </w:rPr>
        <w:t>。</w:t>
      </w:r>
      <w:r w:rsidRPr="00BE028B">
        <w:rPr>
          <w:rFonts w:ascii="Times New Roman" w:hAnsi="Times New Roman" w:cs="Times New Roman" w:hint="eastAsia"/>
          <w:szCs w:val="24"/>
        </w:rPr>
        <w:t>核定預算及追加預算之數，記入借方；追減預算及年度終了沖轉之數，記入貸方；其相對科目為「</w:t>
      </w:r>
      <w:r w:rsidRPr="00BE028B">
        <w:rPr>
          <w:rFonts w:ascii="Times New Roman" w:hAnsi="Times New Roman" w:cs="Times New Roman" w:hint="eastAsia"/>
          <w:szCs w:val="24"/>
        </w:rPr>
        <w:t>910101</w:t>
      </w:r>
      <w:r w:rsidRPr="00BE028B">
        <w:rPr>
          <w:rFonts w:ascii="Times New Roman" w:hAnsi="Times New Roman" w:cs="Times New Roman" w:hint="eastAsia"/>
          <w:szCs w:val="24"/>
        </w:rPr>
        <w:t>支出預算數」。</w:t>
      </w:r>
    </w:p>
    <w:p w14:paraId="67FB4064" w14:textId="77777777" w:rsidR="00E87A63" w:rsidRPr="00BE028B" w:rsidRDefault="00E87A63">
      <w:pPr>
        <w:pStyle w:val="ac"/>
        <w:spacing w:line="520" w:lineRule="exact"/>
        <w:ind w:left="2760" w:hanging="720"/>
      </w:pPr>
      <w:r w:rsidRPr="00BE028B">
        <w:rPr>
          <w:rFonts w:ascii="Times New Roman" w:hAnsi="Times New Roman" w:cs="Times New Roman" w:hint="eastAsia"/>
        </w:rPr>
        <w:t>91</w:t>
      </w:r>
      <w:r w:rsidRPr="00BE028B">
        <w:rPr>
          <w:rFonts w:ascii="Times New Roman" w:hAnsi="Times New Roman" w:cs="Times New Roman"/>
        </w:rPr>
        <w:t>01</w:t>
      </w:r>
      <w:r w:rsidR="009E3FED" w:rsidRPr="00BE028B">
        <w:rPr>
          <w:rFonts w:ascii="Times New Roman" w:hAnsi="Times New Roman" w:cs="Times New Roman" w:hint="eastAsia"/>
        </w:rPr>
        <w:t>－支出預算數：</w:t>
      </w:r>
      <w:proofErr w:type="gramStart"/>
      <w:r w:rsidR="009E3FED" w:rsidRPr="00BE028B">
        <w:rPr>
          <w:rFonts w:ascii="Times New Roman" w:hAnsi="Times New Roman" w:cs="Times New Roman" w:hint="eastAsia"/>
        </w:rPr>
        <w:t>凡</w:t>
      </w:r>
      <w:r w:rsidRPr="00BE028B">
        <w:rPr>
          <w:rFonts w:ascii="Times New Roman" w:hAnsi="Times New Roman" w:cs="Times New Roman" w:hint="eastAsia"/>
        </w:rPr>
        <w:t>歲出</w:t>
      </w:r>
      <w:proofErr w:type="gramEnd"/>
      <w:r w:rsidRPr="00BE028B">
        <w:rPr>
          <w:rFonts w:ascii="Times New Roman" w:hAnsi="Times New Roman" w:cs="Times New Roman" w:hint="eastAsia"/>
        </w:rPr>
        <w:t>預算數及債務之還本</w:t>
      </w:r>
      <w:proofErr w:type="gramStart"/>
      <w:r w:rsidRPr="00BE028B">
        <w:rPr>
          <w:rFonts w:ascii="Times New Roman" w:hAnsi="Times New Roman" w:cs="Times New Roman" w:hint="eastAsia"/>
        </w:rPr>
        <w:t>預算數屬之</w:t>
      </w:r>
      <w:proofErr w:type="gramEnd"/>
      <w:r w:rsidRPr="00BE028B">
        <w:rPr>
          <w:rFonts w:ascii="Times New Roman" w:hAnsi="Times New Roman" w:cs="Times New Roman" w:hint="eastAsia"/>
        </w:rPr>
        <w:t>。</w:t>
      </w:r>
    </w:p>
    <w:p w14:paraId="2CE23411" w14:textId="77777777" w:rsidR="00E87A63" w:rsidRPr="00BE028B" w:rsidRDefault="00E87A63">
      <w:pPr>
        <w:pStyle w:val="ac"/>
        <w:spacing w:line="520" w:lineRule="exact"/>
        <w:ind w:left="3240" w:hanging="960"/>
      </w:pPr>
      <w:r w:rsidRPr="00BE028B">
        <w:rPr>
          <w:rFonts w:ascii="Times New Roman" w:hAnsi="Times New Roman" w:cs="Times New Roman" w:hint="eastAsia"/>
        </w:rPr>
        <w:t>91</w:t>
      </w:r>
      <w:r w:rsidRPr="00BE028B">
        <w:rPr>
          <w:rFonts w:ascii="Times New Roman" w:hAnsi="Times New Roman" w:cs="Times New Roman"/>
        </w:rPr>
        <w:t>01</w:t>
      </w:r>
      <w:r w:rsidRPr="00BE028B">
        <w:rPr>
          <w:rFonts w:ascii="Times New Roman" w:hAnsi="Times New Roman" w:cs="Times New Roman" w:hint="eastAsia"/>
        </w:rPr>
        <w:t>01</w:t>
      </w:r>
      <w:r w:rsidR="009E3FED" w:rsidRPr="00BE028B">
        <w:rPr>
          <w:rFonts w:ascii="Times New Roman" w:hAnsi="Times New Roman" w:cs="Times New Roman" w:hint="eastAsia"/>
        </w:rPr>
        <w:t>－支出預算數：</w:t>
      </w:r>
      <w:proofErr w:type="gramStart"/>
      <w:r w:rsidR="009E3FED" w:rsidRPr="00BE028B">
        <w:rPr>
          <w:rFonts w:ascii="Times New Roman" w:hAnsi="Times New Roman" w:cs="Times New Roman" w:hint="eastAsia"/>
        </w:rPr>
        <w:t>凡</w:t>
      </w:r>
      <w:r w:rsidRPr="00BE028B">
        <w:rPr>
          <w:rFonts w:ascii="Times New Roman" w:hAnsi="Times New Roman" w:cs="Times New Roman" w:hint="eastAsia"/>
        </w:rPr>
        <w:t>歲出</w:t>
      </w:r>
      <w:proofErr w:type="gramEnd"/>
      <w:r w:rsidRPr="00BE028B">
        <w:rPr>
          <w:rFonts w:ascii="Times New Roman" w:hAnsi="Times New Roman" w:cs="Times New Roman" w:hint="eastAsia"/>
        </w:rPr>
        <w:t>預算數及債務之還本</w:t>
      </w:r>
      <w:proofErr w:type="gramStart"/>
      <w:r w:rsidRPr="00BE028B">
        <w:rPr>
          <w:rFonts w:ascii="Times New Roman" w:hAnsi="Times New Roman" w:cs="Times New Roman" w:hint="eastAsia"/>
        </w:rPr>
        <w:t>預算數屬之</w:t>
      </w:r>
      <w:proofErr w:type="gramEnd"/>
      <w:r w:rsidRPr="00BE028B">
        <w:rPr>
          <w:rFonts w:ascii="Times New Roman" w:hAnsi="Times New Roman" w:cs="Times New Roman" w:hint="eastAsia"/>
        </w:rPr>
        <w:t>。核定之數，記入貸方；按期或按月轉入分配之數，記入借方；其相對科目為「</w:t>
      </w:r>
      <w:r w:rsidRPr="00BE028B">
        <w:rPr>
          <w:rFonts w:ascii="Times New Roman" w:hAnsi="Times New Roman" w:cs="Times New Roman" w:hint="eastAsia"/>
        </w:rPr>
        <w:t>810601</w:t>
      </w:r>
      <w:r w:rsidRPr="00BE028B">
        <w:rPr>
          <w:rFonts w:ascii="Times New Roman" w:hAnsi="Times New Roman" w:cs="Times New Roman" w:hint="eastAsia"/>
        </w:rPr>
        <w:t>預計</w:t>
      </w:r>
      <w:r w:rsidR="00786C20" w:rsidRPr="00BE028B">
        <w:rPr>
          <w:rFonts w:ascii="Times New Roman" w:hAnsi="Times New Roman" w:cs="Times New Roman" w:hint="eastAsia"/>
        </w:rPr>
        <w:t>支付</w:t>
      </w:r>
      <w:r w:rsidRPr="00BE028B">
        <w:rPr>
          <w:rFonts w:ascii="Times New Roman" w:hAnsi="Times New Roman" w:cs="Times New Roman" w:hint="eastAsia"/>
        </w:rPr>
        <w:t>數」。</w:t>
      </w:r>
    </w:p>
    <w:p w14:paraId="7CF42DB0" w14:textId="77777777" w:rsidR="00E87A63" w:rsidRPr="00BE028B" w:rsidRDefault="00E87A63">
      <w:pPr>
        <w:pStyle w:val="ac"/>
        <w:spacing w:line="520" w:lineRule="exact"/>
        <w:ind w:left="2760" w:hanging="720"/>
      </w:pPr>
      <w:r w:rsidRPr="00BE028B">
        <w:rPr>
          <w:rFonts w:ascii="Times New Roman" w:hAnsi="Times New Roman" w:cs="Times New Roman" w:hint="eastAsia"/>
        </w:rPr>
        <w:t>91</w:t>
      </w:r>
      <w:r w:rsidRPr="00BE028B">
        <w:rPr>
          <w:rFonts w:ascii="Times New Roman" w:hAnsi="Times New Roman" w:cs="Times New Roman"/>
        </w:rPr>
        <w:t>02</w:t>
      </w:r>
      <w:r w:rsidRPr="00BE028B">
        <w:rPr>
          <w:rFonts w:ascii="Times New Roman" w:hAnsi="Times New Roman" w:cs="Times New Roman" w:hint="eastAsia"/>
        </w:rPr>
        <w:t>－支出分配數：</w:t>
      </w:r>
      <w:proofErr w:type="gramStart"/>
      <w:r w:rsidRPr="00BE028B">
        <w:rPr>
          <w:rFonts w:ascii="Times New Roman" w:hAnsi="Times New Roman" w:cs="Times New Roman" w:hint="eastAsia"/>
        </w:rPr>
        <w:t>凡歲出</w:t>
      </w:r>
      <w:proofErr w:type="gramEnd"/>
      <w:r w:rsidRPr="00BE028B">
        <w:rPr>
          <w:rFonts w:ascii="Times New Roman" w:hAnsi="Times New Roman" w:cs="Times New Roman" w:hint="eastAsia"/>
        </w:rPr>
        <w:t>預算數按期或按月分配</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w:t>
      </w:r>
    </w:p>
    <w:p w14:paraId="3E89BE03" w14:textId="77777777" w:rsidR="00E87A63" w:rsidRPr="00BE028B" w:rsidRDefault="00E87A63">
      <w:pPr>
        <w:pStyle w:val="ac"/>
        <w:spacing w:line="520" w:lineRule="exact"/>
        <w:ind w:left="3240" w:hanging="960"/>
        <w:rPr>
          <w:rFonts w:ascii="Times New Roman" w:hAnsi="Times New Roman" w:cs="Times New Roman"/>
        </w:rPr>
      </w:pPr>
      <w:r w:rsidRPr="00BE028B">
        <w:rPr>
          <w:rFonts w:ascii="Times New Roman" w:hAnsi="Times New Roman" w:cs="Times New Roman" w:hint="eastAsia"/>
        </w:rPr>
        <w:t>91</w:t>
      </w:r>
      <w:r w:rsidRPr="00BE028B">
        <w:rPr>
          <w:rFonts w:ascii="Times New Roman" w:hAnsi="Times New Roman" w:cs="Times New Roman"/>
        </w:rPr>
        <w:t>02</w:t>
      </w:r>
      <w:r w:rsidRPr="00BE028B">
        <w:rPr>
          <w:rFonts w:ascii="Times New Roman" w:hAnsi="Times New Roman" w:cs="Times New Roman" w:hint="eastAsia"/>
        </w:rPr>
        <w:t>01</w:t>
      </w:r>
      <w:r w:rsidRPr="00BE028B">
        <w:rPr>
          <w:rFonts w:ascii="Times New Roman" w:hAnsi="Times New Roman" w:cs="Times New Roman" w:hint="eastAsia"/>
        </w:rPr>
        <w:t>－支出分配數：</w:t>
      </w:r>
      <w:proofErr w:type="gramStart"/>
      <w:r w:rsidRPr="00BE028B">
        <w:rPr>
          <w:rFonts w:ascii="Times New Roman" w:hAnsi="Times New Roman" w:cs="Times New Roman" w:hint="eastAsia"/>
        </w:rPr>
        <w:t>凡歲出</w:t>
      </w:r>
      <w:proofErr w:type="gramEnd"/>
      <w:r w:rsidRPr="00BE028B">
        <w:rPr>
          <w:rFonts w:ascii="Times New Roman" w:hAnsi="Times New Roman" w:cs="Times New Roman" w:hint="eastAsia"/>
        </w:rPr>
        <w:t>預算數按期或按月分配</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。其由歲出</w:t>
      </w:r>
      <w:proofErr w:type="gramStart"/>
      <w:r w:rsidRPr="00BE028B">
        <w:rPr>
          <w:rFonts w:ascii="Times New Roman" w:hAnsi="Times New Roman" w:cs="Times New Roman" w:hint="eastAsia"/>
        </w:rPr>
        <w:t>預算數轉列</w:t>
      </w:r>
      <w:proofErr w:type="gramEnd"/>
      <w:r w:rsidRPr="00BE028B">
        <w:rPr>
          <w:rFonts w:ascii="Times New Roman" w:hAnsi="Times New Roman" w:cs="Times New Roman" w:hint="eastAsia"/>
        </w:rPr>
        <w:t>分配之數，記入貸方；分配數減少及年度終了沖轉之數，記入借方。</w:t>
      </w:r>
    </w:p>
    <w:p w14:paraId="454B4358" w14:textId="77777777" w:rsidR="00280D59" w:rsidRPr="00BE028B" w:rsidRDefault="00280D59" w:rsidP="00280D59">
      <w:pPr>
        <w:pStyle w:val="ac"/>
        <w:spacing w:line="520" w:lineRule="exact"/>
        <w:ind w:left="2760" w:hanging="720"/>
      </w:pPr>
      <w:r w:rsidRPr="00BE028B">
        <w:rPr>
          <w:rFonts w:ascii="Times New Roman" w:hAnsi="Times New Roman" w:cs="Times New Roman" w:hint="eastAsia"/>
        </w:rPr>
        <w:t>9</w:t>
      </w:r>
      <w:r w:rsidRPr="00BE028B">
        <w:rPr>
          <w:rFonts w:ascii="Times New Roman" w:hAnsi="Times New Roman" w:cs="Times New Roman"/>
        </w:rPr>
        <w:t>10</w:t>
      </w:r>
      <w:r w:rsidRPr="00BE028B">
        <w:rPr>
          <w:rFonts w:ascii="Times New Roman" w:hAnsi="Times New Roman" w:cs="Times New Roman" w:hint="eastAsia"/>
        </w:rPr>
        <w:t>4</w:t>
      </w:r>
      <w:r w:rsidRPr="00BE028B">
        <w:rPr>
          <w:rFonts w:ascii="Times New Roman" w:hAnsi="Times New Roman" w:cs="Times New Roman" w:hint="eastAsia"/>
        </w:rPr>
        <w:t>－收入保留數：凡歲入預算及債務之舉借預算經核准保留於以後年度繼續執行</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w:t>
      </w:r>
    </w:p>
    <w:p w14:paraId="73636108" w14:textId="77777777" w:rsidR="00280D59" w:rsidRPr="00BE028B" w:rsidRDefault="00B7109B" w:rsidP="00280D59">
      <w:pPr>
        <w:pStyle w:val="ac"/>
        <w:spacing w:line="520" w:lineRule="exact"/>
        <w:ind w:left="3240" w:hanging="960"/>
        <w:rPr>
          <w:rFonts w:ascii="Times New Roman" w:hAnsi="Times New Roman" w:cs="Times New Roman"/>
        </w:rPr>
      </w:pPr>
      <w:r w:rsidRPr="00BE028B">
        <w:rPr>
          <w:rFonts w:ascii="Times New Roman" w:hAnsi="Times New Roman" w:cs="Times New Roman" w:hint="eastAsia"/>
        </w:rPr>
        <w:t>9</w:t>
      </w:r>
      <w:r w:rsidR="00280D59" w:rsidRPr="00BE028B">
        <w:rPr>
          <w:rFonts w:ascii="Times New Roman" w:hAnsi="Times New Roman" w:cs="Times New Roman"/>
        </w:rPr>
        <w:t>10</w:t>
      </w:r>
      <w:r w:rsidR="00280D59" w:rsidRPr="00BE028B">
        <w:rPr>
          <w:rFonts w:ascii="Times New Roman" w:hAnsi="Times New Roman" w:cs="Times New Roman" w:hint="eastAsia"/>
        </w:rPr>
        <w:t>401</w:t>
      </w:r>
      <w:r w:rsidR="00280D59" w:rsidRPr="00BE028B">
        <w:rPr>
          <w:rFonts w:ascii="Times New Roman" w:hAnsi="Times New Roman" w:cs="Times New Roman" w:hint="eastAsia"/>
        </w:rPr>
        <w:t>－收入保留數：凡歲入預算及債務之舉借預算經核准保留於以後年度繼續執行</w:t>
      </w:r>
      <w:proofErr w:type="gramStart"/>
      <w:r w:rsidR="00280D59" w:rsidRPr="00BE028B">
        <w:rPr>
          <w:rFonts w:ascii="Times New Roman" w:hAnsi="Times New Roman" w:cs="Times New Roman" w:hint="eastAsia"/>
        </w:rPr>
        <w:t>之數屬之</w:t>
      </w:r>
      <w:proofErr w:type="gramEnd"/>
      <w:r w:rsidR="00280D59" w:rsidRPr="00BE028B">
        <w:rPr>
          <w:rFonts w:ascii="Times New Roman" w:hAnsi="Times New Roman" w:cs="Times New Roman" w:hint="eastAsia"/>
        </w:rPr>
        <w:t>。保留之數，記入貸方；註銷或沖轉之數，記入借方；其相對科目為</w:t>
      </w:r>
      <w:r w:rsidR="00280D59" w:rsidRPr="00BE028B">
        <w:rPr>
          <w:rFonts w:cs="Times New Roman" w:hint="eastAsia"/>
        </w:rPr>
        <w:t>「810401收入保留</w:t>
      </w:r>
      <w:r w:rsidR="00204154" w:rsidRPr="00BE028B">
        <w:rPr>
          <w:rFonts w:cs="Times New Roman" w:hint="eastAsia"/>
        </w:rPr>
        <w:t>待實現</w:t>
      </w:r>
      <w:r w:rsidR="00280D59" w:rsidRPr="00BE028B">
        <w:rPr>
          <w:rFonts w:cs="Times New Roman" w:hint="eastAsia"/>
        </w:rPr>
        <w:t>數」</w:t>
      </w:r>
      <w:r w:rsidR="00280D59" w:rsidRPr="00BE028B">
        <w:rPr>
          <w:rFonts w:ascii="Times New Roman" w:hAnsi="Times New Roman" w:cs="Times New Roman" w:hint="eastAsia"/>
        </w:rPr>
        <w:t>。</w:t>
      </w:r>
    </w:p>
    <w:p w14:paraId="468E567C" w14:textId="77777777" w:rsidR="00E87A63" w:rsidRPr="00BE028B" w:rsidRDefault="00E87A63">
      <w:pPr>
        <w:pStyle w:val="ac"/>
        <w:spacing w:line="520" w:lineRule="exact"/>
        <w:ind w:left="2760" w:hanging="720"/>
      </w:pPr>
      <w:r w:rsidRPr="00BE028B">
        <w:rPr>
          <w:rFonts w:ascii="Times New Roman" w:hAnsi="Times New Roman" w:cs="Times New Roman" w:hint="eastAsia"/>
        </w:rPr>
        <w:t>9105</w:t>
      </w:r>
      <w:r w:rsidRPr="00BE028B">
        <w:rPr>
          <w:rFonts w:ascii="Times New Roman" w:hAnsi="Times New Roman" w:cs="Times New Roman" w:hint="eastAsia"/>
        </w:rPr>
        <w:t>－支出保留數準備：</w:t>
      </w:r>
      <w:proofErr w:type="gramStart"/>
      <w:r w:rsidRPr="00BE028B">
        <w:rPr>
          <w:rFonts w:ascii="Times New Roman" w:hAnsi="Times New Roman" w:cs="Times New Roman" w:hint="eastAsia"/>
        </w:rPr>
        <w:t>凡歲出</w:t>
      </w:r>
      <w:proofErr w:type="gramEnd"/>
      <w:r w:rsidRPr="00BE028B">
        <w:rPr>
          <w:rFonts w:ascii="Times New Roman" w:hAnsi="Times New Roman" w:cs="Times New Roman" w:hint="eastAsia"/>
        </w:rPr>
        <w:t>預算經核准保留於以後年度繼續執行</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w:t>
      </w:r>
    </w:p>
    <w:p w14:paraId="5D98A026" w14:textId="77777777" w:rsidR="00E87A63" w:rsidRPr="00BE028B" w:rsidRDefault="00E87A63">
      <w:pPr>
        <w:pStyle w:val="ac"/>
        <w:spacing w:line="520" w:lineRule="exact"/>
        <w:ind w:left="3240" w:hanging="960"/>
      </w:pPr>
      <w:r w:rsidRPr="00BE028B">
        <w:rPr>
          <w:rFonts w:ascii="Times New Roman" w:hAnsi="Times New Roman" w:cs="Times New Roman" w:hint="eastAsia"/>
        </w:rPr>
        <w:t>910501</w:t>
      </w:r>
      <w:r w:rsidRPr="00BE028B">
        <w:rPr>
          <w:rFonts w:ascii="Times New Roman" w:hAnsi="Times New Roman" w:cs="Times New Roman" w:hint="eastAsia"/>
        </w:rPr>
        <w:t>－支出保留數準備：</w:t>
      </w:r>
      <w:proofErr w:type="gramStart"/>
      <w:r w:rsidRPr="00BE028B">
        <w:rPr>
          <w:rFonts w:ascii="Times New Roman" w:hAnsi="Times New Roman" w:cs="Times New Roman" w:hint="eastAsia"/>
        </w:rPr>
        <w:t>凡歲出</w:t>
      </w:r>
      <w:proofErr w:type="gramEnd"/>
      <w:r w:rsidRPr="00BE028B">
        <w:rPr>
          <w:rFonts w:ascii="Times New Roman" w:hAnsi="Times New Roman" w:cs="Times New Roman" w:hint="eastAsia"/>
        </w:rPr>
        <w:t>預算經核准保留於以後年度繼續執行</w:t>
      </w:r>
      <w:proofErr w:type="gramStart"/>
      <w:r w:rsidRPr="00BE028B">
        <w:rPr>
          <w:rFonts w:ascii="Times New Roman" w:hAnsi="Times New Roman" w:cs="Times New Roman" w:hint="eastAsia"/>
        </w:rPr>
        <w:t>之數屬之</w:t>
      </w:r>
      <w:proofErr w:type="gramEnd"/>
      <w:r w:rsidRPr="00BE028B">
        <w:rPr>
          <w:rFonts w:ascii="Times New Roman" w:hAnsi="Times New Roman" w:cs="Times New Roman" w:hint="eastAsia"/>
        </w:rPr>
        <w:t>。保留之數，記入貸方；註銷或沖轉之數，記入借方；其相對科目為「</w:t>
      </w:r>
      <w:r w:rsidRPr="00BE028B">
        <w:rPr>
          <w:rFonts w:ascii="Times New Roman" w:hAnsi="Times New Roman" w:cs="Times New Roman" w:hint="eastAsia"/>
        </w:rPr>
        <w:t>810501</w:t>
      </w:r>
      <w:r w:rsidRPr="00BE028B">
        <w:rPr>
          <w:rFonts w:ascii="Times New Roman" w:hAnsi="Times New Roman" w:cs="Times New Roman" w:hint="eastAsia"/>
        </w:rPr>
        <w:t>支出保留數」。</w:t>
      </w:r>
    </w:p>
    <w:p w14:paraId="4344A81F" w14:textId="77777777" w:rsidR="00E87A63" w:rsidRPr="00BE028B" w:rsidRDefault="00E87A63">
      <w:pPr>
        <w:pStyle w:val="ac"/>
        <w:spacing w:line="520" w:lineRule="exact"/>
        <w:ind w:left="2760" w:hanging="720"/>
      </w:pPr>
      <w:r w:rsidRPr="00BE028B">
        <w:rPr>
          <w:rFonts w:ascii="Times New Roman" w:hAnsi="Times New Roman" w:cs="Times New Roman" w:hint="eastAsia"/>
          <w:szCs w:val="24"/>
        </w:rPr>
        <w:t>9</w:t>
      </w:r>
      <w:r w:rsidRPr="00BE028B">
        <w:rPr>
          <w:rFonts w:ascii="Times New Roman" w:hAnsi="Times New Roman" w:cs="Times New Roman"/>
          <w:szCs w:val="24"/>
        </w:rPr>
        <w:t>10</w:t>
      </w:r>
      <w:r w:rsidRPr="00BE028B">
        <w:rPr>
          <w:rFonts w:ascii="Times New Roman" w:hAnsi="Times New Roman" w:cs="Times New Roman" w:hint="eastAsia"/>
          <w:szCs w:val="24"/>
        </w:rPr>
        <w:t>6</w:t>
      </w:r>
      <w:r w:rsidRPr="00BE028B">
        <w:rPr>
          <w:rFonts w:ascii="Times New Roman" w:hAnsi="Times New Roman" w:cs="Times New Roman" w:hint="eastAsia"/>
          <w:szCs w:val="24"/>
        </w:rPr>
        <w:t>－預計收入數</w:t>
      </w:r>
      <w:r w:rsidR="00333471" w:rsidRPr="00BE028B">
        <w:rPr>
          <w:rFonts w:ascii="Times New Roman" w:hAnsi="Times New Roman" w:cs="Times New Roman" w:hint="eastAsia"/>
          <w:szCs w:val="24"/>
        </w:rPr>
        <w:t>：凡年度總預算、</w:t>
      </w:r>
      <w:r w:rsidRPr="00BE028B">
        <w:rPr>
          <w:rFonts w:ascii="Times New Roman" w:hAnsi="Times New Roman" w:cs="Times New Roman" w:hint="eastAsia"/>
          <w:szCs w:val="24"/>
        </w:rPr>
        <w:t>追加預算</w:t>
      </w:r>
      <w:r w:rsidR="00333471" w:rsidRPr="00BE028B">
        <w:rPr>
          <w:rFonts w:ascii="Times New Roman" w:hAnsi="Times New Roman" w:cs="Times New Roman" w:hint="eastAsia"/>
          <w:szCs w:val="24"/>
        </w:rPr>
        <w:t>及特別預算</w:t>
      </w:r>
      <w:r w:rsidRPr="00BE028B">
        <w:rPr>
          <w:rFonts w:ascii="Times New Roman" w:hAnsi="Times New Roman" w:cs="Times New Roman" w:hint="eastAsia"/>
          <w:szCs w:val="24"/>
        </w:rPr>
        <w:t>預計收入</w:t>
      </w:r>
      <w:proofErr w:type="gramStart"/>
      <w:r w:rsidRPr="00BE028B">
        <w:rPr>
          <w:rFonts w:ascii="Times New Roman" w:hAnsi="Times New Roman" w:cs="Times New Roman" w:hint="eastAsia"/>
          <w:szCs w:val="24"/>
        </w:rPr>
        <w:t>之數屬之</w:t>
      </w:r>
      <w:proofErr w:type="gramEnd"/>
      <w:r w:rsidRPr="00BE028B">
        <w:rPr>
          <w:rFonts w:ascii="Times New Roman" w:hAnsi="Times New Roman" w:cs="Times New Roman" w:hint="eastAsia"/>
          <w:szCs w:val="24"/>
        </w:rPr>
        <w:t>。</w:t>
      </w:r>
    </w:p>
    <w:p w14:paraId="3BF290B1" w14:textId="77777777" w:rsidR="00E87A63" w:rsidRPr="00BE028B" w:rsidRDefault="00E87A63">
      <w:pPr>
        <w:pStyle w:val="ac"/>
        <w:spacing w:line="520" w:lineRule="exact"/>
        <w:ind w:left="3240" w:hanging="960"/>
      </w:pPr>
      <w:r w:rsidRPr="00BE028B">
        <w:rPr>
          <w:rFonts w:ascii="Times New Roman" w:hAnsi="Times New Roman" w:cs="Times New Roman" w:hint="eastAsia"/>
          <w:szCs w:val="24"/>
        </w:rPr>
        <w:t>9</w:t>
      </w:r>
      <w:r w:rsidRPr="00BE028B">
        <w:rPr>
          <w:rFonts w:ascii="Times New Roman" w:hAnsi="Times New Roman" w:cs="Times New Roman"/>
          <w:szCs w:val="24"/>
        </w:rPr>
        <w:t>10</w:t>
      </w:r>
      <w:r w:rsidRPr="00BE028B">
        <w:rPr>
          <w:rFonts w:ascii="Times New Roman" w:hAnsi="Times New Roman" w:cs="Times New Roman" w:hint="eastAsia"/>
          <w:szCs w:val="24"/>
        </w:rPr>
        <w:t>601</w:t>
      </w:r>
      <w:r w:rsidRPr="00BE028B">
        <w:rPr>
          <w:rFonts w:ascii="Times New Roman" w:hAnsi="Times New Roman" w:cs="Times New Roman" w:hint="eastAsia"/>
          <w:szCs w:val="24"/>
        </w:rPr>
        <w:t>－預計收入數：</w:t>
      </w:r>
      <w:r w:rsidR="009E3FED" w:rsidRPr="00BE028B">
        <w:rPr>
          <w:rFonts w:ascii="Times New Roman" w:hAnsi="Times New Roman" w:cs="Times New Roman" w:hint="eastAsia"/>
          <w:szCs w:val="24"/>
        </w:rPr>
        <w:t>凡年度總預算</w:t>
      </w:r>
      <w:r w:rsidR="00333471" w:rsidRPr="00BE028B">
        <w:rPr>
          <w:rFonts w:ascii="Times New Roman" w:hAnsi="Times New Roman" w:cs="Times New Roman" w:hint="eastAsia"/>
          <w:szCs w:val="24"/>
        </w:rPr>
        <w:t>、追加預算及特別預算</w:t>
      </w:r>
      <w:r w:rsidR="009E3FED" w:rsidRPr="00BE028B">
        <w:rPr>
          <w:rFonts w:ascii="Times New Roman" w:hAnsi="Times New Roman" w:cs="Times New Roman" w:hint="eastAsia"/>
          <w:szCs w:val="24"/>
        </w:rPr>
        <w:t>預計收入</w:t>
      </w:r>
      <w:proofErr w:type="gramStart"/>
      <w:r w:rsidR="009E3FED" w:rsidRPr="00BE028B">
        <w:rPr>
          <w:rFonts w:ascii="Times New Roman" w:hAnsi="Times New Roman" w:cs="Times New Roman" w:hint="eastAsia"/>
          <w:szCs w:val="24"/>
        </w:rPr>
        <w:t>之數屬之</w:t>
      </w:r>
      <w:proofErr w:type="gramEnd"/>
      <w:r w:rsidR="009E3FED" w:rsidRPr="00BE028B">
        <w:rPr>
          <w:rFonts w:ascii="Times New Roman" w:hAnsi="Times New Roman" w:cs="Times New Roman" w:hint="eastAsia"/>
          <w:szCs w:val="24"/>
        </w:rPr>
        <w:t>。</w:t>
      </w:r>
      <w:r w:rsidRPr="00BE028B">
        <w:rPr>
          <w:rFonts w:ascii="Times New Roman" w:hAnsi="Times New Roman" w:cs="Times New Roman" w:hint="eastAsia"/>
          <w:szCs w:val="24"/>
        </w:rPr>
        <w:t>核定預算及追加預算之數，記入貸方；追減預算及年度終了沖轉之數，記入借方；其相對科目為「</w:t>
      </w:r>
      <w:r w:rsidRPr="00BE028B">
        <w:rPr>
          <w:rFonts w:ascii="Times New Roman" w:hAnsi="Times New Roman" w:cs="Times New Roman" w:hint="eastAsia"/>
          <w:szCs w:val="24"/>
        </w:rPr>
        <w:t>810101</w:t>
      </w:r>
      <w:r w:rsidRPr="00BE028B">
        <w:rPr>
          <w:rFonts w:ascii="Times New Roman" w:hAnsi="Times New Roman" w:cs="Times New Roman" w:hint="eastAsia"/>
          <w:szCs w:val="24"/>
        </w:rPr>
        <w:t>收入預算數」。</w:t>
      </w:r>
    </w:p>
    <w:p w14:paraId="63A5B190" w14:textId="77777777" w:rsidR="00E87A63" w:rsidRPr="00BE028B" w:rsidRDefault="00E87A63" w:rsidP="001D18D7">
      <w:pPr>
        <w:pageBreakBefore/>
        <w:spacing w:beforeLines="50" w:before="180" w:afterLines="100" w:after="360" w:line="540" w:lineRule="exact"/>
        <w:ind w:left="-215" w:right="-340" w:hanging="142"/>
        <w:jc w:val="center"/>
      </w:pPr>
      <w:r w:rsidRPr="00BE028B">
        <w:rPr>
          <w:rFonts w:ascii="標楷體" w:eastAsia="標楷體" w:hAnsi="標楷體" w:cs="標楷體" w:hint="eastAsia"/>
          <w:b/>
          <w:sz w:val="36"/>
          <w:szCs w:val="36"/>
        </w:rPr>
        <w:t>第五章　會計簿籍</w:t>
      </w:r>
    </w:p>
    <w:p w14:paraId="6699C44A" w14:textId="77777777" w:rsidR="00E87A63" w:rsidRPr="00BE028B" w:rsidRDefault="00E87A63" w:rsidP="001D18D7">
      <w:pPr>
        <w:spacing w:beforeLines="50" w:before="180" w:afterLines="50" w:after="180" w:line="540" w:lineRule="exact"/>
        <w:jc w:val="center"/>
      </w:pPr>
      <w:r w:rsidRPr="00BE028B">
        <w:rPr>
          <w:rFonts w:eastAsia="細明體" w:hint="eastAsia"/>
          <w:b/>
          <w:bCs/>
          <w:sz w:val="28"/>
          <w:szCs w:val="28"/>
        </w:rPr>
        <w:t>第一節</w:t>
      </w:r>
      <w:r w:rsidRPr="00BE028B">
        <w:rPr>
          <w:rFonts w:eastAsia="Times New Roman" w:hint="eastAsia"/>
          <w:b/>
          <w:bCs/>
          <w:sz w:val="28"/>
          <w:szCs w:val="28"/>
        </w:rPr>
        <w:t xml:space="preserve">  </w:t>
      </w:r>
      <w:r w:rsidRPr="00BE028B">
        <w:rPr>
          <w:rFonts w:eastAsia="細明體" w:hint="eastAsia"/>
          <w:b/>
          <w:bCs/>
          <w:sz w:val="28"/>
          <w:szCs w:val="28"/>
        </w:rPr>
        <w:t>設置原則</w:t>
      </w:r>
    </w:p>
    <w:p w14:paraId="340C4910" w14:textId="77777777" w:rsidR="00E87A63" w:rsidRPr="00BE028B" w:rsidRDefault="005260B9">
      <w:pPr>
        <w:pStyle w:val="ac"/>
        <w:spacing w:line="520" w:lineRule="exact"/>
        <w:ind w:left="960" w:hanging="960"/>
      </w:pPr>
      <w:r w:rsidRPr="00BE028B">
        <w:rPr>
          <w:rFonts w:ascii="Times New Roman" w:hAnsi="Times New Roman" w:cs="Times New Roman" w:hint="eastAsia"/>
          <w:u w:val="single"/>
        </w:rPr>
        <w:t>三十一</w:t>
      </w:r>
      <w:r w:rsidRPr="00BE028B">
        <w:rPr>
          <w:rFonts w:ascii="Times New Roman" w:hAnsi="Times New Roman" w:cs="Times New Roman" w:hint="eastAsia"/>
        </w:rPr>
        <w:t>、</w:t>
      </w:r>
      <w:r w:rsidR="00E87A63" w:rsidRPr="00BE028B">
        <w:rPr>
          <w:rFonts w:ascii="Times New Roman" w:hAnsi="Times New Roman" w:cs="Times New Roman" w:hint="eastAsia"/>
        </w:rPr>
        <w:t>會計簿籍應斟酌事實需要及業務繁簡情形設置，並力求簡化。</w:t>
      </w:r>
    </w:p>
    <w:p w14:paraId="565BC028" w14:textId="77777777" w:rsidR="00E87A63" w:rsidRPr="00BE028B" w:rsidRDefault="00D1222C">
      <w:pPr>
        <w:pStyle w:val="ac"/>
        <w:spacing w:line="520" w:lineRule="exact"/>
        <w:ind w:left="960" w:hanging="960"/>
      </w:pPr>
      <w:r w:rsidRPr="00BE028B">
        <w:rPr>
          <w:rFonts w:ascii="Times New Roman" w:hAnsi="Times New Roman" w:cs="Times New Roman" w:hint="eastAsia"/>
          <w:u w:val="single"/>
        </w:rPr>
        <w:t>三十二</w:t>
      </w:r>
      <w:r w:rsidRPr="00BE028B">
        <w:rPr>
          <w:rFonts w:ascii="Times New Roman" w:hAnsi="Times New Roman" w:cs="Times New Roman" w:hint="eastAsia"/>
        </w:rPr>
        <w:t>、</w:t>
      </w:r>
      <w:r w:rsidR="00E87A63" w:rsidRPr="00BE028B">
        <w:rPr>
          <w:rFonts w:hint="eastAsia"/>
        </w:rPr>
        <w:t>會計簿籍應配合預算控管之需要，按歲入來源別、歲出計畫或業務別、用途別等加以分類記載，</w:t>
      </w:r>
      <w:proofErr w:type="gramStart"/>
      <w:r w:rsidR="00E87A63" w:rsidRPr="00BE028B">
        <w:rPr>
          <w:rFonts w:hint="eastAsia"/>
        </w:rPr>
        <w:t>俾</w:t>
      </w:r>
      <w:proofErr w:type="gramEnd"/>
      <w:r w:rsidR="00E87A63" w:rsidRPr="00BE028B">
        <w:rPr>
          <w:rFonts w:hint="eastAsia"/>
        </w:rPr>
        <w:t>得隨時顯示預算執行情況</w:t>
      </w:r>
      <w:r w:rsidR="00E87A63" w:rsidRPr="00BE028B">
        <w:rPr>
          <w:rFonts w:ascii="Times New Roman" w:hAnsi="Times New Roman" w:cs="Times New Roman" w:hint="eastAsia"/>
        </w:rPr>
        <w:t>。</w:t>
      </w:r>
    </w:p>
    <w:p w14:paraId="18E7941A" w14:textId="77777777" w:rsidR="00E87A63" w:rsidRPr="00BE028B" w:rsidRDefault="00D1222C">
      <w:pPr>
        <w:pStyle w:val="ac"/>
        <w:spacing w:line="520" w:lineRule="exact"/>
        <w:ind w:left="960" w:hanging="960"/>
      </w:pPr>
      <w:r w:rsidRPr="00BE028B">
        <w:rPr>
          <w:rFonts w:ascii="Times New Roman" w:hAnsi="Times New Roman" w:cs="Times New Roman" w:hint="eastAsia"/>
          <w:u w:val="single"/>
        </w:rPr>
        <w:t>三十三</w:t>
      </w:r>
      <w:r w:rsidRPr="00BE028B">
        <w:rPr>
          <w:rFonts w:ascii="Times New Roman" w:hAnsi="Times New Roman" w:cs="Times New Roman" w:hint="eastAsia"/>
        </w:rPr>
        <w:t>、</w:t>
      </w:r>
      <w:r w:rsidR="00E87A63" w:rsidRPr="00BE028B">
        <w:rPr>
          <w:rFonts w:ascii="Times New Roman" w:hAnsi="Times New Roman" w:cs="Times New Roman" w:hint="eastAsia"/>
        </w:rPr>
        <w:t>為節省人力物力，同類性質之會計簿籍，以設置一套為原則。</w:t>
      </w:r>
    </w:p>
    <w:p w14:paraId="07296D8F" w14:textId="77777777" w:rsidR="00E87A63" w:rsidRPr="00BE028B" w:rsidRDefault="00D1222C" w:rsidP="00B7109B">
      <w:pPr>
        <w:pStyle w:val="ac"/>
        <w:spacing w:line="520" w:lineRule="exact"/>
        <w:ind w:left="966" w:hanging="966"/>
      </w:pPr>
      <w:r w:rsidRPr="00BE028B">
        <w:rPr>
          <w:rFonts w:ascii="Times New Roman" w:hAnsi="Times New Roman" w:cs="Times New Roman" w:hint="eastAsia"/>
          <w:u w:val="single"/>
        </w:rPr>
        <w:t>三十四</w:t>
      </w:r>
      <w:r w:rsidRPr="00BE028B">
        <w:rPr>
          <w:rFonts w:ascii="Times New Roman" w:hAnsi="Times New Roman" w:cs="Times New Roman" w:hint="eastAsia"/>
        </w:rPr>
        <w:t>、</w:t>
      </w:r>
      <w:r w:rsidR="00E87A63" w:rsidRPr="00BE028B">
        <w:rPr>
          <w:rFonts w:ascii="Times New Roman" w:hAnsi="Times New Roman" w:cs="Times New Roman" w:hint="eastAsia"/>
        </w:rPr>
        <w:t>總</w:t>
      </w:r>
      <w:proofErr w:type="gramStart"/>
      <w:r w:rsidR="00E87A63" w:rsidRPr="00BE028B">
        <w:rPr>
          <w:rFonts w:ascii="Times New Roman" w:hAnsi="Times New Roman" w:cs="Times New Roman" w:hint="eastAsia"/>
          <w:spacing w:val="4"/>
        </w:rPr>
        <w:t>分類帳</w:t>
      </w:r>
      <w:proofErr w:type="gramEnd"/>
      <w:r w:rsidR="00E87A63" w:rsidRPr="00BE028B">
        <w:rPr>
          <w:rFonts w:ascii="Times New Roman" w:hAnsi="Times New Roman" w:cs="Times New Roman" w:hint="eastAsia"/>
          <w:spacing w:val="4"/>
        </w:rPr>
        <w:t>及明細</w:t>
      </w:r>
      <w:proofErr w:type="gramStart"/>
      <w:r w:rsidR="00E87A63" w:rsidRPr="00BE028B">
        <w:rPr>
          <w:rFonts w:ascii="Times New Roman" w:hAnsi="Times New Roman" w:cs="Times New Roman" w:hint="eastAsia"/>
          <w:spacing w:val="4"/>
        </w:rPr>
        <w:t>分類帳</w:t>
      </w:r>
      <w:proofErr w:type="gramEnd"/>
      <w:r w:rsidR="00E87A63" w:rsidRPr="00BE028B">
        <w:rPr>
          <w:rFonts w:ascii="Times New Roman" w:hAnsi="Times New Roman" w:cs="Times New Roman" w:hint="eastAsia"/>
          <w:spacing w:val="4"/>
        </w:rPr>
        <w:t>應有統制隸屬之關係，各有關帳戶之金額應相互勾</w:t>
      </w:r>
      <w:proofErr w:type="gramStart"/>
      <w:r w:rsidR="00E87A63" w:rsidRPr="00BE028B">
        <w:rPr>
          <w:rFonts w:ascii="Times New Roman" w:hAnsi="Times New Roman" w:cs="Times New Roman" w:hint="eastAsia"/>
          <w:spacing w:val="4"/>
        </w:rPr>
        <w:t>稽</w:t>
      </w:r>
      <w:proofErr w:type="gramEnd"/>
      <w:r w:rsidR="00E87A63" w:rsidRPr="00BE028B">
        <w:rPr>
          <w:rFonts w:ascii="Times New Roman" w:hAnsi="Times New Roman" w:cs="Times New Roman" w:hint="eastAsia"/>
        </w:rPr>
        <w:t>。</w:t>
      </w:r>
    </w:p>
    <w:p w14:paraId="5B5CBEB2" w14:textId="77777777" w:rsidR="00E87A63" w:rsidRPr="00BE028B" w:rsidRDefault="00E87A63" w:rsidP="001D18D7">
      <w:pPr>
        <w:spacing w:beforeLines="100" w:before="360" w:afterLines="50" w:after="180" w:line="540" w:lineRule="exact"/>
        <w:jc w:val="center"/>
      </w:pPr>
      <w:r w:rsidRPr="00BE028B">
        <w:rPr>
          <w:rFonts w:eastAsia="細明體" w:hint="eastAsia"/>
          <w:b/>
          <w:bCs/>
          <w:sz w:val="28"/>
          <w:szCs w:val="28"/>
        </w:rPr>
        <w:t>第二節</w:t>
      </w:r>
      <w:r w:rsidRPr="00BE028B">
        <w:rPr>
          <w:rFonts w:eastAsia="Times New Roman" w:hint="eastAsia"/>
          <w:b/>
          <w:bCs/>
          <w:sz w:val="28"/>
          <w:szCs w:val="28"/>
        </w:rPr>
        <w:t xml:space="preserve">  </w:t>
      </w:r>
      <w:r w:rsidRPr="00BE028B">
        <w:rPr>
          <w:rFonts w:eastAsia="細明體" w:hint="eastAsia"/>
          <w:b/>
          <w:bCs/>
          <w:sz w:val="28"/>
          <w:szCs w:val="28"/>
        </w:rPr>
        <w:t>種類及格式</w:t>
      </w:r>
    </w:p>
    <w:p w14:paraId="100C91E7" w14:textId="77777777" w:rsidR="00E87A63" w:rsidRPr="00BE028B" w:rsidRDefault="00D1222C">
      <w:pPr>
        <w:pStyle w:val="ac"/>
        <w:spacing w:line="520" w:lineRule="exact"/>
        <w:ind w:left="720" w:hanging="720"/>
      </w:pPr>
      <w:r w:rsidRPr="00BE028B">
        <w:rPr>
          <w:rFonts w:ascii="Times New Roman" w:hAnsi="Times New Roman" w:cs="Times New Roman" w:hint="eastAsia"/>
          <w:u w:val="single"/>
        </w:rPr>
        <w:t>三十五</w:t>
      </w:r>
      <w:r w:rsidRPr="00BE028B">
        <w:rPr>
          <w:rFonts w:ascii="Times New Roman" w:hAnsi="Times New Roman" w:cs="Times New Roman" w:hint="eastAsia"/>
        </w:rPr>
        <w:t>、</w:t>
      </w:r>
      <w:r w:rsidR="00E87A63" w:rsidRPr="00BE028B">
        <w:rPr>
          <w:rFonts w:ascii="Times New Roman" w:hAnsi="Times New Roman" w:cs="Times New Roman" w:hint="eastAsia"/>
        </w:rPr>
        <w:t>會計簿籍分下列二類：</w:t>
      </w:r>
    </w:p>
    <w:p w14:paraId="4D45F939" w14:textId="77777777" w:rsidR="00E87A63" w:rsidRPr="00BE028B" w:rsidRDefault="00E87A63">
      <w:pPr>
        <w:spacing w:line="520" w:lineRule="exact"/>
        <w:ind w:left="1560" w:hanging="720"/>
      </w:pPr>
      <w:r w:rsidRPr="00BE028B">
        <w:rPr>
          <w:rFonts w:eastAsia="細明體" w:hint="eastAsia"/>
        </w:rPr>
        <w:t>（一）帳簿：指簿籍之紀錄，為供編造會計報告事實所必需者。</w:t>
      </w:r>
    </w:p>
    <w:p w14:paraId="1076E34A" w14:textId="77777777" w:rsidR="00E87A63" w:rsidRPr="00BE028B" w:rsidRDefault="00E87A63">
      <w:pPr>
        <w:spacing w:line="520" w:lineRule="exact"/>
        <w:ind w:left="1560" w:hanging="720"/>
      </w:pPr>
      <w:r w:rsidRPr="00BE028B">
        <w:rPr>
          <w:rFonts w:eastAsia="細明體" w:hint="eastAsia"/>
        </w:rPr>
        <w:t>（二）備查簿：指簿籍之紀錄，不為編造會計報告事實所必需，而僅為便利會計事項之查考，或會計業務之處理者。</w:t>
      </w:r>
    </w:p>
    <w:p w14:paraId="3BFA50B8" w14:textId="77777777" w:rsidR="00E87A63" w:rsidRPr="00BE028B" w:rsidRDefault="00D1222C">
      <w:pPr>
        <w:pStyle w:val="ac"/>
        <w:spacing w:line="520" w:lineRule="exact"/>
        <w:ind w:left="960" w:hanging="960"/>
      </w:pPr>
      <w:r w:rsidRPr="00BE028B">
        <w:rPr>
          <w:rFonts w:ascii="Times New Roman" w:hAnsi="Times New Roman" w:cs="Times New Roman" w:hint="eastAsia"/>
          <w:u w:val="single"/>
        </w:rPr>
        <w:t>三十六</w:t>
      </w:r>
      <w:r w:rsidRPr="00BE028B">
        <w:rPr>
          <w:rFonts w:ascii="Times New Roman" w:hAnsi="Times New Roman" w:cs="Times New Roman" w:hint="eastAsia"/>
        </w:rPr>
        <w:t>、</w:t>
      </w:r>
      <w:r w:rsidR="00E87A63" w:rsidRPr="00BE028B">
        <w:rPr>
          <w:rFonts w:ascii="Times New Roman" w:hAnsi="Times New Roman" w:cs="Times New Roman" w:hint="eastAsia"/>
        </w:rPr>
        <w:t>帳簿分下列二類：</w:t>
      </w:r>
    </w:p>
    <w:p w14:paraId="0CF77D96" w14:textId="77777777" w:rsidR="00E87A63" w:rsidRPr="00BE028B" w:rsidRDefault="00E87A63">
      <w:pPr>
        <w:spacing w:line="520" w:lineRule="exact"/>
        <w:ind w:left="1560" w:hanging="720"/>
      </w:pPr>
      <w:r w:rsidRPr="00BE028B">
        <w:rPr>
          <w:rFonts w:eastAsia="細明體" w:hint="eastAsia"/>
        </w:rPr>
        <w:t>（一）序時帳簿：指以事項發生之時序為主而為紀錄之帳簿。</w:t>
      </w:r>
    </w:p>
    <w:p w14:paraId="0D9995B3" w14:textId="77777777" w:rsidR="00E87A63" w:rsidRPr="00BE028B" w:rsidRDefault="00E87A63">
      <w:pPr>
        <w:spacing w:line="520" w:lineRule="exact"/>
        <w:ind w:left="1560" w:hanging="720"/>
      </w:pPr>
      <w:r w:rsidRPr="00BE028B">
        <w:rPr>
          <w:rFonts w:eastAsia="細明體" w:hint="eastAsia"/>
        </w:rPr>
        <w:t>（二）分類帳簿：指以事項歸屬之會計科目為主而為紀錄之帳簿。</w:t>
      </w:r>
    </w:p>
    <w:p w14:paraId="58109BF7" w14:textId="77777777" w:rsidR="00E87A63" w:rsidRPr="00BE028B" w:rsidRDefault="00D1222C" w:rsidP="00FC2733">
      <w:pPr>
        <w:pStyle w:val="ac"/>
        <w:spacing w:line="520" w:lineRule="exact"/>
        <w:ind w:left="960" w:hanging="960"/>
        <w:rPr>
          <w:rFonts w:ascii="Times New Roman" w:hAnsi="Times New Roman" w:cs="Times New Roman"/>
        </w:rPr>
      </w:pPr>
      <w:r w:rsidRPr="00BE028B">
        <w:rPr>
          <w:rFonts w:ascii="Times New Roman" w:hAnsi="Times New Roman" w:cs="Times New Roman" w:hint="eastAsia"/>
          <w:u w:val="single"/>
        </w:rPr>
        <w:t>三十七</w:t>
      </w:r>
      <w:r w:rsidRPr="00BE028B">
        <w:rPr>
          <w:rFonts w:ascii="Times New Roman" w:hAnsi="Times New Roman" w:cs="Times New Roman"/>
        </w:rPr>
        <w:t>、</w:t>
      </w:r>
      <w:r w:rsidR="00E87A63" w:rsidRPr="00BE028B">
        <w:rPr>
          <w:rFonts w:ascii="Times New Roman" w:hAnsi="Times New Roman" w:cs="Times New Roman" w:hint="eastAsia"/>
        </w:rPr>
        <w:t>分類帳簿分下列二種：</w:t>
      </w:r>
    </w:p>
    <w:p w14:paraId="103C2574" w14:textId="77777777" w:rsidR="00E87A63" w:rsidRPr="00BE028B" w:rsidRDefault="00E87A63">
      <w:pPr>
        <w:spacing w:line="520" w:lineRule="exact"/>
        <w:ind w:left="1560" w:hanging="720"/>
      </w:pPr>
      <w:r w:rsidRPr="00BE028B">
        <w:rPr>
          <w:rFonts w:hint="eastAsia"/>
        </w:rPr>
        <w:t>（</w:t>
      </w:r>
      <w:r w:rsidRPr="00BE028B">
        <w:rPr>
          <w:rFonts w:eastAsia="細明體" w:hint="eastAsia"/>
        </w:rPr>
        <w:t>一）總分類帳簿：指對於一切事項為總括之分類登記，以編造會計報告總表為主要目的而設之帳簿。</w:t>
      </w:r>
    </w:p>
    <w:p w14:paraId="6E759AFF" w14:textId="77777777" w:rsidR="00E87A63" w:rsidRPr="00BE028B" w:rsidRDefault="00E87A63">
      <w:pPr>
        <w:spacing w:line="520" w:lineRule="exact"/>
        <w:ind w:left="1560" w:hanging="720"/>
      </w:pPr>
      <w:r w:rsidRPr="00BE028B">
        <w:rPr>
          <w:rFonts w:eastAsia="細明體" w:hint="eastAsia"/>
        </w:rPr>
        <w:t>（二）明細分類帳簿：指對於特種事項為明細分類或分戶之登記，以編造會計報告明細表為主要目的而設之帳簿。</w:t>
      </w:r>
    </w:p>
    <w:p w14:paraId="30C809E5" w14:textId="77777777" w:rsidR="00E87A63" w:rsidRPr="00BE028B" w:rsidRDefault="00D1222C">
      <w:pPr>
        <w:pStyle w:val="ac"/>
        <w:spacing w:line="520" w:lineRule="exact"/>
        <w:ind w:left="960" w:hanging="960"/>
      </w:pPr>
      <w:r w:rsidRPr="00BE028B">
        <w:rPr>
          <w:rFonts w:ascii="Times New Roman" w:hAnsi="Times New Roman" w:cs="Times New Roman" w:hint="eastAsia"/>
          <w:u w:val="single"/>
        </w:rPr>
        <w:t>三十八</w:t>
      </w:r>
      <w:r w:rsidR="00252716">
        <w:rPr>
          <w:rFonts w:ascii="Times New Roman" w:hAnsi="Times New Roman" w:cs="Times New Roman" w:hint="eastAsia"/>
        </w:rPr>
        <w:t>、</w:t>
      </w:r>
      <w:r w:rsidR="00E400F8" w:rsidRPr="00BE028B">
        <w:rPr>
          <w:rFonts w:ascii="Times New Roman" w:hAnsi="Times New Roman" w:cs="Times New Roman" w:hint="eastAsia"/>
        </w:rPr>
        <w:t>原則</w:t>
      </w:r>
      <w:r w:rsidR="00E87A63" w:rsidRPr="00BE028B">
        <w:rPr>
          <w:rFonts w:ascii="Times New Roman" w:hAnsi="Times New Roman" w:cs="Times New Roman" w:hint="eastAsia"/>
        </w:rPr>
        <w:t>應設置序時帳簿及分類帳簿。至備查簿，則按事實需要，酌量設置之。</w:t>
      </w:r>
    </w:p>
    <w:p w14:paraId="05306758" w14:textId="77777777" w:rsidR="00E87A63" w:rsidRPr="00BE028B" w:rsidRDefault="00D1222C" w:rsidP="00252716">
      <w:pPr>
        <w:pStyle w:val="ac"/>
        <w:spacing w:line="520" w:lineRule="exact"/>
        <w:ind w:left="960" w:hanging="960"/>
      </w:pPr>
      <w:r w:rsidRPr="00BE028B">
        <w:rPr>
          <w:rFonts w:ascii="Times New Roman" w:hAnsi="Times New Roman" w:cs="Times New Roman" w:hint="eastAsia"/>
          <w:u w:val="single"/>
        </w:rPr>
        <w:t>三十九</w:t>
      </w:r>
      <w:r w:rsidRPr="00BE028B">
        <w:rPr>
          <w:rFonts w:ascii="Times New Roman" w:hAnsi="Times New Roman" w:cs="Times New Roman" w:hint="eastAsia"/>
        </w:rPr>
        <w:t>、</w:t>
      </w:r>
      <w:r w:rsidR="00E87A63" w:rsidRPr="00BE028B">
        <w:rPr>
          <w:rFonts w:ascii="Times New Roman" w:hAnsi="Times New Roman" w:cs="Times New Roman" w:hint="eastAsia"/>
        </w:rPr>
        <w:t>會計簿籍之種類及其格式：</w:t>
      </w:r>
    </w:p>
    <w:p w14:paraId="2CF94395" w14:textId="77777777" w:rsidR="00E87A63" w:rsidRPr="00BE028B" w:rsidRDefault="00E87A63">
      <w:pPr>
        <w:spacing w:line="520" w:lineRule="exact"/>
        <w:ind w:left="1560" w:hanging="720"/>
      </w:pPr>
      <w:r w:rsidRPr="00BE028B">
        <w:rPr>
          <w:rFonts w:eastAsia="細明體" w:hint="eastAsia"/>
        </w:rPr>
        <w:t>（一）</w:t>
      </w:r>
      <w:r w:rsidR="00B911A6" w:rsidRPr="00BE028B">
        <w:rPr>
          <w:rFonts w:eastAsia="細明體" w:hint="eastAsia"/>
        </w:rPr>
        <w:t>帳簿</w:t>
      </w:r>
    </w:p>
    <w:p w14:paraId="71A26FD6" w14:textId="77777777" w:rsidR="00E87A63" w:rsidRPr="00BE028B" w:rsidRDefault="00E87A63">
      <w:pPr>
        <w:pStyle w:val="Web"/>
        <w:tabs>
          <w:tab w:val="left" w:pos="1624"/>
        </w:tabs>
        <w:spacing w:before="0" w:after="0" w:line="520" w:lineRule="exact"/>
        <w:ind w:left="2520" w:hanging="1080"/>
      </w:pPr>
      <w:r w:rsidRPr="00BE028B">
        <w:rPr>
          <w:rFonts w:ascii="Times New Roman" w:eastAsia="細明體" w:hAnsi="Times New Roman" w:cs="Times New Roman" w:hint="eastAsia"/>
        </w:rPr>
        <w:t>1.</w:t>
      </w:r>
      <w:r w:rsidRPr="00BE028B">
        <w:rPr>
          <w:rFonts w:ascii="Times New Roman" w:eastAsia="細明體" w:hAnsi="Times New Roman" w:cs="Times New Roman" w:hint="eastAsia"/>
        </w:rPr>
        <w:t>序時帳簿：日記簿（如附錄</w:t>
      </w:r>
      <w:r w:rsidR="00E400F8" w:rsidRPr="00BE028B">
        <w:rPr>
          <w:rFonts w:ascii="Times New Roman" w:eastAsia="細明體" w:hAnsi="Times New Roman" w:cs="Times New Roman" w:hint="eastAsia"/>
        </w:rPr>
        <w:t>七</w:t>
      </w:r>
      <w:r w:rsidRPr="00BE028B">
        <w:rPr>
          <w:rFonts w:ascii="Times New Roman" w:eastAsia="細明體" w:hAnsi="Times New Roman" w:cs="Times New Roman" w:hint="eastAsia"/>
        </w:rPr>
        <w:t>，格式</w:t>
      </w:r>
      <w:r w:rsidRPr="00BE028B">
        <w:rPr>
          <w:rFonts w:ascii="Times New Roman" w:eastAsia="細明體" w:hAnsi="Times New Roman" w:cs="Times New Roman" w:hint="eastAsia"/>
        </w:rPr>
        <w:t>1</w:t>
      </w:r>
      <w:r w:rsidRPr="00BE028B">
        <w:rPr>
          <w:rFonts w:ascii="Times New Roman" w:eastAsia="細明體" w:hAnsi="Times New Roman" w:cs="Times New Roman" w:hint="eastAsia"/>
        </w:rPr>
        <w:t>）</w:t>
      </w:r>
    </w:p>
    <w:p w14:paraId="7FA9543B" w14:textId="77777777" w:rsidR="00E87A63" w:rsidRPr="00BE028B" w:rsidRDefault="00E87A63">
      <w:pPr>
        <w:pStyle w:val="Web"/>
        <w:tabs>
          <w:tab w:val="left" w:pos="1624"/>
        </w:tabs>
        <w:spacing w:before="0" w:after="0" w:line="520" w:lineRule="exact"/>
        <w:ind w:left="2520" w:hanging="1080"/>
      </w:pPr>
      <w:r w:rsidRPr="00BE028B">
        <w:rPr>
          <w:rFonts w:ascii="Times New Roman" w:eastAsia="細明體" w:hAnsi="Times New Roman" w:cs="Times New Roman" w:hint="eastAsia"/>
        </w:rPr>
        <w:t>2.</w:t>
      </w:r>
      <w:r w:rsidRPr="00BE028B">
        <w:rPr>
          <w:rFonts w:ascii="Times New Roman" w:eastAsia="細明體" w:hAnsi="Times New Roman" w:cs="Times New Roman" w:hint="eastAsia"/>
        </w:rPr>
        <w:t>分類帳簿</w:t>
      </w:r>
    </w:p>
    <w:p w14:paraId="1E11666E" w14:textId="77777777" w:rsidR="00E87A63" w:rsidRPr="00BE028B" w:rsidRDefault="00E87A63">
      <w:pPr>
        <w:kinsoku w:val="0"/>
        <w:overflowPunct w:val="0"/>
        <w:spacing w:line="520" w:lineRule="exact"/>
        <w:ind w:left="2640" w:hanging="1200"/>
      </w:pPr>
      <w:r w:rsidRPr="00BE028B">
        <w:rPr>
          <w:rFonts w:hint="eastAsia"/>
        </w:rPr>
        <w:t>（</w:t>
      </w:r>
      <w:r w:rsidRPr="00BE028B">
        <w:rPr>
          <w:rFonts w:hint="eastAsia"/>
        </w:rPr>
        <w:t>1</w:t>
      </w:r>
      <w:r w:rsidRPr="00BE028B">
        <w:rPr>
          <w:rFonts w:hint="eastAsia"/>
        </w:rPr>
        <w:t>）總</w:t>
      </w:r>
      <w:proofErr w:type="gramStart"/>
      <w:r w:rsidRPr="00BE028B">
        <w:rPr>
          <w:rFonts w:hint="eastAsia"/>
        </w:rPr>
        <w:t>分類帳</w:t>
      </w:r>
      <w:proofErr w:type="gramEnd"/>
      <w:r w:rsidRPr="00BE028B">
        <w:rPr>
          <w:rFonts w:hint="eastAsia"/>
        </w:rPr>
        <w:t>（如附錄</w:t>
      </w:r>
      <w:r w:rsidR="00E400F8" w:rsidRPr="00BE028B">
        <w:rPr>
          <w:rFonts w:eastAsia="細明體" w:hint="eastAsia"/>
        </w:rPr>
        <w:t>七</w:t>
      </w:r>
      <w:r w:rsidRPr="00BE028B">
        <w:rPr>
          <w:rFonts w:hint="eastAsia"/>
        </w:rPr>
        <w:t>，格式</w:t>
      </w:r>
      <w:r w:rsidRPr="00BE028B">
        <w:rPr>
          <w:rFonts w:hint="eastAsia"/>
        </w:rPr>
        <w:t>2</w:t>
      </w:r>
      <w:r w:rsidRPr="00BE028B">
        <w:rPr>
          <w:rFonts w:hint="eastAsia"/>
        </w:rPr>
        <w:t>）</w:t>
      </w:r>
    </w:p>
    <w:p w14:paraId="1C933B57" w14:textId="77777777" w:rsidR="00E87A63" w:rsidRPr="00BE028B" w:rsidRDefault="00E87A63">
      <w:pPr>
        <w:kinsoku w:val="0"/>
        <w:overflowPunct w:val="0"/>
        <w:spacing w:line="520" w:lineRule="exact"/>
        <w:ind w:left="2640" w:hanging="1200"/>
      </w:pPr>
      <w:r w:rsidRPr="00BE028B">
        <w:rPr>
          <w:rFonts w:hint="eastAsia"/>
        </w:rPr>
        <w:t>（</w:t>
      </w:r>
      <w:r w:rsidRPr="00BE028B">
        <w:rPr>
          <w:rFonts w:hint="eastAsia"/>
        </w:rPr>
        <w:t>2</w:t>
      </w:r>
      <w:r w:rsidRPr="00BE028B">
        <w:rPr>
          <w:rFonts w:hint="eastAsia"/>
        </w:rPr>
        <w:t>）資產（負債、淨資產）明細</w:t>
      </w:r>
      <w:proofErr w:type="gramStart"/>
      <w:r w:rsidRPr="00BE028B">
        <w:rPr>
          <w:rFonts w:hint="eastAsia"/>
        </w:rPr>
        <w:t>分類帳</w:t>
      </w:r>
      <w:proofErr w:type="gramEnd"/>
      <w:r w:rsidRPr="00BE028B">
        <w:rPr>
          <w:rFonts w:hint="eastAsia"/>
        </w:rPr>
        <w:t>（如附錄</w:t>
      </w:r>
      <w:r w:rsidR="00E400F8" w:rsidRPr="00BE028B">
        <w:rPr>
          <w:rFonts w:eastAsia="細明體" w:hint="eastAsia"/>
        </w:rPr>
        <w:t>七</w:t>
      </w:r>
      <w:r w:rsidRPr="00BE028B">
        <w:rPr>
          <w:rFonts w:hint="eastAsia"/>
        </w:rPr>
        <w:t>，格式</w:t>
      </w:r>
      <w:r w:rsidRPr="00BE028B">
        <w:rPr>
          <w:rFonts w:hint="eastAsia"/>
        </w:rPr>
        <w:t>3</w:t>
      </w:r>
      <w:r w:rsidRPr="00BE028B">
        <w:rPr>
          <w:rFonts w:hint="eastAsia"/>
        </w:rPr>
        <w:t>）</w:t>
      </w:r>
    </w:p>
    <w:p w14:paraId="575846FB" w14:textId="77777777" w:rsidR="00E87A63" w:rsidRPr="00BE028B" w:rsidRDefault="00E87A63">
      <w:pPr>
        <w:kinsoku w:val="0"/>
        <w:overflowPunct w:val="0"/>
        <w:spacing w:line="520" w:lineRule="exact"/>
        <w:ind w:left="2640" w:hanging="1200"/>
      </w:pPr>
      <w:r w:rsidRPr="00BE028B">
        <w:rPr>
          <w:rFonts w:hint="eastAsia"/>
        </w:rPr>
        <w:t>（</w:t>
      </w:r>
      <w:r w:rsidRPr="00BE028B">
        <w:rPr>
          <w:rFonts w:hint="eastAsia"/>
        </w:rPr>
        <w:t>3</w:t>
      </w:r>
      <w:r w:rsidRPr="00BE028B">
        <w:rPr>
          <w:rFonts w:hint="eastAsia"/>
        </w:rPr>
        <w:t>）收入（支出）明細</w:t>
      </w:r>
      <w:proofErr w:type="gramStart"/>
      <w:r w:rsidRPr="00BE028B">
        <w:rPr>
          <w:rFonts w:hint="eastAsia"/>
        </w:rPr>
        <w:t>分類帳</w:t>
      </w:r>
      <w:proofErr w:type="gramEnd"/>
      <w:r w:rsidRPr="00BE028B">
        <w:rPr>
          <w:rFonts w:hint="eastAsia"/>
        </w:rPr>
        <w:t>（如附錄</w:t>
      </w:r>
      <w:r w:rsidR="00E400F8" w:rsidRPr="00BE028B">
        <w:rPr>
          <w:rFonts w:eastAsia="細明體" w:hint="eastAsia"/>
        </w:rPr>
        <w:t>七</w:t>
      </w:r>
      <w:r w:rsidRPr="00BE028B">
        <w:rPr>
          <w:rFonts w:hint="eastAsia"/>
        </w:rPr>
        <w:t>，格式</w:t>
      </w:r>
      <w:r w:rsidRPr="00BE028B">
        <w:rPr>
          <w:rFonts w:hint="eastAsia"/>
        </w:rPr>
        <w:t>3</w:t>
      </w:r>
      <w:r w:rsidRPr="00BE028B">
        <w:rPr>
          <w:rFonts w:hint="eastAsia"/>
        </w:rPr>
        <w:t>）</w:t>
      </w:r>
    </w:p>
    <w:p w14:paraId="70A7E4DF" w14:textId="77777777" w:rsidR="00E87A63" w:rsidRPr="00BE028B" w:rsidRDefault="00E87A63">
      <w:pPr>
        <w:kinsoku w:val="0"/>
        <w:overflowPunct w:val="0"/>
        <w:spacing w:line="520" w:lineRule="exact"/>
        <w:ind w:left="2640" w:hanging="1200"/>
      </w:pPr>
      <w:r w:rsidRPr="00BE028B">
        <w:rPr>
          <w:rFonts w:hint="eastAsia"/>
        </w:rPr>
        <w:t>（</w:t>
      </w:r>
      <w:r w:rsidRPr="00BE028B">
        <w:rPr>
          <w:rFonts w:hint="eastAsia"/>
        </w:rPr>
        <w:t>4</w:t>
      </w:r>
      <w:r w:rsidRPr="00BE028B">
        <w:rPr>
          <w:rFonts w:hint="eastAsia"/>
        </w:rPr>
        <w:t>）歲入（</w:t>
      </w:r>
      <w:r w:rsidR="00E87888" w:rsidRPr="00BE028B">
        <w:rPr>
          <w:rFonts w:hint="eastAsia"/>
        </w:rPr>
        <w:t>歲出</w:t>
      </w:r>
      <w:r w:rsidRPr="00BE028B">
        <w:rPr>
          <w:rFonts w:hint="eastAsia"/>
        </w:rPr>
        <w:t>）預算明細</w:t>
      </w:r>
      <w:proofErr w:type="gramStart"/>
      <w:r w:rsidRPr="00BE028B">
        <w:rPr>
          <w:rFonts w:hint="eastAsia"/>
        </w:rPr>
        <w:t>分類帳</w:t>
      </w:r>
      <w:proofErr w:type="gramEnd"/>
      <w:r w:rsidRPr="00BE028B">
        <w:rPr>
          <w:rFonts w:hint="eastAsia"/>
        </w:rPr>
        <w:t>（如附錄</w:t>
      </w:r>
      <w:r w:rsidR="00E400F8" w:rsidRPr="00BE028B">
        <w:rPr>
          <w:rFonts w:eastAsia="細明體" w:hint="eastAsia"/>
        </w:rPr>
        <w:t>七</w:t>
      </w:r>
      <w:r w:rsidRPr="00BE028B">
        <w:rPr>
          <w:rFonts w:hint="eastAsia"/>
        </w:rPr>
        <w:t>，格式</w:t>
      </w:r>
      <w:r w:rsidRPr="00BE028B">
        <w:rPr>
          <w:rFonts w:hint="eastAsia"/>
        </w:rPr>
        <w:t>4</w:t>
      </w:r>
      <w:r w:rsidRPr="00BE028B">
        <w:rPr>
          <w:rFonts w:hint="eastAsia"/>
        </w:rPr>
        <w:t>、</w:t>
      </w:r>
      <w:r w:rsidRPr="00BE028B">
        <w:rPr>
          <w:rFonts w:hint="eastAsia"/>
        </w:rPr>
        <w:t>5</w:t>
      </w:r>
      <w:r w:rsidRPr="00BE028B">
        <w:rPr>
          <w:rFonts w:hint="eastAsia"/>
        </w:rPr>
        <w:t>）</w:t>
      </w:r>
    </w:p>
    <w:p w14:paraId="7404291B" w14:textId="77777777" w:rsidR="00E87A63" w:rsidRPr="00BE028B" w:rsidRDefault="00E87A63">
      <w:pPr>
        <w:kinsoku w:val="0"/>
        <w:overflowPunct w:val="0"/>
        <w:spacing w:line="520" w:lineRule="exact"/>
        <w:ind w:left="2640" w:hanging="1200"/>
      </w:pPr>
      <w:r w:rsidRPr="00BE028B">
        <w:rPr>
          <w:rFonts w:hint="eastAsia"/>
        </w:rPr>
        <w:t>（</w:t>
      </w:r>
      <w:r w:rsidRPr="00BE028B">
        <w:rPr>
          <w:rFonts w:hint="eastAsia"/>
        </w:rPr>
        <w:t>5</w:t>
      </w:r>
      <w:r w:rsidRPr="00BE028B">
        <w:rPr>
          <w:rFonts w:hint="eastAsia"/>
        </w:rPr>
        <w:t>）</w:t>
      </w:r>
      <w:r w:rsidRPr="00BE028B">
        <w:rPr>
          <w:rFonts w:hint="eastAsia"/>
          <w:spacing w:val="-8"/>
        </w:rPr>
        <w:t>以前年度歲入（歲出）</w:t>
      </w:r>
      <w:proofErr w:type="gramStart"/>
      <w:r w:rsidRPr="00BE028B">
        <w:rPr>
          <w:rFonts w:hint="eastAsia"/>
          <w:spacing w:val="-8"/>
        </w:rPr>
        <w:t>轉入數明細分類帳</w:t>
      </w:r>
      <w:proofErr w:type="gramEnd"/>
      <w:r w:rsidRPr="00BE028B">
        <w:rPr>
          <w:rFonts w:hint="eastAsia"/>
          <w:spacing w:val="-8"/>
        </w:rPr>
        <w:t>（如附錄</w:t>
      </w:r>
      <w:r w:rsidR="00E400F8" w:rsidRPr="00BE028B">
        <w:rPr>
          <w:rFonts w:eastAsia="細明體" w:hint="eastAsia"/>
        </w:rPr>
        <w:t>七</w:t>
      </w:r>
      <w:r w:rsidRPr="00BE028B">
        <w:rPr>
          <w:rFonts w:hint="eastAsia"/>
          <w:spacing w:val="-8"/>
        </w:rPr>
        <w:t>，格式</w:t>
      </w:r>
      <w:r w:rsidRPr="00BE028B">
        <w:rPr>
          <w:rFonts w:hint="eastAsia"/>
          <w:spacing w:val="-8"/>
        </w:rPr>
        <w:t>6</w:t>
      </w:r>
      <w:r w:rsidRPr="00BE028B">
        <w:rPr>
          <w:rFonts w:hint="eastAsia"/>
          <w:spacing w:val="-8"/>
        </w:rPr>
        <w:t>、</w:t>
      </w:r>
      <w:r w:rsidRPr="00BE028B">
        <w:rPr>
          <w:rFonts w:hint="eastAsia"/>
          <w:spacing w:val="-8"/>
        </w:rPr>
        <w:t>7</w:t>
      </w:r>
      <w:r w:rsidRPr="00BE028B">
        <w:rPr>
          <w:rFonts w:hint="eastAsia"/>
          <w:spacing w:val="-8"/>
        </w:rPr>
        <w:t>）</w:t>
      </w:r>
    </w:p>
    <w:p w14:paraId="5EA9F8CD" w14:textId="77777777" w:rsidR="00E87A63" w:rsidRPr="000F2BD7" w:rsidRDefault="00E87A63">
      <w:pPr>
        <w:spacing w:line="520" w:lineRule="exact"/>
        <w:ind w:left="1560" w:hanging="720"/>
      </w:pPr>
      <w:r w:rsidRPr="00BE028B">
        <w:rPr>
          <w:rFonts w:eastAsia="細明體" w:hint="eastAsia"/>
          <w:u w:val="single"/>
        </w:rPr>
        <w:t>（二）</w:t>
      </w:r>
      <w:r w:rsidR="00B911A6" w:rsidRPr="00BE028B">
        <w:rPr>
          <w:rFonts w:eastAsia="細明體" w:hint="eastAsia"/>
        </w:rPr>
        <w:t>備查簿：視需</w:t>
      </w:r>
      <w:r w:rsidR="00B911A6" w:rsidRPr="000F2BD7">
        <w:rPr>
          <w:rFonts w:eastAsia="細明體" w:hint="eastAsia"/>
        </w:rPr>
        <w:t>要設置之</w:t>
      </w:r>
    </w:p>
    <w:p w14:paraId="39BAC463" w14:textId="77777777" w:rsidR="00E87A63" w:rsidRPr="000F2BD7" w:rsidRDefault="00E87A63">
      <w:pPr>
        <w:kinsoku w:val="0"/>
        <w:overflowPunct w:val="0"/>
        <w:spacing w:line="520" w:lineRule="exact"/>
        <w:ind w:left="948"/>
        <w:jc w:val="both"/>
      </w:pPr>
      <w:r w:rsidRPr="000F2BD7">
        <w:rPr>
          <w:rFonts w:eastAsia="細明體" w:hint="eastAsia"/>
        </w:rPr>
        <w:t>各</w:t>
      </w:r>
      <w:r w:rsidR="0020506A" w:rsidRPr="000F2BD7">
        <w:rPr>
          <w:rFonts w:eastAsia="細明體" w:hint="eastAsia"/>
          <w:u w:val="single"/>
        </w:rPr>
        <w:t>種</w:t>
      </w:r>
      <w:r w:rsidRPr="000F2BD7">
        <w:rPr>
          <w:rFonts w:eastAsia="細明體" w:hint="eastAsia"/>
        </w:rPr>
        <w:t>帳簿應按年設置，在同一會計年度應連續記載。</w:t>
      </w:r>
    </w:p>
    <w:p w14:paraId="4D0CE3BA" w14:textId="4B41B21A" w:rsidR="00E87A63" w:rsidRPr="000F2BD7" w:rsidRDefault="00D1222C" w:rsidP="00D250C7">
      <w:pPr>
        <w:snapToGrid w:val="0"/>
        <w:spacing w:line="520" w:lineRule="exact"/>
        <w:ind w:left="720" w:hanging="720"/>
        <w:jc w:val="both"/>
      </w:pPr>
      <w:r w:rsidRPr="000F2BD7">
        <w:rPr>
          <w:rFonts w:hint="eastAsia"/>
          <w:u w:val="single"/>
        </w:rPr>
        <w:t>四十</w:t>
      </w:r>
      <w:r w:rsidRPr="000F2BD7">
        <w:rPr>
          <w:rFonts w:hint="eastAsia"/>
        </w:rPr>
        <w:t>、</w:t>
      </w:r>
      <w:r w:rsidR="00E87A63" w:rsidRPr="000F2BD7">
        <w:rPr>
          <w:rFonts w:hint="eastAsia"/>
        </w:rPr>
        <w:t>各種帳簿之首頁，應標明</w:t>
      </w:r>
      <w:r w:rsidR="008D5B8C" w:rsidRPr="000F2BD7">
        <w:rPr>
          <w:rFonts w:hint="eastAsia"/>
          <w:bCs/>
        </w:rPr>
        <w:t>鄉</w:t>
      </w:r>
      <w:r w:rsidR="002D4F5C" w:rsidRPr="000F2BD7">
        <w:rPr>
          <w:rFonts w:hint="eastAsia"/>
          <w:bCs/>
        </w:rPr>
        <w:t>公所</w:t>
      </w:r>
      <w:r w:rsidR="00E87A63" w:rsidRPr="000F2BD7">
        <w:rPr>
          <w:rFonts w:hint="eastAsia"/>
        </w:rPr>
        <w:t>名稱、帳簿名稱、</w:t>
      </w:r>
      <w:proofErr w:type="gramStart"/>
      <w:r w:rsidR="00E87A63" w:rsidRPr="000F2BD7">
        <w:rPr>
          <w:rFonts w:hint="eastAsia"/>
        </w:rPr>
        <w:t>冊次</w:t>
      </w:r>
      <w:proofErr w:type="gramEnd"/>
      <w:r w:rsidR="00E87A63" w:rsidRPr="000F2BD7">
        <w:rPr>
          <w:rFonts w:hint="eastAsia"/>
        </w:rPr>
        <w:t>、頁數、啟用日期，並由</w:t>
      </w:r>
      <w:r w:rsidR="008D5B8C" w:rsidRPr="000F2BD7">
        <w:rPr>
          <w:rFonts w:hint="eastAsia"/>
          <w:bCs/>
        </w:rPr>
        <w:t>鄉</w:t>
      </w:r>
      <w:r w:rsidR="002D4F5C" w:rsidRPr="000F2BD7">
        <w:rPr>
          <w:rFonts w:hint="eastAsia"/>
          <w:bCs/>
        </w:rPr>
        <w:t>長</w:t>
      </w:r>
      <w:r w:rsidR="00E87A63" w:rsidRPr="000F2BD7">
        <w:rPr>
          <w:rFonts w:hint="eastAsia"/>
        </w:rPr>
        <w:t>及主辦會計人員蓋職名章。</w:t>
      </w:r>
    </w:p>
    <w:p w14:paraId="028947A4" w14:textId="77777777" w:rsidR="00E87A63" w:rsidRPr="000F2BD7" w:rsidRDefault="00B911A6">
      <w:pPr>
        <w:kinsoku w:val="0"/>
        <w:overflowPunct w:val="0"/>
        <w:spacing w:line="520" w:lineRule="exact"/>
        <w:ind w:left="950" w:hanging="950"/>
        <w:jc w:val="both"/>
      </w:pPr>
      <w:r w:rsidRPr="000F2BD7">
        <w:rPr>
          <w:rFonts w:hint="eastAsia"/>
          <w:u w:val="single"/>
        </w:rPr>
        <w:t>四十一</w:t>
      </w:r>
      <w:r w:rsidRPr="000F2BD7">
        <w:rPr>
          <w:rFonts w:hint="eastAsia"/>
        </w:rPr>
        <w:t>、</w:t>
      </w:r>
      <w:r w:rsidR="00E87A63" w:rsidRPr="000F2BD7">
        <w:rPr>
          <w:rFonts w:hint="eastAsia"/>
        </w:rPr>
        <w:t>各種帳簿</w:t>
      </w:r>
      <w:proofErr w:type="gramStart"/>
      <w:r w:rsidR="00E87A63" w:rsidRPr="000F2BD7">
        <w:rPr>
          <w:rFonts w:hint="eastAsia"/>
        </w:rPr>
        <w:t>之末頁</w:t>
      </w:r>
      <w:proofErr w:type="gramEnd"/>
      <w:r w:rsidR="00E87A63" w:rsidRPr="000F2BD7">
        <w:rPr>
          <w:rFonts w:hint="eastAsia"/>
        </w:rPr>
        <w:t>，應列經管人員一覽表，</w:t>
      </w:r>
      <w:proofErr w:type="gramStart"/>
      <w:r w:rsidR="00E87A63" w:rsidRPr="000F2BD7">
        <w:rPr>
          <w:rFonts w:hint="eastAsia"/>
        </w:rPr>
        <w:t>填明主辦</w:t>
      </w:r>
      <w:proofErr w:type="gramEnd"/>
      <w:r w:rsidR="00E87A63" w:rsidRPr="000F2BD7">
        <w:rPr>
          <w:rFonts w:hint="eastAsia"/>
        </w:rPr>
        <w:t>會計人員及記帳、覆核等關係人員之姓名、職務與經管日期，並由各本人簽名或蓋章。</w:t>
      </w:r>
    </w:p>
    <w:p w14:paraId="678E15B9" w14:textId="77777777" w:rsidR="00E87A63" w:rsidRPr="000F2BD7" w:rsidRDefault="00B911A6">
      <w:pPr>
        <w:kinsoku w:val="0"/>
        <w:overflowPunct w:val="0"/>
        <w:spacing w:line="520" w:lineRule="exact"/>
        <w:ind w:left="960" w:hanging="960"/>
        <w:jc w:val="both"/>
      </w:pPr>
      <w:r w:rsidRPr="000F2BD7">
        <w:rPr>
          <w:rFonts w:hint="eastAsia"/>
          <w:u w:val="single"/>
        </w:rPr>
        <w:t>四十二</w:t>
      </w:r>
      <w:r w:rsidRPr="000F2BD7">
        <w:rPr>
          <w:rFonts w:hint="eastAsia"/>
        </w:rPr>
        <w:t>、</w:t>
      </w:r>
      <w:r w:rsidR="00E87A63" w:rsidRPr="000F2BD7">
        <w:rPr>
          <w:rFonts w:hint="eastAsia"/>
        </w:rPr>
        <w:t>各種帳簿之帳頁，</w:t>
      </w:r>
      <w:proofErr w:type="gramStart"/>
      <w:r w:rsidR="00E87A63" w:rsidRPr="000F2BD7">
        <w:rPr>
          <w:rFonts w:hint="eastAsia"/>
        </w:rPr>
        <w:t>均應順序</w:t>
      </w:r>
      <w:proofErr w:type="gramEnd"/>
      <w:r w:rsidR="00E87A63" w:rsidRPr="000F2BD7">
        <w:rPr>
          <w:rFonts w:hint="eastAsia"/>
        </w:rPr>
        <w:t>編號，不得撕毀。總分類帳簿及明細分類帳簿，並應在帳簿前加</w:t>
      </w:r>
      <w:proofErr w:type="gramStart"/>
      <w:r w:rsidR="00E87A63" w:rsidRPr="000F2BD7">
        <w:rPr>
          <w:rFonts w:hint="eastAsia"/>
        </w:rPr>
        <w:t>一</w:t>
      </w:r>
      <w:proofErr w:type="gramEnd"/>
      <w:r w:rsidR="00E87A63" w:rsidRPr="000F2BD7">
        <w:rPr>
          <w:rFonts w:hint="eastAsia"/>
        </w:rPr>
        <w:t>目次。</w:t>
      </w:r>
    </w:p>
    <w:p w14:paraId="50E44E6C" w14:textId="77777777" w:rsidR="00E87A63" w:rsidRPr="000F2BD7" w:rsidRDefault="00E87A63">
      <w:pPr>
        <w:spacing w:before="360" w:after="180" w:line="540" w:lineRule="exact"/>
        <w:jc w:val="center"/>
      </w:pPr>
      <w:r w:rsidRPr="000F2BD7">
        <w:rPr>
          <w:rFonts w:eastAsia="細明體" w:hint="eastAsia"/>
          <w:b/>
          <w:bCs/>
          <w:sz w:val="28"/>
          <w:szCs w:val="28"/>
        </w:rPr>
        <w:t>第三節</w:t>
      </w:r>
      <w:r w:rsidRPr="000F2BD7">
        <w:rPr>
          <w:rFonts w:eastAsia="Times New Roman" w:hint="eastAsia"/>
          <w:b/>
          <w:bCs/>
          <w:sz w:val="28"/>
          <w:szCs w:val="28"/>
        </w:rPr>
        <w:t xml:space="preserve">  </w:t>
      </w:r>
      <w:r w:rsidRPr="000F2BD7">
        <w:rPr>
          <w:rFonts w:eastAsia="細明體" w:hint="eastAsia"/>
          <w:b/>
          <w:bCs/>
          <w:sz w:val="28"/>
          <w:szCs w:val="28"/>
        </w:rPr>
        <w:t>會計簿籍之登載</w:t>
      </w:r>
    </w:p>
    <w:p w14:paraId="61A16B82" w14:textId="77777777" w:rsidR="00E87A63" w:rsidRPr="000F2BD7" w:rsidRDefault="00B911A6">
      <w:pPr>
        <w:pStyle w:val="ac"/>
        <w:spacing w:line="540" w:lineRule="exact"/>
        <w:ind w:left="960" w:hanging="960"/>
      </w:pPr>
      <w:r w:rsidRPr="000F2BD7">
        <w:rPr>
          <w:rFonts w:hint="eastAsia"/>
          <w:u w:val="single"/>
        </w:rPr>
        <w:t>四十三</w:t>
      </w:r>
      <w:r w:rsidRPr="000F2BD7">
        <w:rPr>
          <w:rFonts w:hint="eastAsia"/>
        </w:rPr>
        <w:t>、</w:t>
      </w:r>
      <w:r w:rsidR="00E87A63" w:rsidRPr="000F2BD7">
        <w:rPr>
          <w:rFonts w:ascii="Times New Roman" w:hAnsi="Times New Roman" w:cs="Times New Roman" w:hint="eastAsia"/>
        </w:rPr>
        <w:t>會計人員應根據合法之記帳憑證，登載入會計簿籍。</w:t>
      </w:r>
    </w:p>
    <w:p w14:paraId="08A6581C" w14:textId="77777777" w:rsidR="00E87A63" w:rsidRPr="000F2BD7" w:rsidRDefault="00B911A6">
      <w:pPr>
        <w:pStyle w:val="ac"/>
        <w:spacing w:line="540" w:lineRule="exact"/>
        <w:ind w:left="960" w:hanging="960"/>
      </w:pPr>
      <w:r w:rsidRPr="000F2BD7">
        <w:rPr>
          <w:rFonts w:hint="eastAsia"/>
          <w:u w:val="single"/>
        </w:rPr>
        <w:t>四十四</w:t>
      </w:r>
      <w:r w:rsidRPr="000F2BD7">
        <w:rPr>
          <w:rFonts w:hint="eastAsia"/>
        </w:rPr>
        <w:t>、</w:t>
      </w:r>
      <w:r w:rsidR="00E87A63" w:rsidRPr="000F2BD7">
        <w:rPr>
          <w:rFonts w:ascii="Times New Roman" w:hAnsi="Times New Roman" w:cs="Times New Roman" w:hint="eastAsia"/>
        </w:rPr>
        <w:t>帳簿之記載務求詳實迅速，並應</w:t>
      </w:r>
      <w:proofErr w:type="gramStart"/>
      <w:r w:rsidR="00E87A63" w:rsidRPr="000F2BD7">
        <w:rPr>
          <w:rFonts w:ascii="Times New Roman" w:hAnsi="Times New Roman" w:cs="Times New Roman" w:hint="eastAsia"/>
        </w:rPr>
        <w:t>日清月結</w:t>
      </w:r>
      <w:proofErr w:type="gramEnd"/>
      <w:r w:rsidR="00E87A63" w:rsidRPr="000F2BD7">
        <w:rPr>
          <w:rFonts w:ascii="Times New Roman" w:hAnsi="Times New Roman" w:cs="Times New Roman" w:hint="eastAsia"/>
        </w:rPr>
        <w:t>，不得積壓。</w:t>
      </w:r>
    </w:p>
    <w:p w14:paraId="708EE3A4" w14:textId="77777777" w:rsidR="00E87A63" w:rsidRPr="000F2BD7" w:rsidRDefault="00B911A6">
      <w:pPr>
        <w:pStyle w:val="ac"/>
        <w:spacing w:line="540" w:lineRule="exact"/>
        <w:ind w:left="960" w:hanging="960"/>
      </w:pPr>
      <w:r w:rsidRPr="000F2BD7">
        <w:rPr>
          <w:rFonts w:hint="eastAsia"/>
          <w:u w:val="single"/>
        </w:rPr>
        <w:t>四十五</w:t>
      </w:r>
      <w:r w:rsidRPr="000F2BD7">
        <w:rPr>
          <w:rFonts w:hint="eastAsia"/>
        </w:rPr>
        <w:t>、</w:t>
      </w:r>
      <w:r w:rsidR="00E87A63" w:rsidRPr="000F2BD7">
        <w:rPr>
          <w:rFonts w:ascii="Times New Roman" w:hAnsi="Times New Roman" w:cs="Times New Roman" w:hint="eastAsia"/>
        </w:rPr>
        <w:t>會</w:t>
      </w:r>
      <w:r w:rsidR="00E87A63" w:rsidRPr="000F2BD7">
        <w:rPr>
          <w:rFonts w:ascii="Times New Roman" w:hAnsi="Times New Roman" w:cs="Times New Roman" w:hint="eastAsia"/>
          <w:spacing w:val="-2"/>
        </w:rPr>
        <w:t>計人員應根據收入、支出及轉帳傳票，記入序時帳簿，再據</w:t>
      </w:r>
      <w:proofErr w:type="gramStart"/>
      <w:r w:rsidR="00E87A63" w:rsidRPr="000F2BD7">
        <w:rPr>
          <w:rFonts w:ascii="Times New Roman" w:hAnsi="Times New Roman" w:cs="Times New Roman" w:hint="eastAsia"/>
          <w:spacing w:val="-2"/>
        </w:rPr>
        <w:t>以過入總分類帳</w:t>
      </w:r>
      <w:proofErr w:type="gramEnd"/>
      <w:r w:rsidR="00E87A63" w:rsidRPr="000F2BD7">
        <w:rPr>
          <w:rFonts w:ascii="Times New Roman" w:hAnsi="Times New Roman" w:cs="Times New Roman" w:hint="eastAsia"/>
          <w:spacing w:val="-2"/>
        </w:rPr>
        <w:t>，其設有明細</w:t>
      </w:r>
      <w:proofErr w:type="gramStart"/>
      <w:r w:rsidR="00E87A63" w:rsidRPr="000F2BD7">
        <w:rPr>
          <w:rFonts w:ascii="Times New Roman" w:hAnsi="Times New Roman" w:cs="Times New Roman" w:hint="eastAsia"/>
          <w:spacing w:val="-2"/>
        </w:rPr>
        <w:t>分類帳</w:t>
      </w:r>
      <w:proofErr w:type="gramEnd"/>
      <w:r w:rsidR="00E87A63" w:rsidRPr="000F2BD7">
        <w:rPr>
          <w:rFonts w:ascii="Times New Roman" w:hAnsi="Times New Roman" w:cs="Times New Roman" w:hint="eastAsia"/>
          <w:spacing w:val="-2"/>
        </w:rPr>
        <w:t>者，應同時記入有關之明細</w:t>
      </w:r>
      <w:proofErr w:type="gramStart"/>
      <w:r w:rsidR="00E87A63" w:rsidRPr="000F2BD7">
        <w:rPr>
          <w:rFonts w:ascii="Times New Roman" w:hAnsi="Times New Roman" w:cs="Times New Roman" w:hint="eastAsia"/>
          <w:spacing w:val="-2"/>
        </w:rPr>
        <w:t>分類帳</w:t>
      </w:r>
      <w:proofErr w:type="gramEnd"/>
      <w:r w:rsidR="00E87A63" w:rsidRPr="000F2BD7">
        <w:rPr>
          <w:rFonts w:ascii="Times New Roman" w:hAnsi="Times New Roman" w:cs="Times New Roman" w:hint="eastAsia"/>
        </w:rPr>
        <w:t>。</w:t>
      </w:r>
    </w:p>
    <w:p w14:paraId="34BFF0A2" w14:textId="77777777" w:rsidR="00E87A63" w:rsidRPr="000F2BD7" w:rsidRDefault="00B911A6">
      <w:pPr>
        <w:pStyle w:val="ac"/>
        <w:spacing w:line="540" w:lineRule="exact"/>
        <w:ind w:left="960" w:hanging="960"/>
      </w:pPr>
      <w:r w:rsidRPr="000F2BD7">
        <w:rPr>
          <w:rFonts w:ascii="Times New Roman" w:hAnsi="Times New Roman" w:cs="Times New Roman" w:hint="eastAsia"/>
          <w:u w:val="single"/>
        </w:rPr>
        <w:t>四十</w:t>
      </w:r>
      <w:r w:rsidRPr="000F2BD7">
        <w:rPr>
          <w:rFonts w:hint="eastAsia"/>
          <w:u w:val="single"/>
        </w:rPr>
        <w:t>六</w:t>
      </w:r>
      <w:r w:rsidRPr="000F2BD7">
        <w:rPr>
          <w:rFonts w:ascii="Times New Roman" w:hAnsi="Times New Roman" w:cs="Times New Roman" w:hint="eastAsia"/>
        </w:rPr>
        <w:t>、</w:t>
      </w:r>
      <w:r w:rsidR="00E87A63" w:rsidRPr="000F2BD7">
        <w:rPr>
          <w:rFonts w:ascii="Times New Roman" w:hAnsi="Times New Roman" w:cs="Times New Roman" w:hint="eastAsia"/>
        </w:rPr>
        <w:t>總</w:t>
      </w:r>
      <w:proofErr w:type="gramStart"/>
      <w:r w:rsidR="00E87A63" w:rsidRPr="000F2BD7">
        <w:rPr>
          <w:rFonts w:ascii="Times New Roman" w:hAnsi="Times New Roman" w:cs="Times New Roman" w:hint="eastAsia"/>
        </w:rPr>
        <w:t>分類帳</w:t>
      </w:r>
      <w:proofErr w:type="gramEnd"/>
      <w:r w:rsidR="00E87A63" w:rsidRPr="000F2BD7">
        <w:rPr>
          <w:rFonts w:ascii="Times New Roman" w:hAnsi="Times New Roman" w:cs="Times New Roman" w:hint="eastAsia"/>
        </w:rPr>
        <w:t>之記帳，按第四級會計科目設置帳戶，並設置有關</w:t>
      </w:r>
      <w:proofErr w:type="gramStart"/>
      <w:r w:rsidR="00E87A63" w:rsidRPr="000F2BD7">
        <w:rPr>
          <w:rFonts w:ascii="Times New Roman" w:hAnsi="Times New Roman" w:cs="Times New Roman" w:hint="eastAsia"/>
        </w:rPr>
        <w:t>明細帳</w:t>
      </w:r>
      <w:proofErr w:type="gramEnd"/>
      <w:r w:rsidR="00E87A63" w:rsidRPr="000F2BD7">
        <w:rPr>
          <w:rFonts w:ascii="Times New Roman" w:hAnsi="Times New Roman" w:cs="Times New Roman" w:hint="eastAsia"/>
        </w:rPr>
        <w:t>戶。</w:t>
      </w:r>
    </w:p>
    <w:p w14:paraId="427F399D" w14:textId="325A6D42" w:rsidR="00E87A63" w:rsidRPr="00BE028B" w:rsidRDefault="00B911A6" w:rsidP="00D250C7">
      <w:pPr>
        <w:kinsoku w:val="0"/>
        <w:overflowPunct w:val="0"/>
        <w:spacing w:line="520" w:lineRule="exact"/>
        <w:ind w:left="960" w:hanging="960"/>
        <w:jc w:val="both"/>
      </w:pPr>
      <w:r w:rsidRPr="000F2BD7">
        <w:rPr>
          <w:rFonts w:hint="eastAsia"/>
          <w:u w:val="single"/>
        </w:rPr>
        <w:t>四十七</w:t>
      </w:r>
      <w:r w:rsidRPr="000F2BD7">
        <w:rPr>
          <w:rFonts w:hint="eastAsia"/>
        </w:rPr>
        <w:t>、</w:t>
      </w:r>
      <w:r w:rsidR="00E87A63" w:rsidRPr="000F2BD7">
        <w:rPr>
          <w:rFonts w:hint="eastAsia"/>
        </w:rPr>
        <w:t>總</w:t>
      </w:r>
      <w:proofErr w:type="gramStart"/>
      <w:r w:rsidR="00E87A63" w:rsidRPr="000F2BD7">
        <w:rPr>
          <w:rFonts w:hint="eastAsia"/>
        </w:rPr>
        <w:t>分類帳</w:t>
      </w:r>
      <w:proofErr w:type="gramEnd"/>
      <w:r w:rsidR="00E87A63" w:rsidRPr="000F2BD7">
        <w:rPr>
          <w:rFonts w:hint="eastAsia"/>
        </w:rPr>
        <w:t>及明細</w:t>
      </w:r>
      <w:proofErr w:type="gramStart"/>
      <w:r w:rsidR="00E87A63" w:rsidRPr="000F2BD7">
        <w:rPr>
          <w:rFonts w:hint="eastAsia"/>
        </w:rPr>
        <w:t>分類帳</w:t>
      </w:r>
      <w:proofErr w:type="gramEnd"/>
      <w:r w:rsidR="00E87A63" w:rsidRPr="000F2BD7">
        <w:rPr>
          <w:rFonts w:hint="eastAsia"/>
        </w:rPr>
        <w:t>，除</w:t>
      </w:r>
      <w:r w:rsidR="00600CB8" w:rsidRPr="000F2BD7">
        <w:rPr>
          <w:rFonts w:hint="eastAsia"/>
          <w:bCs/>
        </w:rPr>
        <w:t>鄉</w:t>
      </w:r>
      <w:r w:rsidR="002D4F5C" w:rsidRPr="000F2BD7">
        <w:rPr>
          <w:rFonts w:hint="eastAsia"/>
          <w:bCs/>
        </w:rPr>
        <w:t>長</w:t>
      </w:r>
      <w:r w:rsidR="00E87A63" w:rsidRPr="000F2BD7">
        <w:rPr>
          <w:rFonts w:hint="eastAsia"/>
        </w:rPr>
        <w:t>及主辦會計人員交代時，或遇事實上有需要者應結總外，</w:t>
      </w:r>
      <w:proofErr w:type="gramStart"/>
      <w:r w:rsidR="00E87A63" w:rsidRPr="000F2BD7">
        <w:rPr>
          <w:rFonts w:hint="eastAsia"/>
        </w:rPr>
        <w:t>均應於</w:t>
      </w:r>
      <w:proofErr w:type="gramEnd"/>
      <w:r w:rsidR="00E87A63" w:rsidRPr="000F2BD7">
        <w:rPr>
          <w:rFonts w:hint="eastAsia"/>
        </w:rPr>
        <w:t>每月終了或年終結帳</w:t>
      </w:r>
      <w:proofErr w:type="gramStart"/>
      <w:r w:rsidR="00E87A63" w:rsidRPr="000F2BD7">
        <w:rPr>
          <w:rFonts w:hint="eastAsia"/>
        </w:rPr>
        <w:t>時結</w:t>
      </w:r>
      <w:r w:rsidR="00E87A63" w:rsidRPr="00BE028B">
        <w:rPr>
          <w:rFonts w:hint="eastAsia"/>
        </w:rPr>
        <w:t>總一次</w:t>
      </w:r>
      <w:proofErr w:type="gramEnd"/>
      <w:r w:rsidR="00E87A63" w:rsidRPr="00BE028B">
        <w:rPr>
          <w:rFonts w:hint="eastAsia"/>
        </w:rPr>
        <w:t>，據以編造會計報告。</w:t>
      </w:r>
    </w:p>
    <w:p w14:paraId="25D20FCF" w14:textId="77777777" w:rsidR="00E87A63" w:rsidRPr="00BE028B" w:rsidRDefault="00E87A63">
      <w:pPr>
        <w:pStyle w:val="ac"/>
        <w:spacing w:line="540" w:lineRule="exact"/>
        <w:ind w:left="960" w:hanging="960"/>
        <w:rPr>
          <w:rFonts w:ascii="Times New Roman" w:hAnsi="Times New Roman" w:cs="Times New Roman"/>
        </w:rPr>
      </w:pPr>
    </w:p>
    <w:p w14:paraId="06B52E87" w14:textId="77777777" w:rsidR="00E87A63" w:rsidRPr="00BE028B" w:rsidRDefault="00E87A63" w:rsidP="00DC4CFD">
      <w:pPr>
        <w:pageBreakBefore/>
        <w:spacing w:beforeLines="50" w:before="180" w:afterLines="100" w:after="360" w:line="540" w:lineRule="exact"/>
        <w:ind w:left="-215" w:right="-340" w:hanging="142"/>
        <w:jc w:val="center"/>
      </w:pPr>
      <w:r w:rsidRPr="00BE028B">
        <w:rPr>
          <w:rFonts w:ascii="標楷體" w:eastAsia="標楷體" w:hAnsi="標楷體" w:cs="標楷體" w:hint="eastAsia"/>
          <w:b/>
          <w:sz w:val="36"/>
          <w:szCs w:val="36"/>
        </w:rPr>
        <w:t>第六章　會計憑證</w:t>
      </w:r>
    </w:p>
    <w:p w14:paraId="6FC6989A" w14:textId="77777777" w:rsidR="00E87A63" w:rsidRPr="00BE028B" w:rsidRDefault="00E87A63" w:rsidP="00DC4CFD">
      <w:pPr>
        <w:spacing w:beforeLines="50" w:before="180" w:afterLines="50" w:after="180" w:line="540" w:lineRule="exact"/>
        <w:jc w:val="center"/>
      </w:pPr>
      <w:r w:rsidRPr="00BE028B">
        <w:rPr>
          <w:rFonts w:eastAsia="細明體" w:hint="eastAsia"/>
          <w:b/>
          <w:bCs/>
          <w:sz w:val="28"/>
          <w:szCs w:val="28"/>
        </w:rPr>
        <w:t>第一節</w:t>
      </w:r>
      <w:r w:rsidRPr="00BE028B">
        <w:rPr>
          <w:rFonts w:eastAsia="Times New Roman" w:hint="eastAsia"/>
          <w:b/>
          <w:bCs/>
          <w:sz w:val="28"/>
          <w:szCs w:val="28"/>
        </w:rPr>
        <w:t xml:space="preserve">  </w:t>
      </w:r>
      <w:r w:rsidRPr="00BE028B">
        <w:rPr>
          <w:rFonts w:eastAsia="細明體" w:hint="eastAsia"/>
          <w:b/>
          <w:bCs/>
          <w:sz w:val="28"/>
          <w:szCs w:val="28"/>
        </w:rPr>
        <w:t>設置原則</w:t>
      </w:r>
    </w:p>
    <w:p w14:paraId="30D9488D" w14:textId="77777777" w:rsidR="00E87A63" w:rsidRPr="00BE028B" w:rsidRDefault="00CD1FE2">
      <w:pPr>
        <w:pStyle w:val="ac"/>
        <w:spacing w:line="520" w:lineRule="exact"/>
        <w:ind w:left="960" w:hanging="960"/>
      </w:pPr>
      <w:r w:rsidRPr="00BE028B">
        <w:rPr>
          <w:rFonts w:ascii="Times New Roman" w:hAnsi="Times New Roman" w:cs="Times New Roman" w:hint="eastAsia"/>
          <w:u w:val="single"/>
        </w:rPr>
        <w:t>四十八</w:t>
      </w:r>
      <w:r w:rsidRPr="00BE028B">
        <w:rPr>
          <w:rFonts w:ascii="Times New Roman" w:hAnsi="Times New Roman" w:cs="Times New Roman" w:hint="eastAsia"/>
        </w:rPr>
        <w:t>、</w:t>
      </w:r>
      <w:r w:rsidR="00E87A63" w:rsidRPr="00BE028B">
        <w:rPr>
          <w:rFonts w:ascii="Times New Roman" w:hAnsi="Times New Roman" w:cs="Times New Roman" w:hint="eastAsia"/>
        </w:rPr>
        <w:t>會計憑證，除外來憑證外，其形式、規格，應</w:t>
      </w:r>
      <w:proofErr w:type="gramStart"/>
      <w:r w:rsidR="00E87A63" w:rsidRPr="00BE028B">
        <w:rPr>
          <w:rFonts w:ascii="Times New Roman" w:hAnsi="Times New Roman" w:cs="Times New Roman" w:hint="eastAsia"/>
        </w:rPr>
        <w:t>儘</w:t>
      </w:r>
      <w:proofErr w:type="gramEnd"/>
      <w:r w:rsidR="00E87A63" w:rsidRPr="00BE028B">
        <w:rPr>
          <w:rFonts w:ascii="Times New Roman" w:hAnsi="Times New Roman" w:cs="Times New Roman" w:hint="eastAsia"/>
        </w:rPr>
        <w:t>可能使其一致。</w:t>
      </w:r>
    </w:p>
    <w:p w14:paraId="1AC125C3" w14:textId="77777777" w:rsidR="00E87A63" w:rsidRPr="00BE028B" w:rsidRDefault="00CD1FE2">
      <w:pPr>
        <w:pStyle w:val="ac"/>
        <w:spacing w:line="520" w:lineRule="exact"/>
        <w:ind w:left="960" w:hanging="960"/>
      </w:pPr>
      <w:r w:rsidRPr="00BE028B">
        <w:rPr>
          <w:rFonts w:ascii="Times New Roman" w:hAnsi="Times New Roman" w:cs="Times New Roman" w:hint="eastAsia"/>
          <w:u w:val="single"/>
        </w:rPr>
        <w:t>四十九</w:t>
      </w:r>
      <w:r w:rsidRPr="00BE028B">
        <w:rPr>
          <w:rFonts w:ascii="Times New Roman" w:hAnsi="Times New Roman" w:cs="Times New Roman" w:hint="eastAsia"/>
        </w:rPr>
        <w:t>、</w:t>
      </w:r>
      <w:r w:rsidR="00E87A63" w:rsidRPr="00BE028B">
        <w:rPr>
          <w:rFonts w:ascii="Times New Roman" w:hAnsi="Times New Roman" w:cs="Times New Roman" w:hint="eastAsia"/>
        </w:rPr>
        <w:t>原始憑證如符合記帳憑證之要件者，得代替記帳憑證。</w:t>
      </w:r>
    </w:p>
    <w:p w14:paraId="7ED269D3" w14:textId="77777777" w:rsidR="00E87A63" w:rsidRPr="00BE028B" w:rsidRDefault="00E87A63" w:rsidP="005F0BC2">
      <w:pPr>
        <w:spacing w:beforeLines="100" w:before="360" w:afterLines="50" w:after="180" w:line="540" w:lineRule="exact"/>
        <w:jc w:val="center"/>
      </w:pPr>
      <w:r w:rsidRPr="00BE028B">
        <w:rPr>
          <w:rFonts w:eastAsia="細明體" w:hint="eastAsia"/>
          <w:b/>
          <w:bCs/>
          <w:sz w:val="28"/>
          <w:szCs w:val="28"/>
        </w:rPr>
        <w:t>第二節</w:t>
      </w:r>
      <w:r w:rsidRPr="00BE028B">
        <w:rPr>
          <w:rFonts w:eastAsia="Times New Roman" w:hint="eastAsia"/>
          <w:b/>
          <w:bCs/>
          <w:sz w:val="28"/>
          <w:szCs w:val="28"/>
        </w:rPr>
        <w:t xml:space="preserve"> </w:t>
      </w:r>
      <w:r w:rsidRPr="00BE028B">
        <w:rPr>
          <w:rFonts w:eastAsia="細明體" w:hint="eastAsia"/>
          <w:b/>
          <w:bCs/>
          <w:sz w:val="28"/>
          <w:szCs w:val="28"/>
        </w:rPr>
        <w:t>種類及格式</w:t>
      </w:r>
    </w:p>
    <w:p w14:paraId="6932C87F" w14:textId="77777777" w:rsidR="00E87A63" w:rsidRPr="00BE028B" w:rsidRDefault="00CD1FE2">
      <w:pPr>
        <w:pStyle w:val="ac"/>
        <w:spacing w:line="520" w:lineRule="exact"/>
        <w:ind w:left="720" w:hanging="720"/>
      </w:pPr>
      <w:r w:rsidRPr="00BE028B">
        <w:rPr>
          <w:rFonts w:ascii="Times New Roman" w:hAnsi="Times New Roman" w:cs="Times New Roman" w:hint="eastAsia"/>
          <w:u w:val="single"/>
        </w:rPr>
        <w:t>五十</w:t>
      </w:r>
      <w:r w:rsidRPr="00BE028B">
        <w:rPr>
          <w:rFonts w:ascii="Times New Roman" w:hAnsi="Times New Roman" w:cs="Times New Roman" w:hint="eastAsia"/>
        </w:rPr>
        <w:t>、</w:t>
      </w:r>
      <w:r w:rsidR="00E87A63" w:rsidRPr="00BE028B">
        <w:rPr>
          <w:rFonts w:ascii="Times New Roman" w:hAnsi="Times New Roman" w:cs="Times New Roman" w:hint="eastAsia"/>
        </w:rPr>
        <w:t>會計憑證分為下列兩類：</w:t>
      </w:r>
    </w:p>
    <w:p w14:paraId="5C42B249" w14:textId="77777777" w:rsidR="00E87A63" w:rsidRPr="00BE028B" w:rsidRDefault="00E87A63">
      <w:pPr>
        <w:spacing w:line="520" w:lineRule="exact"/>
        <w:ind w:left="1560" w:hanging="720"/>
      </w:pPr>
      <w:r w:rsidRPr="00BE028B">
        <w:rPr>
          <w:rFonts w:eastAsia="細明體" w:hint="eastAsia"/>
        </w:rPr>
        <w:t>（一）原始憑證：指證明會計事項經過，而為造具記帳憑證所根據者。</w:t>
      </w:r>
    </w:p>
    <w:p w14:paraId="05BE87EB" w14:textId="77777777" w:rsidR="00E87A63" w:rsidRPr="00BE028B" w:rsidRDefault="00E87A63">
      <w:pPr>
        <w:spacing w:line="520" w:lineRule="exact"/>
        <w:ind w:left="1560" w:hanging="720"/>
      </w:pPr>
      <w:r w:rsidRPr="00BE028B">
        <w:rPr>
          <w:rFonts w:eastAsia="細明體" w:hint="eastAsia"/>
        </w:rPr>
        <w:t>（二）記帳憑證：指證明處理會計事項人員責任，而為記帳所根據者。</w:t>
      </w:r>
    </w:p>
    <w:p w14:paraId="7970FD56" w14:textId="77777777" w:rsidR="00E87A63" w:rsidRPr="00BE028B" w:rsidRDefault="00E87A63">
      <w:pPr>
        <w:spacing w:line="520" w:lineRule="exact"/>
        <w:ind w:left="960"/>
        <w:jc w:val="both"/>
      </w:pPr>
      <w:r w:rsidRPr="00BE028B">
        <w:rPr>
          <w:rFonts w:eastAsia="細明體" w:hint="eastAsia"/>
        </w:rPr>
        <w:t>前項第一款原始憑證又分為下列三類：</w:t>
      </w:r>
    </w:p>
    <w:p w14:paraId="7EB3CA91" w14:textId="77777777" w:rsidR="00E87A63" w:rsidRPr="00BE028B" w:rsidRDefault="00E87A63">
      <w:pPr>
        <w:spacing w:line="520" w:lineRule="exact"/>
        <w:ind w:left="1560" w:hanging="720"/>
      </w:pPr>
      <w:r w:rsidRPr="00BE028B">
        <w:rPr>
          <w:rFonts w:eastAsia="細明體" w:hint="eastAsia"/>
        </w:rPr>
        <w:t>（一）外來憑證：指自</w:t>
      </w:r>
      <w:r w:rsidR="006312DF" w:rsidRPr="00BE028B">
        <w:rPr>
          <w:rFonts w:eastAsia="細明體" w:hint="eastAsia"/>
        </w:rPr>
        <w:t>本機關</w:t>
      </w:r>
      <w:r w:rsidRPr="00BE028B">
        <w:rPr>
          <w:rFonts w:eastAsia="細明體" w:hint="eastAsia"/>
        </w:rPr>
        <w:t>以外之機關（構）、法人、團體或個人取得者。</w:t>
      </w:r>
    </w:p>
    <w:p w14:paraId="526F2678" w14:textId="77777777" w:rsidR="00E87A63" w:rsidRPr="00BE028B" w:rsidRDefault="00E87A63">
      <w:pPr>
        <w:spacing w:line="520" w:lineRule="exact"/>
        <w:ind w:left="1560" w:hanging="720"/>
      </w:pPr>
      <w:r w:rsidRPr="00BE028B">
        <w:rPr>
          <w:rFonts w:eastAsia="細明體" w:hint="eastAsia"/>
        </w:rPr>
        <w:t>（二）對外憑證：指由</w:t>
      </w:r>
      <w:r w:rsidR="006312DF" w:rsidRPr="00BE028B">
        <w:rPr>
          <w:rFonts w:eastAsia="細明體" w:hint="eastAsia"/>
        </w:rPr>
        <w:t>本機關</w:t>
      </w:r>
      <w:r w:rsidRPr="00BE028B">
        <w:rPr>
          <w:rFonts w:eastAsia="細明體" w:hint="eastAsia"/>
        </w:rPr>
        <w:t>製作，給予</w:t>
      </w:r>
      <w:r w:rsidR="006312DF" w:rsidRPr="00BE028B">
        <w:rPr>
          <w:rFonts w:eastAsia="細明體" w:hint="eastAsia"/>
        </w:rPr>
        <w:t>本機關</w:t>
      </w:r>
      <w:r w:rsidRPr="00BE028B">
        <w:rPr>
          <w:rFonts w:eastAsia="細明體" w:hint="eastAsia"/>
        </w:rPr>
        <w:t>以外之機關（構）、法人、團體或個人者。</w:t>
      </w:r>
    </w:p>
    <w:p w14:paraId="0D23A4EF" w14:textId="77777777" w:rsidR="00E87A63" w:rsidRPr="00BE028B" w:rsidRDefault="00E87A63">
      <w:pPr>
        <w:spacing w:line="520" w:lineRule="exact"/>
        <w:ind w:left="1560" w:hanging="720"/>
      </w:pPr>
      <w:r w:rsidRPr="00BE028B">
        <w:rPr>
          <w:rFonts w:eastAsia="細明體" w:hint="eastAsia"/>
        </w:rPr>
        <w:t>（三）內部憑證：指由</w:t>
      </w:r>
      <w:r w:rsidR="006312DF" w:rsidRPr="00BE028B">
        <w:rPr>
          <w:rFonts w:eastAsia="細明體" w:hint="eastAsia"/>
        </w:rPr>
        <w:t>本機關</w:t>
      </w:r>
      <w:r w:rsidRPr="00BE028B">
        <w:rPr>
          <w:rFonts w:eastAsia="細明體" w:hint="eastAsia"/>
        </w:rPr>
        <w:t>製作自行使用者。</w:t>
      </w:r>
    </w:p>
    <w:p w14:paraId="2B7B2869" w14:textId="77777777" w:rsidR="00E87A63" w:rsidRPr="00BE028B" w:rsidRDefault="00CD1FE2">
      <w:pPr>
        <w:pStyle w:val="ac"/>
        <w:spacing w:line="520" w:lineRule="exact"/>
        <w:ind w:left="720" w:hanging="720"/>
      </w:pPr>
      <w:r w:rsidRPr="00BE028B">
        <w:rPr>
          <w:rFonts w:ascii="Times New Roman" w:hAnsi="Times New Roman" w:cs="Times New Roman" w:hint="eastAsia"/>
          <w:u w:val="single"/>
        </w:rPr>
        <w:t>五十一</w:t>
      </w:r>
      <w:r w:rsidRPr="00BE028B">
        <w:rPr>
          <w:rFonts w:ascii="Times New Roman" w:hAnsi="Times New Roman" w:cs="Times New Roman" w:hint="eastAsia"/>
        </w:rPr>
        <w:t>、</w:t>
      </w:r>
      <w:r w:rsidR="00E87A63" w:rsidRPr="00BE028B">
        <w:rPr>
          <w:rFonts w:ascii="Times New Roman" w:hAnsi="Times New Roman" w:cs="Times New Roman" w:hint="eastAsia"/>
        </w:rPr>
        <w:t>原始憑證之種類如下：</w:t>
      </w:r>
    </w:p>
    <w:p w14:paraId="2ECA17D7" w14:textId="77777777" w:rsidR="00E87A63" w:rsidRPr="00BE028B" w:rsidRDefault="00E87A63">
      <w:pPr>
        <w:spacing w:line="520" w:lineRule="exact"/>
        <w:ind w:left="1560" w:hanging="720"/>
      </w:pPr>
      <w:r w:rsidRPr="00BE028B">
        <w:rPr>
          <w:rFonts w:eastAsia="細明體" w:hint="eastAsia"/>
        </w:rPr>
        <w:t>（一）</w:t>
      </w:r>
      <w:r w:rsidRPr="00BE028B">
        <w:rPr>
          <w:rFonts w:eastAsia="細明體" w:hint="eastAsia"/>
          <w:spacing w:val="4"/>
        </w:rPr>
        <w:t>預算書表及預算預備金依法支用與預算科目間經費依法流用之核准</w:t>
      </w:r>
      <w:r w:rsidRPr="00BE028B">
        <w:rPr>
          <w:rFonts w:ascii="細明體" w:eastAsia="細明體" w:hAnsi="細明體" w:cs="Courier New" w:hint="eastAsia"/>
          <w:spacing w:val="4"/>
        </w:rPr>
        <w:t>命令</w:t>
      </w:r>
      <w:r w:rsidRPr="00BE028B">
        <w:rPr>
          <w:rFonts w:eastAsia="細明體" w:hint="eastAsia"/>
          <w:spacing w:val="4"/>
        </w:rPr>
        <w:t>。</w:t>
      </w:r>
    </w:p>
    <w:p w14:paraId="1A0168D3" w14:textId="77777777" w:rsidR="00E87A63" w:rsidRPr="00BE028B" w:rsidRDefault="00E87A63">
      <w:pPr>
        <w:spacing w:line="520" w:lineRule="exact"/>
        <w:ind w:left="1560" w:hanging="720"/>
      </w:pPr>
      <w:r w:rsidRPr="00BE028B">
        <w:rPr>
          <w:rFonts w:eastAsia="細明體" w:hint="eastAsia"/>
        </w:rPr>
        <w:t>（二）現金、票據、證券之收付及移轉</w:t>
      </w:r>
      <w:proofErr w:type="gramStart"/>
      <w:r w:rsidRPr="00BE028B">
        <w:rPr>
          <w:rFonts w:eastAsia="細明體" w:hint="eastAsia"/>
        </w:rPr>
        <w:t>等書據</w:t>
      </w:r>
      <w:proofErr w:type="gramEnd"/>
      <w:r w:rsidRPr="00BE028B">
        <w:rPr>
          <w:rFonts w:eastAsia="細明體" w:hint="eastAsia"/>
        </w:rPr>
        <w:t>。</w:t>
      </w:r>
    </w:p>
    <w:p w14:paraId="431F38B3" w14:textId="77777777" w:rsidR="00E87A63" w:rsidRPr="00BE028B" w:rsidRDefault="00E87A63">
      <w:pPr>
        <w:spacing w:line="520" w:lineRule="exact"/>
        <w:ind w:left="1560" w:hanging="720"/>
      </w:pPr>
      <w:r w:rsidRPr="00BE028B">
        <w:rPr>
          <w:rFonts w:eastAsia="細明體" w:hint="eastAsia"/>
        </w:rPr>
        <w:t>（三）薪俸、工餉、津貼、旅費、</w:t>
      </w:r>
      <w:proofErr w:type="gramStart"/>
      <w:r w:rsidRPr="00BE028B">
        <w:rPr>
          <w:rFonts w:eastAsia="細明體" w:hint="eastAsia"/>
        </w:rPr>
        <w:t>卹</w:t>
      </w:r>
      <w:proofErr w:type="gramEnd"/>
      <w:r w:rsidRPr="00BE028B">
        <w:rPr>
          <w:rFonts w:eastAsia="細明體" w:hint="eastAsia"/>
        </w:rPr>
        <w:t>養金等支給之表單及收據。</w:t>
      </w:r>
    </w:p>
    <w:p w14:paraId="1FCF00E6" w14:textId="77777777" w:rsidR="00E87A63" w:rsidRPr="00BE028B" w:rsidRDefault="00E87A63">
      <w:pPr>
        <w:spacing w:line="520" w:lineRule="exact"/>
        <w:ind w:left="1560" w:hanging="720"/>
      </w:pPr>
      <w:r w:rsidRPr="00BE028B">
        <w:rPr>
          <w:rFonts w:eastAsia="細明體" w:hint="eastAsia"/>
        </w:rPr>
        <w:t>（四）</w:t>
      </w:r>
      <w:r w:rsidRPr="00BE028B">
        <w:rPr>
          <w:rFonts w:eastAsia="細明體" w:hint="eastAsia"/>
          <w:spacing w:val="-4"/>
        </w:rPr>
        <w:t>財物之購置、修繕；郵電、運輸、印刷、消耗等各項開支發票及收據。</w:t>
      </w:r>
    </w:p>
    <w:p w14:paraId="6362312C" w14:textId="77777777" w:rsidR="00E87A63" w:rsidRPr="00BE028B" w:rsidRDefault="00E87A63">
      <w:pPr>
        <w:spacing w:line="520" w:lineRule="exact"/>
        <w:ind w:left="1560" w:hanging="720"/>
      </w:pPr>
      <w:r w:rsidRPr="00BE028B">
        <w:rPr>
          <w:rFonts w:eastAsia="細明體" w:hint="eastAsia"/>
        </w:rPr>
        <w:t>（五）財物之請領、供給、移轉、處置及保管等單據。</w:t>
      </w:r>
    </w:p>
    <w:p w14:paraId="490558F9" w14:textId="77777777" w:rsidR="00E87A63" w:rsidRPr="00BE028B" w:rsidRDefault="00E87A63">
      <w:pPr>
        <w:spacing w:line="520" w:lineRule="exact"/>
        <w:ind w:left="1560" w:hanging="720"/>
      </w:pPr>
      <w:r w:rsidRPr="00BE028B">
        <w:rPr>
          <w:rFonts w:eastAsia="細明體" w:hint="eastAsia"/>
        </w:rPr>
        <w:t>（六）買賣、貸借、承攬等契約及其相關之單據。</w:t>
      </w:r>
    </w:p>
    <w:p w14:paraId="6D332930" w14:textId="77777777" w:rsidR="00E87A63" w:rsidRPr="00BE028B" w:rsidRDefault="00E87A63">
      <w:pPr>
        <w:spacing w:line="520" w:lineRule="exact"/>
        <w:ind w:left="1560" w:hanging="720"/>
      </w:pPr>
      <w:r w:rsidRPr="00BE028B">
        <w:rPr>
          <w:rFonts w:eastAsia="細明體" w:hint="eastAsia"/>
        </w:rPr>
        <w:t>（七）存</w:t>
      </w:r>
      <w:proofErr w:type="gramStart"/>
      <w:r w:rsidRPr="00BE028B">
        <w:rPr>
          <w:rFonts w:eastAsia="細明體" w:hint="eastAsia"/>
        </w:rPr>
        <w:t>匯</w:t>
      </w:r>
      <w:proofErr w:type="gramEnd"/>
      <w:r w:rsidRPr="00BE028B">
        <w:rPr>
          <w:rFonts w:eastAsia="細明體" w:hint="eastAsia"/>
        </w:rPr>
        <w:t>、兌換及投資等證明單據。</w:t>
      </w:r>
    </w:p>
    <w:p w14:paraId="5EC00362" w14:textId="77777777" w:rsidR="00E87A63" w:rsidRPr="00BE028B" w:rsidRDefault="00E87A63">
      <w:pPr>
        <w:spacing w:line="520" w:lineRule="exact"/>
        <w:ind w:left="1560" w:hanging="720"/>
      </w:pPr>
      <w:r w:rsidRPr="00BE028B">
        <w:rPr>
          <w:rFonts w:eastAsia="細明體" w:hint="eastAsia"/>
        </w:rPr>
        <w:t>（八）歸公財物、沒收財物、贈與或遺贈之財物目錄及證明書類。</w:t>
      </w:r>
    </w:p>
    <w:p w14:paraId="074EA4A4" w14:textId="77777777" w:rsidR="00E87A63" w:rsidRPr="00BE028B" w:rsidRDefault="00E87A63">
      <w:pPr>
        <w:spacing w:line="520" w:lineRule="exact"/>
        <w:ind w:left="1560" w:hanging="720"/>
      </w:pPr>
      <w:r w:rsidRPr="00BE028B">
        <w:rPr>
          <w:rFonts w:eastAsia="細明體" w:hint="eastAsia"/>
        </w:rPr>
        <w:t>（九）稅</w:t>
      </w:r>
      <w:proofErr w:type="gramStart"/>
      <w:r w:rsidRPr="00BE028B">
        <w:rPr>
          <w:rFonts w:eastAsia="細明體" w:hint="eastAsia"/>
        </w:rPr>
        <w:t>賦捐費</w:t>
      </w:r>
      <w:proofErr w:type="gramEnd"/>
      <w:r w:rsidRPr="00BE028B">
        <w:rPr>
          <w:rFonts w:eastAsia="細明體" w:hint="eastAsia"/>
        </w:rPr>
        <w:t>等之徵課、查定，或其他依法處理</w:t>
      </w:r>
      <w:proofErr w:type="gramStart"/>
      <w:r w:rsidRPr="00BE028B">
        <w:rPr>
          <w:rFonts w:eastAsia="細明體" w:hint="eastAsia"/>
        </w:rPr>
        <w:t>之書據</w:t>
      </w:r>
      <w:proofErr w:type="gramEnd"/>
      <w:r w:rsidRPr="00BE028B">
        <w:rPr>
          <w:rFonts w:eastAsia="細明體" w:hint="eastAsia"/>
        </w:rPr>
        <w:t>、票照之</w:t>
      </w:r>
      <w:proofErr w:type="gramStart"/>
      <w:r w:rsidRPr="00BE028B">
        <w:rPr>
          <w:rFonts w:eastAsia="細明體" w:hint="eastAsia"/>
        </w:rPr>
        <w:t>領發，及徵課物</w:t>
      </w:r>
      <w:proofErr w:type="gramEnd"/>
      <w:r w:rsidRPr="00BE028B">
        <w:rPr>
          <w:rFonts w:eastAsia="細明體" w:hint="eastAsia"/>
        </w:rPr>
        <w:t>處理</w:t>
      </w:r>
      <w:proofErr w:type="gramStart"/>
      <w:r w:rsidRPr="00BE028B">
        <w:rPr>
          <w:rFonts w:eastAsia="細明體" w:hint="eastAsia"/>
        </w:rPr>
        <w:t>之書據</w:t>
      </w:r>
      <w:proofErr w:type="gramEnd"/>
      <w:r w:rsidRPr="00BE028B">
        <w:rPr>
          <w:rFonts w:eastAsia="細明體" w:hint="eastAsia"/>
        </w:rPr>
        <w:t>。</w:t>
      </w:r>
    </w:p>
    <w:p w14:paraId="6F0ED97A" w14:textId="77777777" w:rsidR="00E87A63" w:rsidRPr="00BE028B" w:rsidRDefault="00E87A63">
      <w:pPr>
        <w:spacing w:line="520" w:lineRule="exact"/>
        <w:ind w:left="1560" w:hanging="720"/>
      </w:pPr>
      <w:r w:rsidRPr="00BE028B">
        <w:rPr>
          <w:rFonts w:eastAsia="細明體" w:hint="eastAsia"/>
        </w:rPr>
        <w:t>（十）罰款、賠款經過</w:t>
      </w:r>
      <w:proofErr w:type="gramStart"/>
      <w:r w:rsidRPr="00BE028B">
        <w:rPr>
          <w:rFonts w:eastAsia="細明體" w:hint="eastAsia"/>
        </w:rPr>
        <w:t>之書據</w:t>
      </w:r>
      <w:proofErr w:type="gramEnd"/>
      <w:r w:rsidRPr="00BE028B">
        <w:rPr>
          <w:rFonts w:eastAsia="細明體" w:hint="eastAsia"/>
        </w:rPr>
        <w:t>。</w:t>
      </w:r>
    </w:p>
    <w:p w14:paraId="27BA1C7A" w14:textId="77777777" w:rsidR="00E87A63" w:rsidRPr="00BE028B" w:rsidRDefault="00E87A63">
      <w:pPr>
        <w:spacing w:line="520" w:lineRule="exact"/>
        <w:ind w:left="1560" w:hanging="720"/>
      </w:pPr>
      <w:r w:rsidRPr="00BE028B">
        <w:rPr>
          <w:rFonts w:eastAsia="細明體" w:hint="eastAsia"/>
        </w:rPr>
        <w:t>（十一）還本付息之本息票及</w:t>
      </w:r>
      <w:proofErr w:type="gramStart"/>
      <w:r w:rsidRPr="00BE028B">
        <w:rPr>
          <w:rFonts w:eastAsia="細明體" w:hint="eastAsia"/>
        </w:rPr>
        <w:t>處理申溢折扣</w:t>
      </w:r>
      <w:proofErr w:type="gramEnd"/>
      <w:r w:rsidRPr="00BE028B">
        <w:rPr>
          <w:rFonts w:eastAsia="細明體" w:hint="eastAsia"/>
        </w:rPr>
        <w:t>之計算書表。</w:t>
      </w:r>
    </w:p>
    <w:p w14:paraId="29E3313D" w14:textId="77777777" w:rsidR="00E87A63" w:rsidRPr="00BE028B" w:rsidRDefault="00E87A63">
      <w:pPr>
        <w:spacing w:line="520" w:lineRule="exact"/>
        <w:ind w:left="1560" w:hanging="720"/>
      </w:pPr>
      <w:r w:rsidRPr="00BE028B">
        <w:rPr>
          <w:rFonts w:eastAsia="細明體" w:hint="eastAsia"/>
        </w:rPr>
        <w:t>（十二）成本計算之單據。</w:t>
      </w:r>
    </w:p>
    <w:p w14:paraId="0BE4BE7D" w14:textId="77777777" w:rsidR="00E87A63" w:rsidRPr="00BE028B" w:rsidRDefault="00E87A63">
      <w:pPr>
        <w:spacing w:line="520" w:lineRule="exact"/>
        <w:ind w:left="1560" w:hanging="720"/>
      </w:pPr>
      <w:r w:rsidRPr="00BE028B">
        <w:rPr>
          <w:rFonts w:eastAsia="細明體" w:hint="eastAsia"/>
        </w:rPr>
        <w:t>（十三）會計報告書表。</w:t>
      </w:r>
    </w:p>
    <w:p w14:paraId="616C8644" w14:textId="77777777" w:rsidR="00E87A63" w:rsidRPr="00BE028B" w:rsidRDefault="00E87A63">
      <w:pPr>
        <w:spacing w:line="520" w:lineRule="exact"/>
        <w:ind w:left="1560" w:hanging="720"/>
      </w:pPr>
      <w:r w:rsidRPr="00BE028B">
        <w:rPr>
          <w:rFonts w:eastAsia="細明體" w:hint="eastAsia"/>
        </w:rPr>
        <w:t>（十四）其他可資證明會計事項發生經過之單據或其他書類。</w:t>
      </w:r>
    </w:p>
    <w:p w14:paraId="1B67DC23" w14:textId="77777777" w:rsidR="00E87A63" w:rsidRPr="00BE028B" w:rsidRDefault="00E87A63">
      <w:pPr>
        <w:spacing w:line="520" w:lineRule="exact"/>
        <w:ind w:left="1680" w:hanging="720"/>
      </w:pPr>
      <w:r w:rsidRPr="00BE028B">
        <w:rPr>
          <w:rFonts w:eastAsia="細明體" w:hint="eastAsia"/>
        </w:rPr>
        <w:t>前項各種憑證之附屬書類，視為各該憑證之一部分。</w:t>
      </w:r>
    </w:p>
    <w:p w14:paraId="7A74E0BC" w14:textId="77777777" w:rsidR="00E87A63" w:rsidRPr="00BE028B" w:rsidRDefault="00CD1FE2">
      <w:pPr>
        <w:pStyle w:val="ac"/>
        <w:spacing w:line="520" w:lineRule="exact"/>
        <w:ind w:left="720" w:hanging="720"/>
      </w:pPr>
      <w:r w:rsidRPr="00BE028B">
        <w:rPr>
          <w:rFonts w:ascii="Times New Roman" w:hAnsi="Times New Roman" w:cs="Times New Roman" w:hint="eastAsia"/>
          <w:u w:val="single"/>
        </w:rPr>
        <w:t>五十</w:t>
      </w:r>
      <w:r w:rsidRPr="00BE028B">
        <w:rPr>
          <w:rFonts w:hint="eastAsia"/>
          <w:u w:val="single"/>
        </w:rPr>
        <w:t>二</w:t>
      </w:r>
      <w:r w:rsidRPr="00BE028B">
        <w:rPr>
          <w:rFonts w:ascii="Times New Roman" w:hAnsi="Times New Roman" w:cs="Times New Roman" w:hint="eastAsia"/>
        </w:rPr>
        <w:t>、</w:t>
      </w:r>
      <w:r w:rsidR="00E87A63" w:rsidRPr="00BE028B">
        <w:rPr>
          <w:rFonts w:ascii="Times New Roman" w:hAnsi="Times New Roman" w:cs="Times New Roman" w:hint="eastAsia"/>
        </w:rPr>
        <w:t>記帳憑證種類如下：</w:t>
      </w:r>
    </w:p>
    <w:p w14:paraId="70DE8B13" w14:textId="77777777" w:rsidR="00E87A63" w:rsidRPr="00BE028B" w:rsidRDefault="00E87A63">
      <w:pPr>
        <w:spacing w:line="520" w:lineRule="exact"/>
        <w:ind w:left="1560" w:hanging="720"/>
      </w:pPr>
      <w:r w:rsidRPr="00BE028B">
        <w:rPr>
          <w:rFonts w:eastAsia="細明體" w:hint="eastAsia"/>
        </w:rPr>
        <w:t>（一）收入傳票（如附錄</w:t>
      </w:r>
      <w:r w:rsidR="00DC3BD0" w:rsidRPr="00BE028B">
        <w:rPr>
          <w:rFonts w:eastAsia="細明體" w:hint="eastAsia"/>
        </w:rPr>
        <w:t>八</w:t>
      </w:r>
      <w:r w:rsidRPr="00BE028B">
        <w:rPr>
          <w:rFonts w:eastAsia="細明體" w:hint="eastAsia"/>
        </w:rPr>
        <w:t>，格式</w:t>
      </w:r>
      <w:r w:rsidRPr="00BE028B">
        <w:rPr>
          <w:rFonts w:eastAsia="細明體" w:hint="eastAsia"/>
        </w:rPr>
        <w:t>1</w:t>
      </w:r>
      <w:r w:rsidRPr="00BE028B">
        <w:rPr>
          <w:rFonts w:eastAsia="細明體" w:hint="eastAsia"/>
        </w:rPr>
        <w:t>）</w:t>
      </w:r>
    </w:p>
    <w:p w14:paraId="248A3EA2" w14:textId="77777777" w:rsidR="00E87A63" w:rsidRPr="00BE028B" w:rsidRDefault="00E87A63">
      <w:pPr>
        <w:spacing w:line="520" w:lineRule="exact"/>
        <w:ind w:left="1560" w:hanging="720"/>
      </w:pPr>
      <w:r w:rsidRPr="00BE028B">
        <w:rPr>
          <w:rFonts w:eastAsia="細明體" w:hint="eastAsia"/>
        </w:rPr>
        <w:t>（二）支出傳票（如附錄</w:t>
      </w:r>
      <w:r w:rsidR="00DC3BD0" w:rsidRPr="00BE028B">
        <w:rPr>
          <w:rFonts w:eastAsia="細明體" w:hint="eastAsia"/>
        </w:rPr>
        <w:t>八</w:t>
      </w:r>
      <w:r w:rsidRPr="00BE028B">
        <w:rPr>
          <w:rFonts w:eastAsia="細明體" w:hint="eastAsia"/>
        </w:rPr>
        <w:t>，格式</w:t>
      </w:r>
      <w:r w:rsidRPr="00BE028B">
        <w:rPr>
          <w:rFonts w:eastAsia="細明體" w:hint="eastAsia"/>
        </w:rPr>
        <w:t>2</w:t>
      </w:r>
      <w:r w:rsidRPr="00BE028B">
        <w:rPr>
          <w:rFonts w:eastAsia="細明體" w:hint="eastAsia"/>
        </w:rPr>
        <w:t>）</w:t>
      </w:r>
    </w:p>
    <w:p w14:paraId="66918186" w14:textId="77777777" w:rsidR="00E87A63" w:rsidRPr="00BE028B" w:rsidRDefault="00E87A63">
      <w:pPr>
        <w:spacing w:line="520" w:lineRule="exact"/>
        <w:ind w:left="1560" w:hanging="720"/>
      </w:pPr>
      <w:r w:rsidRPr="00BE028B">
        <w:rPr>
          <w:rFonts w:eastAsia="細明體" w:hint="eastAsia"/>
        </w:rPr>
        <w:t>（三）轉帳傳票（如附錄</w:t>
      </w:r>
      <w:r w:rsidR="00DC3BD0" w:rsidRPr="00BE028B">
        <w:rPr>
          <w:rFonts w:eastAsia="細明體" w:hint="eastAsia"/>
        </w:rPr>
        <w:t>八</w:t>
      </w:r>
      <w:r w:rsidRPr="00BE028B">
        <w:rPr>
          <w:rFonts w:eastAsia="細明體" w:hint="eastAsia"/>
        </w:rPr>
        <w:t>，格式</w:t>
      </w:r>
      <w:r w:rsidRPr="00BE028B">
        <w:rPr>
          <w:rFonts w:eastAsia="細明體" w:hint="eastAsia"/>
        </w:rPr>
        <w:t>3</w:t>
      </w:r>
      <w:r w:rsidRPr="00BE028B">
        <w:rPr>
          <w:rFonts w:eastAsia="細明體" w:hint="eastAsia"/>
        </w:rPr>
        <w:t>）</w:t>
      </w:r>
    </w:p>
    <w:p w14:paraId="7722E61D" w14:textId="77777777" w:rsidR="00E87A63" w:rsidRPr="00BE028B" w:rsidRDefault="00E87A63">
      <w:pPr>
        <w:spacing w:line="520" w:lineRule="exact"/>
        <w:ind w:left="960"/>
      </w:pPr>
      <w:r w:rsidRPr="00BE028B">
        <w:rPr>
          <w:rFonts w:eastAsia="細明體" w:hint="eastAsia"/>
        </w:rPr>
        <w:t>前項各種傳票，得以顏色或其他方法區別之。</w:t>
      </w:r>
    </w:p>
    <w:p w14:paraId="10E2F115" w14:textId="77777777" w:rsidR="00E87A63" w:rsidRPr="00BE028B" w:rsidRDefault="00E87A63" w:rsidP="005F0BC2">
      <w:pPr>
        <w:spacing w:beforeLines="100" w:before="360" w:afterLines="50" w:after="180" w:line="540" w:lineRule="exact"/>
        <w:jc w:val="center"/>
      </w:pPr>
      <w:r w:rsidRPr="00BE028B">
        <w:rPr>
          <w:rFonts w:eastAsia="細明體" w:hint="eastAsia"/>
          <w:b/>
          <w:bCs/>
          <w:sz w:val="28"/>
          <w:szCs w:val="28"/>
        </w:rPr>
        <w:t>第三節</w:t>
      </w:r>
      <w:r w:rsidRPr="00BE028B">
        <w:rPr>
          <w:rFonts w:eastAsia="Times New Roman" w:hint="eastAsia"/>
          <w:b/>
          <w:bCs/>
          <w:sz w:val="28"/>
          <w:szCs w:val="28"/>
        </w:rPr>
        <w:t xml:space="preserve"> </w:t>
      </w:r>
      <w:r w:rsidRPr="00BE028B">
        <w:rPr>
          <w:rFonts w:eastAsia="細明體" w:hint="eastAsia"/>
          <w:b/>
          <w:bCs/>
          <w:sz w:val="28"/>
          <w:szCs w:val="28"/>
        </w:rPr>
        <w:t>製作及使用</w:t>
      </w:r>
    </w:p>
    <w:p w14:paraId="6D47608F" w14:textId="77777777" w:rsidR="00E87A63" w:rsidRPr="00BE028B" w:rsidRDefault="00CD1FE2">
      <w:pPr>
        <w:pStyle w:val="ac"/>
        <w:spacing w:line="540" w:lineRule="exact"/>
        <w:ind w:left="960" w:hanging="960"/>
      </w:pPr>
      <w:r w:rsidRPr="00BE028B">
        <w:rPr>
          <w:rFonts w:ascii="Times New Roman" w:hAnsi="Times New Roman" w:cs="Times New Roman" w:hint="eastAsia"/>
          <w:u w:val="single"/>
        </w:rPr>
        <w:t>五十三</w:t>
      </w:r>
      <w:r w:rsidRPr="00BE028B">
        <w:rPr>
          <w:rFonts w:ascii="Times New Roman" w:hAnsi="Times New Roman" w:cs="Times New Roman" w:hint="eastAsia"/>
        </w:rPr>
        <w:t>、</w:t>
      </w:r>
      <w:r w:rsidR="00E87A63" w:rsidRPr="00BE028B">
        <w:rPr>
          <w:rFonts w:hint="eastAsia"/>
        </w:rPr>
        <w:t>經辦事項人員應負責提供合法之原始憑證。會計人員非根據合法之原始憑證，不得造具記帳憑證；非根據合法之記帳憑證，不得記帳。但整理結算及結算後轉入帳目等事項無原始憑證者，不在此限</w:t>
      </w:r>
      <w:r w:rsidR="00E87A63" w:rsidRPr="00BE028B">
        <w:rPr>
          <w:rFonts w:ascii="Times New Roman" w:hAnsi="Times New Roman" w:cs="Times New Roman" w:hint="eastAsia"/>
        </w:rPr>
        <w:t>。</w:t>
      </w:r>
    </w:p>
    <w:p w14:paraId="6650350C" w14:textId="77777777" w:rsidR="00E87A63" w:rsidRPr="00BE028B" w:rsidRDefault="00CD1FE2">
      <w:pPr>
        <w:pStyle w:val="ac"/>
        <w:spacing w:line="540" w:lineRule="exact"/>
        <w:ind w:left="960" w:hanging="960"/>
      </w:pPr>
      <w:r w:rsidRPr="00BE028B">
        <w:rPr>
          <w:rFonts w:ascii="Times New Roman" w:hAnsi="Times New Roman" w:cs="Times New Roman" w:hint="eastAsia"/>
          <w:u w:val="single"/>
        </w:rPr>
        <w:t>五十四</w:t>
      </w:r>
      <w:r w:rsidRPr="00BE028B">
        <w:rPr>
          <w:rFonts w:ascii="Times New Roman" w:hAnsi="Times New Roman" w:cs="Times New Roman" w:hint="eastAsia"/>
        </w:rPr>
        <w:t>、</w:t>
      </w:r>
      <w:r w:rsidR="00E87A63" w:rsidRPr="00BE028B">
        <w:rPr>
          <w:rFonts w:ascii="Times New Roman" w:hAnsi="Times New Roman" w:cs="Times New Roman" w:hint="eastAsia"/>
        </w:rPr>
        <w:t>支出憑證之處理，應依政府支出憑證處理要點規定辦理。</w:t>
      </w:r>
      <w:r w:rsidR="003D3E60" w:rsidRPr="00BE028B">
        <w:rPr>
          <w:rFonts w:ascii="Times New Roman" w:hAnsi="Times New Roman" w:cs="Times New Roman" w:hint="eastAsia"/>
        </w:rPr>
        <w:t>採用電子化方式處理支出憑證者，並應依政府支出會計憑證電子化處理要點規定辦理。</w:t>
      </w:r>
    </w:p>
    <w:p w14:paraId="2E100B2A" w14:textId="77777777" w:rsidR="00E87A63" w:rsidRPr="00BE028B" w:rsidRDefault="00CD1FE2">
      <w:pPr>
        <w:pStyle w:val="ac"/>
        <w:spacing w:line="540" w:lineRule="exact"/>
        <w:ind w:left="960" w:hanging="960"/>
      </w:pPr>
      <w:r w:rsidRPr="00BE028B">
        <w:rPr>
          <w:rFonts w:ascii="Times New Roman" w:hAnsi="Times New Roman" w:cs="Times New Roman" w:hint="eastAsia"/>
          <w:u w:val="single"/>
        </w:rPr>
        <w:t>五十五</w:t>
      </w:r>
      <w:r w:rsidRPr="00BE028B">
        <w:rPr>
          <w:rFonts w:ascii="Times New Roman" w:hAnsi="Times New Roman" w:cs="Times New Roman" w:hint="eastAsia"/>
        </w:rPr>
        <w:t>、</w:t>
      </w:r>
      <w:r w:rsidR="00E87A63" w:rsidRPr="00BE028B">
        <w:rPr>
          <w:rFonts w:ascii="Times New Roman" w:hAnsi="Times New Roman" w:cs="Times New Roman" w:hint="eastAsia"/>
        </w:rPr>
        <w:t>收入、支出及</w:t>
      </w:r>
      <w:r w:rsidR="00E87A63" w:rsidRPr="00BE028B">
        <w:rPr>
          <w:rFonts w:ascii="Times New Roman" w:hAnsi="Times New Roman" w:cs="Times New Roman"/>
        </w:rPr>
        <w:t>財物之增減、移轉</w:t>
      </w:r>
      <w:r w:rsidR="00E87A63" w:rsidRPr="00BE028B">
        <w:rPr>
          <w:rFonts w:ascii="Times New Roman" w:hAnsi="Times New Roman" w:cs="Times New Roman" w:hint="eastAsia"/>
        </w:rPr>
        <w:t>等事項</w:t>
      </w:r>
      <w:r w:rsidR="00E87A63" w:rsidRPr="00BE028B">
        <w:rPr>
          <w:rFonts w:ascii="Times New Roman" w:hAnsi="Times New Roman" w:cs="Times New Roman"/>
        </w:rPr>
        <w:t>，應隨時造具記帳憑證</w:t>
      </w:r>
      <w:r w:rsidR="00E87A63" w:rsidRPr="00BE028B">
        <w:rPr>
          <w:rFonts w:ascii="Times New Roman" w:hAnsi="Times New Roman" w:cs="Times New Roman" w:hint="eastAsia"/>
        </w:rPr>
        <w:t>，但零用金之支用、材料之使用</w:t>
      </w:r>
      <w:proofErr w:type="gramStart"/>
      <w:r w:rsidR="00E87A63" w:rsidRPr="00BE028B">
        <w:rPr>
          <w:rFonts w:ascii="Times New Roman" w:hAnsi="Times New Roman" w:cs="Times New Roman" w:hint="eastAsia"/>
        </w:rPr>
        <w:t>及呆稅</w:t>
      </w:r>
      <w:proofErr w:type="gramEnd"/>
      <w:r w:rsidR="00E87A63" w:rsidRPr="00BE028B">
        <w:rPr>
          <w:rFonts w:ascii="Times New Roman" w:hAnsi="Times New Roman" w:cs="Times New Roman" w:hint="eastAsia"/>
        </w:rPr>
        <w:t>（帳）之沖銷，得定期分類</w:t>
      </w:r>
      <w:proofErr w:type="gramStart"/>
      <w:r w:rsidR="00E87A63" w:rsidRPr="00BE028B">
        <w:rPr>
          <w:rFonts w:ascii="Times New Roman" w:hAnsi="Times New Roman" w:cs="Times New Roman" w:hint="eastAsia"/>
        </w:rPr>
        <w:t>彙總造具</w:t>
      </w:r>
      <w:proofErr w:type="gramEnd"/>
      <w:r w:rsidR="00E87A63" w:rsidRPr="00BE028B">
        <w:rPr>
          <w:rFonts w:ascii="Times New Roman" w:hAnsi="Times New Roman" w:cs="Times New Roman" w:hint="eastAsia"/>
        </w:rPr>
        <w:t>記帳憑證。</w:t>
      </w:r>
    </w:p>
    <w:p w14:paraId="38892320" w14:textId="77777777" w:rsidR="00E87A63" w:rsidRPr="00BE028B" w:rsidRDefault="00CD1FE2" w:rsidP="002D4F5C">
      <w:pPr>
        <w:pStyle w:val="ac"/>
        <w:spacing w:line="540" w:lineRule="exact"/>
        <w:ind w:left="966" w:hanging="966"/>
      </w:pPr>
      <w:r w:rsidRPr="00BE028B">
        <w:rPr>
          <w:rFonts w:ascii="Times New Roman" w:hAnsi="Times New Roman" w:cs="Times New Roman" w:hint="eastAsia"/>
          <w:u w:val="single"/>
        </w:rPr>
        <w:t>五十六</w:t>
      </w:r>
      <w:r w:rsidRPr="00BE028B">
        <w:rPr>
          <w:rFonts w:ascii="Times New Roman" w:hAnsi="Times New Roman" w:cs="Times New Roman"/>
        </w:rPr>
        <w:t>、</w:t>
      </w:r>
      <w:r w:rsidR="00E87A63" w:rsidRPr="00BE028B">
        <w:rPr>
          <w:rFonts w:ascii="新細明體" w:eastAsia="新細明體" w:hAnsi="新細明體" w:cs="新細明體" w:hint="eastAsia"/>
        </w:rPr>
        <w:t>已列收入或已列支出之款項，原編繳款書或傳票所列科目如有變動，應編製轉正通知書或轉帳</w:t>
      </w:r>
      <w:r w:rsidR="00E87A63" w:rsidRPr="00BE028B">
        <w:rPr>
          <w:rFonts w:ascii="Times New Roman" w:hAnsi="Times New Roman" w:cs="Times New Roman" w:hint="eastAsia"/>
        </w:rPr>
        <w:t>傳票</w:t>
      </w:r>
      <w:r w:rsidR="00E87A63" w:rsidRPr="00BE028B">
        <w:rPr>
          <w:rFonts w:ascii="新細明體" w:eastAsia="新細明體" w:hAnsi="新細明體" w:cs="新細明體" w:hint="eastAsia"/>
        </w:rPr>
        <w:t>，</w:t>
      </w:r>
      <w:r w:rsidR="002648DD" w:rsidRPr="00BE028B">
        <w:rPr>
          <w:rFonts w:ascii="新細明體" w:eastAsia="新細明體" w:hAnsi="新細明體" w:cs="新細明體" w:hint="eastAsia"/>
        </w:rPr>
        <w:t>並將轉正通知書</w:t>
      </w:r>
      <w:r w:rsidR="00E87A63" w:rsidRPr="00BE028B">
        <w:rPr>
          <w:rFonts w:ascii="新細明體" w:eastAsia="新細明體" w:hAnsi="新細明體" w:cs="新細明體" w:hint="eastAsia"/>
        </w:rPr>
        <w:t>送公庫代理銀行或其委託之金融機構等辦理轉帳手續</w:t>
      </w:r>
      <w:r w:rsidR="00E87A63" w:rsidRPr="00BE028B">
        <w:rPr>
          <w:rFonts w:ascii="Times New Roman" w:hAnsi="Times New Roman" w:cs="Times New Roman"/>
        </w:rPr>
        <w:t>。</w:t>
      </w:r>
    </w:p>
    <w:p w14:paraId="00154670" w14:textId="77777777" w:rsidR="00E87A63" w:rsidRPr="00BE028B" w:rsidRDefault="00CD1FE2" w:rsidP="00D250C7">
      <w:pPr>
        <w:kinsoku w:val="0"/>
        <w:overflowPunct w:val="0"/>
        <w:spacing w:line="520" w:lineRule="exact"/>
        <w:ind w:left="960" w:hanging="960"/>
        <w:jc w:val="both"/>
      </w:pPr>
      <w:r w:rsidRPr="00BE028B">
        <w:rPr>
          <w:rFonts w:hint="eastAsia"/>
          <w:u w:val="single"/>
        </w:rPr>
        <w:t>五十七</w:t>
      </w:r>
      <w:r w:rsidRPr="00BE028B">
        <w:rPr>
          <w:rFonts w:hint="eastAsia"/>
        </w:rPr>
        <w:t>、</w:t>
      </w:r>
      <w:r w:rsidR="00E87A63" w:rsidRPr="00BE028B">
        <w:rPr>
          <w:rFonts w:ascii="新細明體" w:hAnsi="新細明體" w:cs="新細明體" w:hint="eastAsia"/>
        </w:rPr>
        <w:t>預（</w:t>
      </w:r>
      <w:r w:rsidR="00E87A63" w:rsidRPr="00BE028B">
        <w:rPr>
          <w:rFonts w:ascii="新細明體" w:hAnsi="新細明體" w:cs="新細明體"/>
        </w:rPr>
        <w:t>暫</w:t>
      </w:r>
      <w:r w:rsidR="00E87A63" w:rsidRPr="00BE028B">
        <w:rPr>
          <w:rFonts w:ascii="新細明體" w:hAnsi="新細明體" w:cs="新細明體" w:hint="eastAsia"/>
        </w:rPr>
        <w:t>）收或預</w:t>
      </w:r>
      <w:r w:rsidR="00E87A63" w:rsidRPr="00BE028B">
        <w:rPr>
          <w:rFonts w:ascii="新細明體" w:hAnsi="新細明體" w:cs="新細明體"/>
        </w:rPr>
        <w:t>付款項於</w:t>
      </w:r>
      <w:r w:rsidR="00E87A63" w:rsidRPr="00BE028B">
        <w:rPr>
          <w:rFonts w:ascii="新細明體" w:hAnsi="新細明體" w:cs="新細明體" w:hint="eastAsia"/>
        </w:rPr>
        <w:t>轉</w:t>
      </w:r>
      <w:r w:rsidR="00E87A63" w:rsidRPr="00BE028B">
        <w:rPr>
          <w:rFonts w:ascii="新細明體" w:hAnsi="新細明體" w:cs="新細明體"/>
        </w:rPr>
        <w:t>正</w:t>
      </w:r>
      <w:r w:rsidR="00E87A63" w:rsidRPr="00BE028B">
        <w:rPr>
          <w:rFonts w:ascii="新細明體" w:hAnsi="新細明體" w:cs="新細明體" w:hint="eastAsia"/>
        </w:rPr>
        <w:t>列為收入或支出</w:t>
      </w:r>
      <w:r w:rsidR="00E87A63" w:rsidRPr="00BE028B">
        <w:rPr>
          <w:rFonts w:ascii="新細明體" w:hAnsi="新細明體" w:cs="新細明體"/>
        </w:rPr>
        <w:t>時，與原編</w:t>
      </w:r>
      <w:r w:rsidR="00E87A63" w:rsidRPr="00BE028B">
        <w:rPr>
          <w:rFonts w:ascii="新細明體" w:hAnsi="新細明體" w:cs="新細明體" w:hint="eastAsia"/>
        </w:rPr>
        <w:t>繳款書或傳票</w:t>
      </w:r>
      <w:r w:rsidR="00E87A63" w:rsidRPr="00BE028B">
        <w:rPr>
          <w:rFonts w:ascii="新細明體" w:hAnsi="新細明體" w:cs="新細明體"/>
        </w:rPr>
        <w:t>所列科目如有不同，應編製</w:t>
      </w:r>
      <w:r w:rsidR="00E87A63" w:rsidRPr="00BE028B">
        <w:rPr>
          <w:rFonts w:ascii="新細明體" w:hAnsi="新細明體" w:cs="新細明體" w:hint="eastAsia"/>
        </w:rPr>
        <w:t>轉正通知書</w:t>
      </w:r>
      <w:r w:rsidR="002648DD" w:rsidRPr="00BE028B">
        <w:rPr>
          <w:rFonts w:ascii="新細明體" w:hAnsi="新細明體" w:cs="新細明體" w:hint="eastAsia"/>
        </w:rPr>
        <w:t>或轉帳</w:t>
      </w:r>
      <w:r w:rsidR="002648DD" w:rsidRPr="00BE028B">
        <w:rPr>
          <w:rFonts w:hint="eastAsia"/>
        </w:rPr>
        <w:t>傳票</w:t>
      </w:r>
      <w:r w:rsidR="002648DD" w:rsidRPr="00BE028B">
        <w:rPr>
          <w:rFonts w:ascii="新細明體" w:hAnsi="新細明體" w:cs="新細明體" w:hint="eastAsia"/>
        </w:rPr>
        <w:t>，並將轉正通知書</w:t>
      </w:r>
      <w:r w:rsidR="00E87A63" w:rsidRPr="00BE028B">
        <w:rPr>
          <w:rFonts w:ascii="新細明體" w:hAnsi="新細明體" w:cs="新細明體"/>
        </w:rPr>
        <w:t>送</w:t>
      </w:r>
      <w:r w:rsidR="00E87A63" w:rsidRPr="00BE028B">
        <w:rPr>
          <w:rFonts w:ascii="新細明體" w:hAnsi="新細明體" w:cs="新細明體" w:hint="eastAsia"/>
        </w:rPr>
        <w:t>公庫代理銀行或其委託之金融機構等辦理轉帳手續。</w:t>
      </w:r>
    </w:p>
    <w:p w14:paraId="4B3BF8EC" w14:textId="77777777" w:rsidR="00E87A63" w:rsidRPr="00BE028B" w:rsidRDefault="00CD1FE2" w:rsidP="00252716">
      <w:pPr>
        <w:pStyle w:val="ac"/>
        <w:spacing w:line="540" w:lineRule="exact"/>
        <w:ind w:left="919" w:hanging="919"/>
      </w:pPr>
      <w:r w:rsidRPr="00BE028B">
        <w:rPr>
          <w:rFonts w:ascii="Times New Roman" w:hAnsi="Times New Roman" w:cs="Times New Roman" w:hint="eastAsia"/>
          <w:u w:val="single"/>
        </w:rPr>
        <w:t>五十八</w:t>
      </w:r>
      <w:r w:rsidRPr="00BE028B">
        <w:rPr>
          <w:rFonts w:ascii="Times New Roman" w:hAnsi="Times New Roman" w:cs="Times New Roman"/>
        </w:rPr>
        <w:t>、</w:t>
      </w:r>
      <w:r w:rsidR="00E87A63" w:rsidRPr="00BE028B">
        <w:rPr>
          <w:rFonts w:hint="eastAsia"/>
        </w:rPr>
        <w:t>各</w:t>
      </w:r>
      <w:r w:rsidR="00DC3BD0" w:rsidRPr="00BE028B">
        <w:rPr>
          <w:rFonts w:hint="eastAsia"/>
        </w:rPr>
        <w:t>記帳憑證</w:t>
      </w:r>
      <w:proofErr w:type="gramStart"/>
      <w:r w:rsidR="00E87A63" w:rsidRPr="00BE028B">
        <w:rPr>
          <w:rFonts w:hint="eastAsia"/>
        </w:rPr>
        <w:t>入帳</w:t>
      </w:r>
      <w:proofErr w:type="gramEnd"/>
      <w:r w:rsidR="00E87A63" w:rsidRPr="00BE028B">
        <w:rPr>
          <w:rFonts w:hint="eastAsia"/>
        </w:rPr>
        <w:t>後，應依照類別與日期號數之順序，</w:t>
      </w:r>
      <w:proofErr w:type="gramStart"/>
      <w:r w:rsidR="00E87A63" w:rsidRPr="00BE028B">
        <w:rPr>
          <w:rFonts w:hint="eastAsia"/>
        </w:rPr>
        <w:t>彙訂成</w:t>
      </w:r>
      <w:proofErr w:type="gramEnd"/>
      <w:r w:rsidR="00E87A63" w:rsidRPr="00BE028B">
        <w:rPr>
          <w:rFonts w:hint="eastAsia"/>
        </w:rPr>
        <w:t>冊，另加封面，並於封面詳記起訖之年、月、日、類別及號數，由會計人員</w:t>
      </w:r>
      <w:proofErr w:type="gramStart"/>
      <w:r w:rsidR="00E87A63" w:rsidRPr="00BE028B">
        <w:rPr>
          <w:rFonts w:hint="eastAsia"/>
        </w:rPr>
        <w:t>保存備核</w:t>
      </w:r>
      <w:proofErr w:type="gramEnd"/>
      <w:r w:rsidR="00E87A63" w:rsidRPr="00BE028B">
        <w:rPr>
          <w:rFonts w:hint="eastAsia"/>
        </w:rPr>
        <w:t>。</w:t>
      </w:r>
    </w:p>
    <w:p w14:paraId="56C96574" w14:textId="77777777" w:rsidR="00E87A63" w:rsidRPr="00BE028B" w:rsidRDefault="00CD1FE2" w:rsidP="00252716">
      <w:pPr>
        <w:pStyle w:val="ac"/>
        <w:spacing w:line="520" w:lineRule="exact"/>
        <w:ind w:left="919" w:hanging="919"/>
      </w:pPr>
      <w:r w:rsidRPr="00BE028B">
        <w:rPr>
          <w:rFonts w:ascii="Times New Roman" w:hAnsi="Times New Roman" w:cs="Times New Roman" w:hint="eastAsia"/>
          <w:u w:val="single"/>
        </w:rPr>
        <w:t>五十九</w:t>
      </w:r>
      <w:r w:rsidRPr="00BE028B">
        <w:rPr>
          <w:rFonts w:ascii="Times New Roman" w:hAnsi="Times New Roman" w:cs="Times New Roman" w:hint="eastAsia"/>
        </w:rPr>
        <w:t>、</w:t>
      </w:r>
      <w:r w:rsidR="00E87A63" w:rsidRPr="00BE028B">
        <w:rPr>
          <w:rFonts w:hint="eastAsia"/>
        </w:rPr>
        <w:t>原始憑證，除</w:t>
      </w:r>
      <w:r w:rsidR="002B6D23" w:rsidRPr="00BE028B">
        <w:rPr>
          <w:rFonts w:hint="eastAsia"/>
          <w:u w:val="single"/>
        </w:rPr>
        <w:t>依法</w:t>
      </w:r>
      <w:r w:rsidR="00E87A63" w:rsidRPr="00BE028B">
        <w:rPr>
          <w:rFonts w:hint="eastAsia"/>
        </w:rPr>
        <w:t>送審計機關審核者外，應逐一標</w:t>
      </w:r>
      <w:proofErr w:type="gramStart"/>
      <w:r w:rsidR="00E87A63" w:rsidRPr="00BE028B">
        <w:rPr>
          <w:rFonts w:hint="eastAsia"/>
        </w:rPr>
        <w:t>註</w:t>
      </w:r>
      <w:proofErr w:type="gramEnd"/>
      <w:r w:rsidR="00E87A63" w:rsidRPr="00BE028B">
        <w:rPr>
          <w:rFonts w:hint="eastAsia"/>
        </w:rPr>
        <w:t>傳票編號，</w:t>
      </w:r>
      <w:proofErr w:type="gramStart"/>
      <w:r w:rsidR="00E87A63" w:rsidRPr="00BE028B">
        <w:rPr>
          <w:rFonts w:hint="eastAsia"/>
        </w:rPr>
        <w:t>附同傳票</w:t>
      </w:r>
      <w:proofErr w:type="gramEnd"/>
      <w:r w:rsidR="00E87A63" w:rsidRPr="00BE028B">
        <w:rPr>
          <w:rFonts w:hint="eastAsia"/>
        </w:rPr>
        <w:t>，依前點規定辦理；其不附入傳票保管者，亦應標</w:t>
      </w:r>
      <w:proofErr w:type="gramStart"/>
      <w:r w:rsidR="00E87A63" w:rsidRPr="00BE028B">
        <w:rPr>
          <w:rFonts w:hint="eastAsia"/>
        </w:rPr>
        <w:t>註</w:t>
      </w:r>
      <w:proofErr w:type="gramEnd"/>
      <w:r w:rsidR="002B6D23" w:rsidRPr="00BE028B">
        <w:rPr>
          <w:rFonts w:hint="eastAsia"/>
          <w:u w:val="single"/>
        </w:rPr>
        <w:t>傳票</w:t>
      </w:r>
      <w:r w:rsidR="00E87A63" w:rsidRPr="00BE028B">
        <w:rPr>
          <w:rFonts w:hint="eastAsia"/>
        </w:rPr>
        <w:t>編號，依序黏貼整齊，</w:t>
      </w:r>
      <w:proofErr w:type="gramStart"/>
      <w:r w:rsidR="00E87A63" w:rsidRPr="00BE028B">
        <w:rPr>
          <w:rFonts w:hint="eastAsia"/>
        </w:rPr>
        <w:t>彙訂成</w:t>
      </w:r>
      <w:proofErr w:type="gramEnd"/>
      <w:r w:rsidR="00E87A63" w:rsidRPr="00BE028B">
        <w:rPr>
          <w:rFonts w:hint="eastAsia"/>
        </w:rPr>
        <w:t>冊，另加封面，並於封面詳記起訖之年、月、日、頁數及號數，</w:t>
      </w:r>
      <w:r w:rsidR="00E87A63" w:rsidRPr="00BE028B">
        <w:rPr>
          <w:rFonts w:ascii="Times New Roman" w:hAnsi="Times New Roman" w:cs="Times New Roman" w:hint="eastAsia"/>
        </w:rPr>
        <w:t>由主辦會計人員於兩頁間中縫與每件</w:t>
      </w:r>
      <w:proofErr w:type="gramStart"/>
      <w:r w:rsidR="00E87A63" w:rsidRPr="00BE028B">
        <w:rPr>
          <w:rFonts w:ascii="Times New Roman" w:hAnsi="Times New Roman" w:cs="Times New Roman" w:hint="eastAsia"/>
        </w:rPr>
        <w:t>黏貼邊縫</w:t>
      </w:r>
      <w:proofErr w:type="gramEnd"/>
      <w:r w:rsidR="00E87A63" w:rsidRPr="00BE028B">
        <w:rPr>
          <w:rFonts w:ascii="Times New Roman" w:hAnsi="Times New Roman" w:cs="Times New Roman" w:hint="eastAsia"/>
        </w:rPr>
        <w:t>，加蓋騎縫印章，</w:t>
      </w:r>
      <w:r w:rsidR="00E87A63" w:rsidRPr="00BE028B">
        <w:rPr>
          <w:rFonts w:hint="eastAsia"/>
        </w:rPr>
        <w:t>由會計人員</w:t>
      </w:r>
      <w:proofErr w:type="gramStart"/>
      <w:r w:rsidR="00E87A63" w:rsidRPr="00BE028B">
        <w:rPr>
          <w:rFonts w:hint="eastAsia"/>
        </w:rPr>
        <w:t>保存備核</w:t>
      </w:r>
      <w:proofErr w:type="gramEnd"/>
      <w:r w:rsidR="00E87A63" w:rsidRPr="00BE028B">
        <w:rPr>
          <w:rFonts w:hint="eastAsia"/>
        </w:rPr>
        <w:t>。但原始憑證便於分類裝訂</w:t>
      </w:r>
      <w:proofErr w:type="gramStart"/>
      <w:r w:rsidR="00E87A63" w:rsidRPr="00BE028B">
        <w:rPr>
          <w:rFonts w:hint="eastAsia"/>
        </w:rPr>
        <w:t>成冊者</w:t>
      </w:r>
      <w:proofErr w:type="gramEnd"/>
      <w:r w:rsidR="00E87A63" w:rsidRPr="00BE028B">
        <w:rPr>
          <w:rFonts w:hint="eastAsia"/>
        </w:rPr>
        <w:t>，得免黏貼。</w:t>
      </w:r>
    </w:p>
    <w:p w14:paraId="0745F3F4" w14:textId="77777777" w:rsidR="00E87A63" w:rsidRPr="00BE028B" w:rsidRDefault="00CD1FE2" w:rsidP="00D250C7">
      <w:pPr>
        <w:snapToGrid w:val="0"/>
        <w:spacing w:line="520" w:lineRule="exact"/>
        <w:ind w:left="720" w:hanging="720"/>
        <w:jc w:val="both"/>
      </w:pPr>
      <w:r w:rsidRPr="00BE028B">
        <w:rPr>
          <w:rFonts w:hint="eastAsia"/>
          <w:u w:val="single"/>
        </w:rPr>
        <w:t>六十</w:t>
      </w:r>
      <w:r w:rsidRPr="00BE028B">
        <w:rPr>
          <w:rFonts w:hint="eastAsia"/>
        </w:rPr>
        <w:t>、</w:t>
      </w:r>
      <w:r w:rsidR="00E87A63" w:rsidRPr="00BE028B">
        <w:rPr>
          <w:rFonts w:hint="eastAsia"/>
        </w:rPr>
        <w:t>下列原始憑證，不適用前點之規定。但仍應於前</w:t>
      </w:r>
      <w:proofErr w:type="gramStart"/>
      <w:r w:rsidR="00E87A63" w:rsidRPr="00BE028B">
        <w:rPr>
          <w:rFonts w:hint="eastAsia"/>
        </w:rPr>
        <w:t>點冊內</w:t>
      </w:r>
      <w:proofErr w:type="gramEnd"/>
      <w:r w:rsidR="00E87A63" w:rsidRPr="00BE028B">
        <w:rPr>
          <w:rFonts w:hint="eastAsia"/>
        </w:rPr>
        <w:t>註明其保管處所及其檔案編號，或其他便於查對之事實：</w:t>
      </w:r>
    </w:p>
    <w:p w14:paraId="21AC7ED5" w14:textId="77777777" w:rsidR="00E87A63" w:rsidRPr="00BE028B" w:rsidRDefault="00E87A63">
      <w:pPr>
        <w:spacing w:line="540" w:lineRule="exact"/>
        <w:ind w:left="1560" w:hanging="720"/>
      </w:pPr>
      <w:r w:rsidRPr="00BE028B">
        <w:rPr>
          <w:rFonts w:eastAsia="細明體" w:hint="eastAsia"/>
        </w:rPr>
        <w:t>（一）各種契約。</w:t>
      </w:r>
      <w:r w:rsidRPr="00BE028B">
        <w:rPr>
          <w:rFonts w:eastAsia="細明體"/>
        </w:rPr>
        <w:tab/>
      </w:r>
    </w:p>
    <w:p w14:paraId="718A64C7" w14:textId="77777777" w:rsidR="00E87A63" w:rsidRPr="00BE028B" w:rsidRDefault="00E87A63">
      <w:pPr>
        <w:spacing w:line="540" w:lineRule="exact"/>
        <w:ind w:left="1560" w:hanging="720"/>
      </w:pPr>
      <w:r w:rsidRPr="00BE028B">
        <w:rPr>
          <w:rFonts w:eastAsia="細明體" w:hint="eastAsia"/>
        </w:rPr>
        <w:t>（二）應另歸檔案之文書及另行</w:t>
      </w:r>
      <w:proofErr w:type="gramStart"/>
      <w:r w:rsidRPr="00BE028B">
        <w:rPr>
          <w:rFonts w:eastAsia="細明體" w:hint="eastAsia"/>
        </w:rPr>
        <w:t>訂冊之</w:t>
      </w:r>
      <w:proofErr w:type="gramEnd"/>
      <w:r w:rsidRPr="00BE028B">
        <w:rPr>
          <w:rFonts w:eastAsia="細明體" w:hint="eastAsia"/>
        </w:rPr>
        <w:t>報告書表。</w:t>
      </w:r>
    </w:p>
    <w:p w14:paraId="6549175C" w14:textId="77777777" w:rsidR="00E87A63" w:rsidRPr="00BE028B" w:rsidRDefault="00E87A63">
      <w:pPr>
        <w:spacing w:line="540" w:lineRule="exact"/>
        <w:ind w:left="1560" w:hanging="720"/>
      </w:pPr>
      <w:r w:rsidRPr="00BE028B">
        <w:rPr>
          <w:rFonts w:eastAsia="細明體" w:hint="eastAsia"/>
        </w:rPr>
        <w:t>（三）應留待將來使用之存取或保管現金、票據、證券及財物之憑證。</w:t>
      </w:r>
    </w:p>
    <w:p w14:paraId="40120202" w14:textId="77777777" w:rsidR="00E87A63" w:rsidRPr="00BE028B" w:rsidRDefault="00E87A63">
      <w:pPr>
        <w:spacing w:line="540" w:lineRule="exact"/>
        <w:ind w:left="1560" w:hanging="720"/>
      </w:pPr>
      <w:r w:rsidRPr="00BE028B">
        <w:rPr>
          <w:rFonts w:eastAsia="細明體" w:hint="eastAsia"/>
        </w:rPr>
        <w:t>（四）應轉送其他機關之文件。</w:t>
      </w:r>
    </w:p>
    <w:p w14:paraId="0DE3DB8C" w14:textId="77777777" w:rsidR="00E87A63" w:rsidRPr="00BE028B" w:rsidRDefault="00E87A63">
      <w:pPr>
        <w:spacing w:line="540" w:lineRule="exact"/>
        <w:ind w:left="1560" w:hanging="720"/>
      </w:pPr>
      <w:r w:rsidRPr="00BE028B">
        <w:rPr>
          <w:rFonts w:eastAsia="細明體" w:hint="eastAsia"/>
        </w:rPr>
        <w:t>（五）其他事實上不能或不應黏貼</w:t>
      </w:r>
      <w:proofErr w:type="gramStart"/>
      <w:r w:rsidRPr="00BE028B">
        <w:rPr>
          <w:rFonts w:eastAsia="細明體" w:hint="eastAsia"/>
        </w:rPr>
        <w:t>訂冊之</w:t>
      </w:r>
      <w:proofErr w:type="gramEnd"/>
      <w:r w:rsidRPr="00BE028B">
        <w:rPr>
          <w:rFonts w:eastAsia="細明體" w:hint="eastAsia"/>
        </w:rPr>
        <w:t>文件。</w:t>
      </w:r>
    </w:p>
    <w:p w14:paraId="796A5502" w14:textId="77777777" w:rsidR="00E87A63" w:rsidRPr="00BE028B" w:rsidRDefault="00E87A63" w:rsidP="005F0BC2">
      <w:pPr>
        <w:pageBreakBefore/>
        <w:spacing w:beforeLines="50" w:before="180" w:afterLines="100" w:after="360" w:line="540" w:lineRule="exact"/>
        <w:ind w:left="-215" w:right="-340" w:hanging="142"/>
        <w:jc w:val="center"/>
      </w:pPr>
      <w:r w:rsidRPr="00BE028B">
        <w:rPr>
          <w:rFonts w:ascii="標楷體" w:eastAsia="標楷體" w:hAnsi="標楷體" w:cs="標楷體" w:hint="eastAsia"/>
          <w:b/>
          <w:sz w:val="36"/>
          <w:szCs w:val="36"/>
        </w:rPr>
        <w:t>第七章　會計業務處理程序</w:t>
      </w:r>
    </w:p>
    <w:p w14:paraId="7F4C350B" w14:textId="77777777" w:rsidR="00E87A63" w:rsidRPr="00BE028B" w:rsidRDefault="00E87A63" w:rsidP="005F0BC2">
      <w:pPr>
        <w:spacing w:beforeLines="50" w:before="180" w:afterLines="50" w:after="180" w:line="540" w:lineRule="exact"/>
        <w:jc w:val="center"/>
      </w:pPr>
      <w:r w:rsidRPr="00BE028B">
        <w:rPr>
          <w:rFonts w:eastAsia="細明體" w:hint="eastAsia"/>
          <w:b/>
          <w:bCs/>
          <w:sz w:val="28"/>
          <w:szCs w:val="28"/>
        </w:rPr>
        <w:t>第一節　會計業務處理原則</w:t>
      </w:r>
    </w:p>
    <w:p w14:paraId="299BE900" w14:textId="77777777" w:rsidR="00E87A63" w:rsidRPr="00BE028B" w:rsidRDefault="00CD1FE2">
      <w:pPr>
        <w:pStyle w:val="ac"/>
        <w:spacing w:line="520" w:lineRule="exact"/>
        <w:ind w:left="960" w:hanging="960"/>
      </w:pPr>
      <w:r w:rsidRPr="00BE028B">
        <w:rPr>
          <w:rFonts w:ascii="Times New Roman" w:hAnsi="Times New Roman" w:cs="Times New Roman" w:hint="eastAsia"/>
          <w:u w:val="single"/>
        </w:rPr>
        <w:t>六</w:t>
      </w:r>
      <w:r w:rsidRPr="00BE028B">
        <w:rPr>
          <w:rFonts w:hint="eastAsia"/>
          <w:u w:val="single"/>
        </w:rPr>
        <w:t>十一</w:t>
      </w:r>
      <w:r w:rsidRPr="00BE028B">
        <w:rPr>
          <w:rFonts w:hint="eastAsia"/>
        </w:rPr>
        <w:t>、</w:t>
      </w:r>
      <w:r w:rsidR="00E87A63" w:rsidRPr="00BE028B">
        <w:rPr>
          <w:rFonts w:ascii="Times New Roman" w:hAnsi="Times New Roman" w:cs="Times New Roman"/>
        </w:rPr>
        <w:t>會計</w:t>
      </w:r>
      <w:r w:rsidR="00E87A63" w:rsidRPr="00BE028B">
        <w:rPr>
          <w:rFonts w:ascii="Times New Roman" w:hAnsi="Times New Roman" w:cs="Times New Roman" w:hint="eastAsia"/>
        </w:rPr>
        <w:t>業</w:t>
      </w:r>
      <w:r w:rsidR="00E87A63" w:rsidRPr="00BE028B">
        <w:rPr>
          <w:rFonts w:ascii="Times New Roman" w:hAnsi="Times New Roman" w:cs="Times New Roman"/>
        </w:rPr>
        <w:t>務</w:t>
      </w:r>
      <w:r w:rsidR="00E87A63" w:rsidRPr="00BE028B">
        <w:rPr>
          <w:rFonts w:ascii="Times New Roman" w:hAnsi="Times New Roman" w:cs="Times New Roman" w:hint="eastAsia"/>
        </w:rPr>
        <w:t>之處理</w:t>
      </w:r>
      <w:r w:rsidR="00E87A63" w:rsidRPr="00BE028B">
        <w:rPr>
          <w:rFonts w:ascii="Times New Roman" w:hAnsi="Times New Roman" w:cs="Times New Roman"/>
        </w:rPr>
        <w:t>，應按實記載，各科目不得互相抵銷</w:t>
      </w:r>
      <w:r w:rsidR="00E87A63" w:rsidRPr="00BE028B">
        <w:rPr>
          <w:rFonts w:ascii="Times New Roman" w:hAnsi="Times New Roman" w:cs="Times New Roman" w:hint="eastAsia"/>
        </w:rPr>
        <w:t>，但有法定抵銷權者或另有規定者，不在此限。</w:t>
      </w:r>
    </w:p>
    <w:p w14:paraId="5D465E2B" w14:textId="77777777" w:rsidR="00E87A63" w:rsidRPr="00BE028B" w:rsidRDefault="00CD1FE2">
      <w:pPr>
        <w:pStyle w:val="ac"/>
        <w:spacing w:line="520" w:lineRule="exact"/>
        <w:ind w:left="960" w:hanging="960"/>
      </w:pPr>
      <w:r w:rsidRPr="00BE028B">
        <w:rPr>
          <w:rFonts w:ascii="Times New Roman" w:hAnsi="Times New Roman" w:cs="Times New Roman" w:hint="eastAsia"/>
          <w:u w:val="single"/>
        </w:rPr>
        <w:t>六十二</w:t>
      </w:r>
      <w:r w:rsidRPr="00BE028B">
        <w:rPr>
          <w:rFonts w:hint="eastAsia"/>
        </w:rPr>
        <w:t>、</w:t>
      </w:r>
      <w:r w:rsidR="00E87A63" w:rsidRPr="00BE028B">
        <w:rPr>
          <w:rFonts w:ascii="Times New Roman" w:hAnsi="Times New Roman" w:cs="Times New Roman" w:hint="eastAsia"/>
        </w:rPr>
        <w:t>收入、支出平時</w:t>
      </w:r>
      <w:proofErr w:type="gramStart"/>
      <w:r w:rsidR="00E87A63" w:rsidRPr="00BE028B">
        <w:rPr>
          <w:rFonts w:ascii="Times New Roman" w:hAnsi="Times New Roman" w:cs="Times New Roman" w:hint="eastAsia"/>
        </w:rPr>
        <w:t>採</w:t>
      </w:r>
      <w:proofErr w:type="gramEnd"/>
      <w:r w:rsidR="00E87A63" w:rsidRPr="00BE028B">
        <w:rPr>
          <w:rFonts w:ascii="Times New Roman" w:hAnsi="Times New Roman" w:cs="Times New Roman" w:hint="eastAsia"/>
        </w:rPr>
        <w:t>現金基礎記載者，</w:t>
      </w:r>
      <w:proofErr w:type="gramStart"/>
      <w:r w:rsidR="00E87A63" w:rsidRPr="00BE028B">
        <w:rPr>
          <w:rFonts w:ascii="Times New Roman" w:hAnsi="Times New Roman" w:cs="Times New Roman" w:hint="eastAsia"/>
        </w:rPr>
        <w:t>俟</w:t>
      </w:r>
      <w:proofErr w:type="gramEnd"/>
      <w:r w:rsidR="00E87A63" w:rsidRPr="00BE028B">
        <w:rPr>
          <w:rFonts w:ascii="Times New Roman" w:hAnsi="Times New Roman" w:cs="Times New Roman" w:hint="eastAsia"/>
        </w:rPr>
        <w:t>會計年度終了時，應依權責發生基礎予以調整。</w:t>
      </w:r>
    </w:p>
    <w:p w14:paraId="6F978829" w14:textId="77777777" w:rsidR="00E87A63" w:rsidRPr="00BE028B" w:rsidRDefault="00CD1FE2">
      <w:pPr>
        <w:pStyle w:val="ac"/>
        <w:spacing w:line="520" w:lineRule="exact"/>
        <w:ind w:left="960" w:hanging="960"/>
      </w:pPr>
      <w:r w:rsidRPr="00BE028B">
        <w:rPr>
          <w:rFonts w:ascii="Times New Roman" w:hAnsi="Times New Roman" w:cs="Times New Roman" w:hint="eastAsia"/>
          <w:u w:val="single"/>
        </w:rPr>
        <w:t>六</w:t>
      </w:r>
      <w:r w:rsidRPr="00BE028B">
        <w:rPr>
          <w:rFonts w:hint="eastAsia"/>
          <w:u w:val="single"/>
        </w:rPr>
        <w:t>十三</w:t>
      </w:r>
      <w:r w:rsidRPr="00BE028B">
        <w:rPr>
          <w:rFonts w:ascii="Times New Roman" w:hAnsi="Times New Roman" w:cs="Times New Roman" w:hint="eastAsia"/>
        </w:rPr>
        <w:t>、</w:t>
      </w:r>
      <w:r w:rsidR="00E87A63" w:rsidRPr="00BE028B">
        <w:rPr>
          <w:rFonts w:ascii="Times New Roman" w:hAnsi="Times New Roman" w:cs="Times New Roman" w:hint="eastAsia"/>
        </w:rPr>
        <w:t>預算控制類科目，在會計期間內平時使用，會計年度終了應予結清。</w:t>
      </w:r>
    </w:p>
    <w:p w14:paraId="234F865B" w14:textId="77777777" w:rsidR="00E87A63" w:rsidRPr="00BE028B" w:rsidRDefault="00CD1FE2" w:rsidP="00A46403">
      <w:pPr>
        <w:pStyle w:val="ac"/>
        <w:spacing w:line="520" w:lineRule="exact"/>
        <w:ind w:left="960" w:hanging="960"/>
      </w:pPr>
      <w:r w:rsidRPr="00BE028B">
        <w:rPr>
          <w:rFonts w:ascii="Times New Roman" w:hAnsi="Times New Roman" w:cs="Times New Roman" w:hint="eastAsia"/>
          <w:u w:val="single"/>
        </w:rPr>
        <w:t>六十四</w:t>
      </w:r>
      <w:r w:rsidRPr="00BE028B">
        <w:rPr>
          <w:rFonts w:ascii="Times New Roman" w:hAnsi="Times New Roman" w:cs="Times New Roman"/>
        </w:rPr>
        <w:t>、</w:t>
      </w:r>
      <w:r w:rsidR="00E87A63" w:rsidRPr="00BE028B">
        <w:rPr>
          <w:rFonts w:ascii="Times New Roman" w:hAnsi="Times New Roman" w:cs="Times New Roman" w:hint="eastAsia"/>
        </w:rPr>
        <w:t>會計年度終了，收入、支出科目互抵後之餘額，應</w:t>
      </w:r>
      <w:proofErr w:type="gramStart"/>
      <w:r w:rsidR="00E87A63" w:rsidRPr="00BE028B">
        <w:rPr>
          <w:rFonts w:ascii="Times New Roman" w:hAnsi="Times New Roman" w:cs="Times New Roman" w:hint="eastAsia"/>
        </w:rPr>
        <w:t>結轉至淨資產</w:t>
      </w:r>
      <w:proofErr w:type="gramEnd"/>
      <w:r w:rsidR="00E87A63" w:rsidRPr="00BE028B">
        <w:rPr>
          <w:rFonts w:ascii="Times New Roman" w:hAnsi="Times New Roman" w:cs="Times New Roman" w:hint="eastAsia"/>
        </w:rPr>
        <w:t>。資產、負債及淨資產類各科目之餘額應轉入下年度。</w:t>
      </w:r>
    </w:p>
    <w:p w14:paraId="3CE21578" w14:textId="77777777" w:rsidR="00E87A63" w:rsidRPr="00BE028B" w:rsidRDefault="00CD1FE2">
      <w:pPr>
        <w:pStyle w:val="ac"/>
        <w:spacing w:line="520" w:lineRule="exact"/>
        <w:ind w:left="960" w:hanging="960"/>
      </w:pPr>
      <w:r w:rsidRPr="00BE028B">
        <w:rPr>
          <w:rFonts w:ascii="Times New Roman" w:hAnsi="Times New Roman" w:cs="Times New Roman" w:hint="eastAsia"/>
          <w:u w:val="single"/>
        </w:rPr>
        <w:t>六十五</w:t>
      </w:r>
      <w:r w:rsidRPr="00BE028B">
        <w:rPr>
          <w:rFonts w:ascii="Times New Roman" w:hAnsi="Times New Roman" w:cs="Times New Roman" w:hint="eastAsia"/>
        </w:rPr>
        <w:t>、</w:t>
      </w:r>
      <w:r w:rsidR="00E87A63" w:rsidRPr="00BE028B">
        <w:rPr>
          <w:rFonts w:ascii="Times New Roman" w:hAnsi="Times New Roman" w:cs="Times New Roman" w:hint="eastAsia"/>
        </w:rPr>
        <w:t>會計報告、簿籍及憑證上之簽名或蓋章，不得用別字或別號。</w:t>
      </w:r>
    </w:p>
    <w:p w14:paraId="485E7037" w14:textId="77777777" w:rsidR="00E87A63" w:rsidRPr="000F2BD7" w:rsidRDefault="002B6D23" w:rsidP="000B07C6">
      <w:pPr>
        <w:pStyle w:val="ac"/>
        <w:spacing w:line="520" w:lineRule="exact"/>
        <w:ind w:left="966" w:hanging="966"/>
      </w:pPr>
      <w:r w:rsidRPr="00BE028B">
        <w:rPr>
          <w:rFonts w:ascii="Times New Roman" w:hAnsi="Times New Roman" w:cs="Times New Roman" w:hint="eastAsia"/>
          <w:u w:val="single"/>
        </w:rPr>
        <w:t>六十六</w:t>
      </w:r>
      <w:r w:rsidRPr="00BE028B">
        <w:rPr>
          <w:rFonts w:ascii="Times New Roman" w:hAnsi="Times New Roman" w:cs="Times New Roman" w:hint="eastAsia"/>
        </w:rPr>
        <w:t>、</w:t>
      </w:r>
      <w:r w:rsidR="00E87A63" w:rsidRPr="00BE028B">
        <w:rPr>
          <w:rFonts w:ascii="Times New Roman" w:hAnsi="Times New Roman" w:cs="Times New Roman" w:hint="eastAsia"/>
        </w:rPr>
        <w:t>會計報告、帳簿及重要備查簿或記帳憑證，如有錯誤而當時發現者，應由原登記員劃線註銷更正，於更正處</w:t>
      </w:r>
      <w:r w:rsidR="00E87A63" w:rsidRPr="000F2BD7">
        <w:rPr>
          <w:rFonts w:ascii="Times New Roman" w:hAnsi="Times New Roman" w:cs="Times New Roman" w:hint="eastAsia"/>
        </w:rPr>
        <w:t>簽名或蓋章證明。</w:t>
      </w:r>
    </w:p>
    <w:p w14:paraId="6A03BCBA" w14:textId="77777777" w:rsidR="00E87A63" w:rsidRPr="000F2BD7" w:rsidRDefault="00E87A63" w:rsidP="005F0BC2">
      <w:pPr>
        <w:spacing w:beforeLines="100" w:before="360" w:afterLines="50" w:after="180" w:line="540" w:lineRule="exact"/>
        <w:jc w:val="center"/>
      </w:pPr>
      <w:r w:rsidRPr="000F2BD7">
        <w:rPr>
          <w:rFonts w:eastAsia="細明體" w:hint="eastAsia"/>
          <w:b/>
          <w:bCs/>
          <w:sz w:val="28"/>
          <w:szCs w:val="28"/>
        </w:rPr>
        <w:t>第二節　普通會計業務</w:t>
      </w:r>
    </w:p>
    <w:p w14:paraId="2C6C281A" w14:textId="521E4056" w:rsidR="00E87A63" w:rsidRPr="000F2BD7" w:rsidRDefault="002B6D23" w:rsidP="00A46403">
      <w:pPr>
        <w:pStyle w:val="ac"/>
        <w:spacing w:line="520" w:lineRule="exact"/>
        <w:ind w:left="960" w:hanging="960"/>
      </w:pPr>
      <w:r w:rsidRPr="000F2BD7">
        <w:rPr>
          <w:rFonts w:ascii="Times New Roman" w:hAnsi="Times New Roman" w:cs="Times New Roman" w:hint="eastAsia"/>
          <w:u w:val="single"/>
        </w:rPr>
        <w:t>六十七</w:t>
      </w:r>
      <w:r w:rsidRPr="000F2BD7">
        <w:rPr>
          <w:rFonts w:ascii="Times New Roman" w:hAnsi="Times New Roman" w:cs="Times New Roman" w:hint="eastAsia"/>
        </w:rPr>
        <w:t>、</w:t>
      </w:r>
      <w:r w:rsidR="00E87A63" w:rsidRPr="000F2BD7">
        <w:rPr>
          <w:rFonts w:ascii="Times New Roman" w:hAnsi="Times New Roman" w:cs="Times New Roman"/>
        </w:rPr>
        <w:t>會計單位應依據</w:t>
      </w:r>
      <w:r w:rsidR="00E87A63" w:rsidRPr="000F2BD7">
        <w:rPr>
          <w:rFonts w:ascii="Times New Roman" w:hAnsi="Times New Roman" w:cs="Times New Roman" w:hint="eastAsia"/>
        </w:rPr>
        <w:t>預算書表及</w:t>
      </w:r>
      <w:r w:rsidR="00E87A63" w:rsidRPr="000F2BD7">
        <w:rPr>
          <w:rFonts w:ascii="Times New Roman" w:hAnsi="Times New Roman" w:cs="Times New Roman"/>
        </w:rPr>
        <w:t>歲入</w:t>
      </w:r>
      <w:r w:rsidR="00E87A63" w:rsidRPr="000F2BD7">
        <w:rPr>
          <w:rFonts w:ascii="Times New Roman" w:hAnsi="Times New Roman" w:cs="Times New Roman" w:hint="eastAsia"/>
        </w:rPr>
        <w:t>、</w:t>
      </w:r>
      <w:r w:rsidR="00E87A63" w:rsidRPr="000F2BD7">
        <w:rPr>
          <w:rFonts w:ascii="Times New Roman" w:hAnsi="Times New Roman" w:cs="Times New Roman"/>
        </w:rPr>
        <w:t>歲出預算分配表等原始憑證</w:t>
      </w:r>
      <w:r w:rsidR="00E87A63" w:rsidRPr="000F2BD7">
        <w:rPr>
          <w:rFonts w:ascii="Times New Roman" w:hAnsi="Times New Roman" w:cs="Times New Roman" w:hint="eastAsia"/>
        </w:rPr>
        <w:t>所列</w:t>
      </w:r>
      <w:r w:rsidR="00E87A63" w:rsidRPr="000F2BD7">
        <w:rPr>
          <w:rFonts w:ascii="Times New Roman" w:hAnsi="Times New Roman" w:cs="Times New Roman"/>
        </w:rPr>
        <w:t>之預算數及分配預算數，編製轉帳傳票，陳經主辦會計</w:t>
      </w:r>
      <w:r w:rsidR="00E87A63" w:rsidRPr="000F2BD7">
        <w:rPr>
          <w:rFonts w:ascii="Times New Roman" w:hAnsi="Times New Roman" w:cs="Times New Roman" w:hint="eastAsia"/>
        </w:rPr>
        <w:t>人員</w:t>
      </w:r>
      <w:r w:rsidR="00E87A63" w:rsidRPr="000F2BD7">
        <w:rPr>
          <w:rFonts w:ascii="Times New Roman" w:hAnsi="Times New Roman" w:cs="Times New Roman"/>
        </w:rPr>
        <w:t>及</w:t>
      </w:r>
      <w:r w:rsidR="00A46403" w:rsidRPr="000F2BD7">
        <w:rPr>
          <w:rFonts w:hint="eastAsia"/>
          <w:bCs/>
        </w:rPr>
        <w:t>鄉</w:t>
      </w:r>
      <w:r w:rsidR="004D7600" w:rsidRPr="000F2BD7">
        <w:rPr>
          <w:rFonts w:hint="eastAsia"/>
          <w:bCs/>
        </w:rPr>
        <w:t>長</w:t>
      </w:r>
      <w:r w:rsidR="00E87A63" w:rsidRPr="000F2BD7">
        <w:rPr>
          <w:rFonts w:ascii="Times New Roman" w:hAnsi="Times New Roman" w:cs="Times New Roman"/>
        </w:rPr>
        <w:t>或其授權</w:t>
      </w:r>
      <w:proofErr w:type="gramStart"/>
      <w:r w:rsidR="00E87A63" w:rsidRPr="000F2BD7">
        <w:rPr>
          <w:rFonts w:ascii="Times New Roman" w:hAnsi="Times New Roman" w:cs="Times New Roman"/>
        </w:rPr>
        <w:t>代簽人核准</w:t>
      </w:r>
      <w:proofErr w:type="gramEnd"/>
      <w:r w:rsidR="00E87A63" w:rsidRPr="000F2BD7">
        <w:rPr>
          <w:rFonts w:ascii="Times New Roman" w:hAnsi="Times New Roman" w:cs="Times New Roman" w:hint="eastAsia"/>
        </w:rPr>
        <w:t>（以下簡稱陳核）</w:t>
      </w:r>
      <w:r w:rsidR="00E87A63" w:rsidRPr="000F2BD7">
        <w:rPr>
          <w:rFonts w:ascii="Times New Roman" w:hAnsi="Times New Roman" w:cs="Times New Roman"/>
        </w:rPr>
        <w:t>後，</w:t>
      </w:r>
      <w:r w:rsidR="0066087B" w:rsidRPr="000F2BD7">
        <w:rPr>
          <w:rFonts w:ascii="Times New Roman" w:hAnsi="Times New Roman" w:cs="Times New Roman" w:hint="eastAsia"/>
          <w:u w:val="single"/>
        </w:rPr>
        <w:t>辦理帳</w:t>
      </w:r>
      <w:proofErr w:type="gramStart"/>
      <w:r w:rsidR="0066087B" w:rsidRPr="000F2BD7">
        <w:rPr>
          <w:rFonts w:ascii="Times New Roman" w:hAnsi="Times New Roman" w:cs="Times New Roman" w:hint="eastAsia"/>
          <w:u w:val="single"/>
        </w:rPr>
        <w:t>務</w:t>
      </w:r>
      <w:proofErr w:type="gramEnd"/>
      <w:r w:rsidR="0066087B" w:rsidRPr="000F2BD7">
        <w:rPr>
          <w:rFonts w:ascii="Times New Roman" w:hAnsi="Times New Roman" w:cs="Times New Roman" w:hint="eastAsia"/>
          <w:u w:val="single"/>
        </w:rPr>
        <w:t>相關事宜</w:t>
      </w:r>
      <w:r w:rsidR="00E87A63" w:rsidRPr="000F2BD7">
        <w:rPr>
          <w:rFonts w:ascii="Times New Roman" w:hAnsi="Times New Roman" w:cs="Times New Roman" w:hint="eastAsia"/>
        </w:rPr>
        <w:t>。</w:t>
      </w:r>
    </w:p>
    <w:p w14:paraId="4C4B42F0" w14:textId="77777777" w:rsidR="00E87A63" w:rsidRPr="00BE028B" w:rsidRDefault="0066087B" w:rsidP="00A46403">
      <w:pPr>
        <w:pStyle w:val="ac"/>
        <w:spacing w:line="520" w:lineRule="exact"/>
        <w:ind w:left="960" w:hanging="960"/>
      </w:pPr>
      <w:r w:rsidRPr="000F2BD7">
        <w:rPr>
          <w:rFonts w:ascii="Times New Roman" w:hAnsi="Times New Roman" w:cs="Times New Roman" w:hint="eastAsia"/>
          <w:u w:val="single"/>
        </w:rPr>
        <w:t>六</w:t>
      </w:r>
      <w:r w:rsidRPr="000F2BD7">
        <w:rPr>
          <w:rFonts w:ascii="新細明體" w:eastAsia="新細明體" w:hAnsi="新細明體" w:cs="新細明體" w:hint="eastAsia"/>
          <w:u w:val="single"/>
        </w:rPr>
        <w:t>十八</w:t>
      </w:r>
      <w:r w:rsidRPr="000F2BD7">
        <w:rPr>
          <w:rFonts w:ascii="Times New Roman" w:hAnsi="Times New Roman" w:cs="Times New Roman" w:hint="eastAsia"/>
        </w:rPr>
        <w:t>、</w:t>
      </w:r>
      <w:r w:rsidR="00E87A63" w:rsidRPr="000F2BD7">
        <w:rPr>
          <w:rFonts w:ascii="Times New Roman" w:hAnsi="Times New Roman" w:cs="Times New Roman" w:hint="eastAsia"/>
        </w:rPr>
        <w:t>會計單位應就掌理收入權責單位（以下簡稱收入單位）</w:t>
      </w:r>
      <w:proofErr w:type="gramStart"/>
      <w:r w:rsidR="00E87A63" w:rsidRPr="000F2BD7">
        <w:rPr>
          <w:rFonts w:ascii="Times New Roman" w:hAnsi="Times New Roman" w:cs="Times New Roman" w:hint="eastAsia"/>
        </w:rPr>
        <w:t>所送已收繳</w:t>
      </w:r>
      <w:proofErr w:type="gramEnd"/>
      <w:r w:rsidR="00E87A63" w:rsidRPr="000F2BD7">
        <w:rPr>
          <w:rFonts w:ascii="Times New Roman" w:hAnsi="Times New Roman" w:cs="Times New Roman" w:hint="eastAsia"/>
        </w:rPr>
        <w:t>、應收繳之款項等相關原始憑證等資料，據以審核並編製傳票陳核後，</w:t>
      </w:r>
      <w:r w:rsidR="00215B27" w:rsidRPr="000F2BD7">
        <w:rPr>
          <w:rFonts w:ascii="Times New Roman" w:hAnsi="Times New Roman" w:cs="Times New Roman" w:hint="eastAsia"/>
          <w:u w:val="single"/>
        </w:rPr>
        <w:t>辦理帳</w:t>
      </w:r>
      <w:proofErr w:type="gramStart"/>
      <w:r w:rsidR="00215B27" w:rsidRPr="000F2BD7">
        <w:rPr>
          <w:rFonts w:ascii="Times New Roman" w:hAnsi="Times New Roman" w:cs="Times New Roman" w:hint="eastAsia"/>
          <w:u w:val="single"/>
        </w:rPr>
        <w:t>務</w:t>
      </w:r>
      <w:proofErr w:type="gramEnd"/>
      <w:r w:rsidR="00215B27" w:rsidRPr="000F2BD7">
        <w:rPr>
          <w:rFonts w:ascii="Times New Roman" w:hAnsi="Times New Roman" w:cs="Times New Roman" w:hint="eastAsia"/>
          <w:u w:val="single"/>
        </w:rPr>
        <w:t>相關事宜</w:t>
      </w:r>
      <w:r w:rsidR="00E87A63" w:rsidRPr="000F2BD7">
        <w:rPr>
          <w:rFonts w:ascii="Times New Roman" w:hAnsi="Times New Roman" w:cs="Times New Roman" w:hint="eastAsia"/>
        </w:rPr>
        <w:t>。其中傳票需送出納管理單位執行收繳者，於其執行送</w:t>
      </w:r>
      <w:r w:rsidR="00E87A63" w:rsidRPr="00BE028B">
        <w:rPr>
          <w:rFonts w:ascii="Times New Roman" w:hAnsi="Times New Roman" w:cs="Times New Roman" w:hint="eastAsia"/>
        </w:rPr>
        <w:t>回後，再</w:t>
      </w:r>
      <w:r w:rsidR="00215B27" w:rsidRPr="00BE028B">
        <w:rPr>
          <w:rFonts w:ascii="Times New Roman" w:hAnsi="Times New Roman" w:cs="Times New Roman" w:hint="eastAsia"/>
          <w:u w:val="single"/>
        </w:rPr>
        <w:t>辦理帳</w:t>
      </w:r>
      <w:proofErr w:type="gramStart"/>
      <w:r w:rsidR="00215B27" w:rsidRPr="00BE028B">
        <w:rPr>
          <w:rFonts w:ascii="Times New Roman" w:hAnsi="Times New Roman" w:cs="Times New Roman" w:hint="eastAsia"/>
          <w:u w:val="single"/>
        </w:rPr>
        <w:t>務</w:t>
      </w:r>
      <w:proofErr w:type="gramEnd"/>
      <w:r w:rsidR="00215B27" w:rsidRPr="00BE028B">
        <w:rPr>
          <w:rFonts w:ascii="Times New Roman" w:hAnsi="Times New Roman" w:cs="Times New Roman" w:hint="eastAsia"/>
          <w:u w:val="single"/>
        </w:rPr>
        <w:t>相關事宜</w:t>
      </w:r>
      <w:r w:rsidR="00E87A63" w:rsidRPr="00BE028B">
        <w:rPr>
          <w:rFonts w:ascii="Times New Roman" w:hAnsi="Times New Roman" w:cs="Times New Roman" w:hint="eastAsia"/>
        </w:rPr>
        <w:t>。</w:t>
      </w:r>
    </w:p>
    <w:p w14:paraId="7E53D4B0" w14:textId="77777777" w:rsidR="00E87A63" w:rsidRPr="00BE028B" w:rsidRDefault="0066087B" w:rsidP="00A46403">
      <w:pPr>
        <w:pStyle w:val="ac"/>
        <w:spacing w:line="520" w:lineRule="exact"/>
        <w:ind w:left="960" w:hanging="960"/>
      </w:pPr>
      <w:r w:rsidRPr="00BE028B">
        <w:rPr>
          <w:rFonts w:ascii="Times New Roman" w:hAnsi="Times New Roman" w:cs="Times New Roman" w:hint="eastAsia"/>
          <w:u w:val="single"/>
        </w:rPr>
        <w:t>六</w:t>
      </w:r>
      <w:r w:rsidRPr="00BE028B">
        <w:rPr>
          <w:rFonts w:ascii="新細明體" w:eastAsia="新細明體" w:hAnsi="新細明體" w:cs="新細明體" w:hint="eastAsia"/>
          <w:u w:val="single"/>
        </w:rPr>
        <w:t>十</w:t>
      </w:r>
      <w:r w:rsidRPr="00BE028B">
        <w:rPr>
          <w:rFonts w:ascii="Times New Roman" w:hAnsi="Times New Roman" w:cs="Times New Roman" w:hint="eastAsia"/>
          <w:u w:val="single"/>
        </w:rPr>
        <w:t>九</w:t>
      </w:r>
      <w:r w:rsidRPr="00BE028B">
        <w:rPr>
          <w:rFonts w:ascii="Times New Roman" w:hAnsi="Times New Roman" w:cs="Times New Roman" w:hint="eastAsia"/>
        </w:rPr>
        <w:t>、</w:t>
      </w:r>
      <w:r w:rsidR="00E87A63" w:rsidRPr="00BE028B">
        <w:rPr>
          <w:rFonts w:ascii="新細明體" w:eastAsia="新細明體" w:hAnsi="新細明體" w:cs="新細明體"/>
        </w:rPr>
        <w:t>會計單位應就支出</w:t>
      </w:r>
      <w:r w:rsidR="00E87A63" w:rsidRPr="00BE028B">
        <w:rPr>
          <w:rFonts w:ascii="新細明體" w:eastAsia="新細明體" w:hAnsi="新細明體" w:cs="新細明體" w:hint="eastAsia"/>
        </w:rPr>
        <w:t>權責</w:t>
      </w:r>
      <w:r w:rsidR="00E87A63" w:rsidRPr="00BE028B">
        <w:rPr>
          <w:rFonts w:ascii="新細明體" w:eastAsia="新細明體" w:hAnsi="新細明體" w:cs="新細明體"/>
        </w:rPr>
        <w:t>單位所送報支（或借支或轉正）</w:t>
      </w:r>
      <w:r w:rsidR="00E87A63" w:rsidRPr="00BE028B">
        <w:rPr>
          <w:rFonts w:ascii="新細明體" w:eastAsia="新細明體" w:hAnsi="新細明體" w:cs="新細明體" w:hint="eastAsia"/>
        </w:rPr>
        <w:t>、應支付之款項等</w:t>
      </w:r>
      <w:r w:rsidR="00E87A63" w:rsidRPr="00BE028B">
        <w:rPr>
          <w:rFonts w:ascii="Times New Roman" w:hAnsi="Times New Roman" w:cs="Times New Roman" w:hint="eastAsia"/>
        </w:rPr>
        <w:t>相關</w:t>
      </w:r>
      <w:r w:rsidR="00E87A63" w:rsidRPr="00BE028B">
        <w:rPr>
          <w:rFonts w:ascii="新細明體" w:eastAsia="新細明體" w:hAnsi="新細明體" w:cs="新細明體"/>
        </w:rPr>
        <w:t>原始憑證</w:t>
      </w:r>
      <w:r w:rsidR="00E87A63" w:rsidRPr="00BE028B">
        <w:rPr>
          <w:rFonts w:ascii="新細明體" w:eastAsia="新細明體" w:hAnsi="新細明體" w:cs="新細明體" w:hint="eastAsia"/>
        </w:rPr>
        <w:t>等資料</w:t>
      </w:r>
      <w:r w:rsidR="00E87A63" w:rsidRPr="00BE028B">
        <w:rPr>
          <w:rFonts w:ascii="新細明體" w:eastAsia="新細明體" w:hAnsi="新細明體" w:cs="新細明體"/>
        </w:rPr>
        <w:t>，</w:t>
      </w:r>
      <w:r w:rsidR="00E87A63" w:rsidRPr="00BE028B">
        <w:rPr>
          <w:rFonts w:ascii="新細明體" w:eastAsia="新細明體" w:hAnsi="新細明體" w:cs="新細明體" w:hint="eastAsia"/>
        </w:rPr>
        <w:t>據</w:t>
      </w:r>
      <w:r w:rsidR="00E87A63" w:rsidRPr="00BE028B">
        <w:rPr>
          <w:rFonts w:ascii="Times New Roman" w:hAnsi="Times New Roman" w:cs="Times New Roman" w:hint="eastAsia"/>
        </w:rPr>
        <w:t>以審核並編製傳票陳核後</w:t>
      </w:r>
      <w:r w:rsidR="00E87A63" w:rsidRPr="00BE028B">
        <w:rPr>
          <w:rFonts w:ascii="新細明體" w:eastAsia="新細明體" w:hAnsi="新細明體" w:cs="新細明體"/>
        </w:rPr>
        <w:t>，送出納管理單位</w:t>
      </w:r>
      <w:r w:rsidR="00E87A63" w:rsidRPr="00BE028B">
        <w:rPr>
          <w:rFonts w:ascii="新細明體" w:eastAsia="新細明體" w:hAnsi="新細明體" w:cs="新細明體" w:hint="eastAsia"/>
        </w:rPr>
        <w:t>執行支付或轉帳作業後，</w:t>
      </w:r>
      <w:r w:rsidR="00E87A63" w:rsidRPr="00BE028B">
        <w:rPr>
          <w:rFonts w:ascii="新細明體" w:eastAsia="新細明體" w:hAnsi="新細明體" w:cs="新細明體"/>
        </w:rPr>
        <w:t>連同所附之原始憑證送回會計單位</w:t>
      </w:r>
      <w:r w:rsidR="00E87A63" w:rsidRPr="00BE028B">
        <w:rPr>
          <w:rFonts w:ascii="新細明體" w:eastAsia="新細明體" w:hAnsi="新細明體" w:cs="新細明體" w:hint="eastAsia"/>
        </w:rPr>
        <w:t>，</w:t>
      </w:r>
      <w:r w:rsidR="00215B27" w:rsidRPr="00BE028B">
        <w:rPr>
          <w:rFonts w:ascii="Times New Roman" w:hAnsi="Times New Roman" w:cs="Times New Roman" w:hint="eastAsia"/>
          <w:u w:val="single"/>
        </w:rPr>
        <w:t>辦理帳</w:t>
      </w:r>
      <w:proofErr w:type="gramStart"/>
      <w:r w:rsidR="00215B27" w:rsidRPr="00BE028B">
        <w:rPr>
          <w:rFonts w:ascii="Times New Roman" w:hAnsi="Times New Roman" w:cs="Times New Roman" w:hint="eastAsia"/>
          <w:u w:val="single"/>
        </w:rPr>
        <w:t>務</w:t>
      </w:r>
      <w:proofErr w:type="gramEnd"/>
      <w:r w:rsidR="00215B27" w:rsidRPr="00BE028B">
        <w:rPr>
          <w:rFonts w:ascii="Times New Roman" w:hAnsi="Times New Roman" w:cs="Times New Roman" w:hint="eastAsia"/>
          <w:u w:val="single"/>
        </w:rPr>
        <w:t>相關事宜</w:t>
      </w:r>
      <w:r w:rsidR="00E87A63" w:rsidRPr="00BE028B">
        <w:rPr>
          <w:rFonts w:ascii="Times New Roman" w:hAnsi="Times New Roman" w:cs="Times New Roman" w:hint="eastAsia"/>
        </w:rPr>
        <w:t>。</w:t>
      </w:r>
    </w:p>
    <w:p w14:paraId="71136C87" w14:textId="77777777" w:rsidR="00E87A63" w:rsidRPr="000F2BD7" w:rsidRDefault="00215B27" w:rsidP="00D250C7">
      <w:pPr>
        <w:snapToGrid w:val="0"/>
        <w:spacing w:line="520" w:lineRule="exact"/>
        <w:ind w:left="720" w:hanging="720"/>
        <w:jc w:val="both"/>
      </w:pPr>
      <w:r w:rsidRPr="00BE028B">
        <w:rPr>
          <w:rFonts w:hint="eastAsia"/>
          <w:u w:val="single"/>
        </w:rPr>
        <w:t>七十</w:t>
      </w:r>
      <w:r w:rsidRPr="00BE028B">
        <w:rPr>
          <w:rFonts w:hint="eastAsia"/>
        </w:rPr>
        <w:t>、</w:t>
      </w:r>
      <w:r w:rsidR="00E87A63" w:rsidRPr="00BE028B">
        <w:rPr>
          <w:rFonts w:ascii="新細明體" w:hAnsi="新細明體" w:cs="新細明體"/>
        </w:rPr>
        <w:t>每月終了，會計單位應取得</w:t>
      </w:r>
      <w:r w:rsidR="00E87A63" w:rsidRPr="00BE028B">
        <w:rPr>
          <w:rFonts w:ascii="新細明體" w:hAnsi="新細明體" w:cs="新細明體" w:hint="eastAsia"/>
        </w:rPr>
        <w:t>公庫代理銀行或金融機構等</w:t>
      </w:r>
      <w:r w:rsidR="00E87A63" w:rsidRPr="00BE028B">
        <w:rPr>
          <w:rFonts w:ascii="新細明體" w:hAnsi="新細明體" w:cs="新細明體"/>
        </w:rPr>
        <w:t>對</w:t>
      </w:r>
      <w:proofErr w:type="gramStart"/>
      <w:r w:rsidR="00E87A63" w:rsidRPr="00BE028B">
        <w:rPr>
          <w:rFonts w:ascii="新細明體" w:hAnsi="新細明體" w:cs="新細明體"/>
        </w:rPr>
        <w:t>帳單</w:t>
      </w:r>
      <w:proofErr w:type="gramEnd"/>
      <w:r w:rsidR="00E87A63" w:rsidRPr="00BE028B">
        <w:rPr>
          <w:rFonts w:ascii="新細明體" w:hAnsi="新細明體" w:cs="新細明體"/>
        </w:rPr>
        <w:t>，由出納管理單位</w:t>
      </w:r>
      <w:r w:rsidR="00E87A63" w:rsidRPr="00BE028B">
        <w:rPr>
          <w:rFonts w:ascii="新細明體" w:hAnsi="新細明體" w:cs="新細明體" w:hint="eastAsia"/>
        </w:rPr>
        <w:t>等</w:t>
      </w:r>
      <w:r w:rsidR="004D7600" w:rsidRPr="00BE028B">
        <w:rPr>
          <w:rFonts w:ascii="新細明體" w:hAnsi="新細明體" w:cs="新細明體"/>
        </w:rPr>
        <w:t>核對，如有差異，應依出納管理</w:t>
      </w:r>
      <w:r w:rsidR="004D7600" w:rsidRPr="00BE028B">
        <w:rPr>
          <w:rFonts w:ascii="新細明體" w:hAnsi="新細明體" w:cs="新細明體" w:hint="eastAsia"/>
        </w:rPr>
        <w:t>相關</w:t>
      </w:r>
      <w:r w:rsidR="00E87A63" w:rsidRPr="00BE028B">
        <w:rPr>
          <w:rFonts w:ascii="新細明體" w:hAnsi="新細明體" w:cs="新細明體"/>
        </w:rPr>
        <w:t>規定查明原因是否正當或循更正程序辦理更正，並依規</w:t>
      </w:r>
      <w:r w:rsidR="00E87A63" w:rsidRPr="000F2BD7">
        <w:rPr>
          <w:rFonts w:ascii="新細明體" w:hAnsi="新細明體" w:cs="新細明體" w:hint="eastAsia"/>
        </w:rPr>
        <w:t>定</w:t>
      </w:r>
      <w:r w:rsidR="00E87A63" w:rsidRPr="000F2BD7">
        <w:rPr>
          <w:rFonts w:ascii="新細明體" w:hAnsi="新細明體" w:cs="新細明體"/>
        </w:rPr>
        <w:t>編製差額解釋表</w:t>
      </w:r>
      <w:r w:rsidR="00E87A63" w:rsidRPr="000F2BD7">
        <w:rPr>
          <w:rFonts w:ascii="新細明體" w:hAnsi="新細明體" w:cs="新細明體" w:hint="eastAsia"/>
        </w:rPr>
        <w:t>，送</w:t>
      </w:r>
      <w:r w:rsidR="00E87A63" w:rsidRPr="000F2BD7">
        <w:rPr>
          <w:rFonts w:ascii="新細明體" w:hAnsi="新細明體" w:cs="新細明體"/>
        </w:rPr>
        <w:t>會計單位審核</w:t>
      </w:r>
      <w:r w:rsidR="00E87A63" w:rsidRPr="000F2BD7">
        <w:rPr>
          <w:rFonts w:ascii="新細明體" w:hAnsi="新細明體" w:cs="新細明體" w:hint="eastAsia"/>
        </w:rPr>
        <w:t>。</w:t>
      </w:r>
    </w:p>
    <w:p w14:paraId="11377C58" w14:textId="216D38EE" w:rsidR="008179A9" w:rsidRPr="000F2BD7" w:rsidRDefault="00215B27" w:rsidP="00A46403">
      <w:pPr>
        <w:pStyle w:val="ac"/>
        <w:spacing w:line="520" w:lineRule="exact"/>
        <w:ind w:left="896" w:hanging="896"/>
      </w:pPr>
      <w:r w:rsidRPr="000F2BD7">
        <w:rPr>
          <w:rFonts w:ascii="Times New Roman" w:hAnsi="Times New Roman" w:cs="Times New Roman" w:hint="eastAsia"/>
          <w:u w:val="single"/>
        </w:rPr>
        <w:t>七十一</w:t>
      </w:r>
      <w:r w:rsidRPr="000F2BD7">
        <w:rPr>
          <w:rFonts w:ascii="Times New Roman" w:hAnsi="Times New Roman" w:cs="Times New Roman"/>
        </w:rPr>
        <w:t>、</w:t>
      </w:r>
      <w:r w:rsidR="00A46403" w:rsidRPr="000F2BD7">
        <w:rPr>
          <w:rFonts w:hint="eastAsia"/>
          <w:bCs/>
        </w:rPr>
        <w:t>鄉</w:t>
      </w:r>
      <w:r w:rsidR="008179A9" w:rsidRPr="000F2BD7">
        <w:rPr>
          <w:rFonts w:ascii="Times New Roman" w:hAnsi="Times New Roman" w:cs="Times New Roman" w:hint="eastAsia"/>
          <w:bCs/>
        </w:rPr>
        <w:t>民代表會有開立公款帳戶者，應按月編造收支月報表送</w:t>
      </w:r>
      <w:r w:rsidR="00A46403" w:rsidRPr="000F2BD7">
        <w:rPr>
          <w:rFonts w:hint="eastAsia"/>
          <w:bCs/>
        </w:rPr>
        <w:t>鄉</w:t>
      </w:r>
      <w:r w:rsidR="008179A9" w:rsidRPr="000F2BD7">
        <w:rPr>
          <w:rFonts w:ascii="Times New Roman" w:hAnsi="Times New Roman" w:cs="Times New Roman" w:hint="eastAsia"/>
          <w:bCs/>
        </w:rPr>
        <w:t>公所，並於</w:t>
      </w:r>
      <w:r w:rsidR="00A46403" w:rsidRPr="000F2BD7">
        <w:rPr>
          <w:rFonts w:hint="eastAsia"/>
          <w:bCs/>
        </w:rPr>
        <w:t>鄉</w:t>
      </w:r>
      <w:r w:rsidR="008179A9" w:rsidRPr="000F2BD7">
        <w:rPr>
          <w:rFonts w:ascii="Times New Roman" w:hAnsi="Times New Roman" w:cs="Times New Roman" w:hint="eastAsia"/>
          <w:bCs/>
        </w:rPr>
        <w:t>公所會計報表妥適表達</w:t>
      </w:r>
      <w:r w:rsidR="008179A9" w:rsidRPr="000F2BD7">
        <w:rPr>
          <w:rFonts w:ascii="Times New Roman" w:hAnsi="Times New Roman" w:cs="Times New Roman"/>
        </w:rPr>
        <w:t>。</w:t>
      </w:r>
    </w:p>
    <w:p w14:paraId="18A9F4D8" w14:textId="77777777" w:rsidR="00E87A63" w:rsidRPr="000F2BD7" w:rsidRDefault="00D250C7">
      <w:pPr>
        <w:spacing w:before="360" w:after="180" w:line="540" w:lineRule="exact"/>
        <w:jc w:val="center"/>
      </w:pPr>
      <w:r w:rsidRPr="000F2BD7">
        <w:rPr>
          <w:rFonts w:eastAsia="細明體" w:hint="eastAsia"/>
          <w:b/>
          <w:bCs/>
          <w:sz w:val="28"/>
          <w:szCs w:val="28"/>
        </w:rPr>
        <w:t>第三節　財</w:t>
      </w:r>
      <w:r w:rsidR="00E87A63" w:rsidRPr="000F2BD7">
        <w:rPr>
          <w:rFonts w:eastAsia="細明體" w:hint="eastAsia"/>
          <w:b/>
          <w:bCs/>
          <w:sz w:val="28"/>
          <w:szCs w:val="28"/>
        </w:rPr>
        <w:t>產及長期負債會計業務</w:t>
      </w:r>
    </w:p>
    <w:p w14:paraId="4B22B0C6" w14:textId="77777777" w:rsidR="00E87A63" w:rsidRPr="00BE028B" w:rsidRDefault="00215B27" w:rsidP="00A46403">
      <w:pPr>
        <w:pStyle w:val="ac"/>
        <w:spacing w:line="520" w:lineRule="exact"/>
        <w:ind w:left="936" w:hanging="936"/>
      </w:pPr>
      <w:r w:rsidRPr="000F2BD7">
        <w:rPr>
          <w:rFonts w:ascii="Times New Roman" w:hAnsi="Times New Roman" w:cs="Times New Roman" w:hint="eastAsia"/>
          <w:u w:val="single"/>
        </w:rPr>
        <w:t>七十二</w:t>
      </w:r>
      <w:r w:rsidRPr="000F2BD7">
        <w:rPr>
          <w:rFonts w:ascii="Times New Roman" w:hAnsi="Times New Roman" w:cs="Times New Roman" w:hint="eastAsia"/>
        </w:rPr>
        <w:t>、</w:t>
      </w:r>
      <w:r w:rsidR="00E87A63" w:rsidRPr="000F2BD7">
        <w:rPr>
          <w:rFonts w:ascii="Times New Roman" w:hAnsi="Times New Roman" w:cs="Times New Roman" w:hint="eastAsia"/>
        </w:rPr>
        <w:t>會計單位應就採購、財產管理</w:t>
      </w:r>
      <w:r w:rsidR="00E87A63" w:rsidRPr="00BE028B">
        <w:rPr>
          <w:rFonts w:ascii="Times New Roman" w:hAnsi="Times New Roman" w:cs="Times New Roman" w:hint="eastAsia"/>
        </w:rPr>
        <w:t>單位等所送取得（含購建中、開發中）、保管或處分</w:t>
      </w:r>
      <w:r w:rsidR="00CB05C6" w:rsidRPr="00BE028B">
        <w:rPr>
          <w:rFonts w:ascii="Times New Roman" w:hAnsi="Times New Roman" w:cs="Times New Roman" w:hint="eastAsia"/>
          <w:u w:val="single"/>
        </w:rPr>
        <w:t>財產</w:t>
      </w:r>
      <w:r w:rsidR="00E87A63" w:rsidRPr="00BE028B">
        <w:rPr>
          <w:rFonts w:ascii="Times New Roman" w:hAnsi="Times New Roman" w:cs="Times New Roman" w:hint="eastAsia"/>
        </w:rPr>
        <w:t>等相關原始憑證</w:t>
      </w:r>
      <w:r w:rsidR="00CB05C6" w:rsidRPr="00BE028B">
        <w:rPr>
          <w:rFonts w:ascii="Times New Roman" w:hAnsi="Times New Roman" w:cs="Times New Roman" w:hint="eastAsia"/>
          <w:u w:val="single"/>
        </w:rPr>
        <w:t>及</w:t>
      </w:r>
      <w:r w:rsidR="00E87A63" w:rsidRPr="00BE028B">
        <w:rPr>
          <w:rFonts w:ascii="Times New Roman" w:hAnsi="Times New Roman" w:cs="Times New Roman" w:hint="eastAsia"/>
        </w:rPr>
        <w:t>財產增加單、</w:t>
      </w:r>
      <w:proofErr w:type="gramStart"/>
      <w:r w:rsidR="00E87A63" w:rsidRPr="00BE028B">
        <w:rPr>
          <w:rFonts w:ascii="Times New Roman" w:hAnsi="Times New Roman" w:cs="Times New Roman" w:hint="eastAsia"/>
        </w:rPr>
        <w:t>減損單等</w:t>
      </w:r>
      <w:proofErr w:type="gramEnd"/>
      <w:r w:rsidR="00E87A63" w:rsidRPr="00BE028B">
        <w:rPr>
          <w:rFonts w:ascii="Times New Roman" w:hAnsi="Times New Roman" w:cs="Times New Roman" w:hint="eastAsia"/>
        </w:rPr>
        <w:t>資料</w:t>
      </w:r>
      <w:r w:rsidR="00CB05C6" w:rsidRPr="00BE028B">
        <w:rPr>
          <w:rFonts w:ascii="Times New Roman" w:hAnsi="Times New Roman" w:cs="Times New Roman" w:hint="eastAsia"/>
          <w:u w:val="single"/>
        </w:rPr>
        <w:t>，據以審核並</w:t>
      </w:r>
      <w:r w:rsidR="00CB05C6" w:rsidRPr="00BE028B">
        <w:rPr>
          <w:rFonts w:ascii="Times New Roman" w:hAnsi="Times New Roman" w:cs="Times New Roman" w:hint="eastAsia"/>
        </w:rPr>
        <w:t>編製傳票陳核後，</w:t>
      </w:r>
      <w:r w:rsidR="00CB05C6" w:rsidRPr="00BE028B">
        <w:rPr>
          <w:rFonts w:ascii="Times New Roman" w:hAnsi="Times New Roman" w:cs="Times New Roman" w:hint="eastAsia"/>
          <w:u w:val="single"/>
        </w:rPr>
        <w:t>辦理帳</w:t>
      </w:r>
      <w:proofErr w:type="gramStart"/>
      <w:r w:rsidR="00CB05C6" w:rsidRPr="00BE028B">
        <w:rPr>
          <w:rFonts w:ascii="Times New Roman" w:hAnsi="Times New Roman" w:cs="Times New Roman" w:hint="eastAsia"/>
          <w:u w:val="single"/>
        </w:rPr>
        <w:t>務</w:t>
      </w:r>
      <w:proofErr w:type="gramEnd"/>
      <w:r w:rsidR="00CB05C6" w:rsidRPr="00BE028B">
        <w:rPr>
          <w:rFonts w:ascii="Times New Roman" w:hAnsi="Times New Roman" w:cs="Times New Roman" w:hint="eastAsia"/>
          <w:u w:val="single"/>
        </w:rPr>
        <w:t>相關事宜</w:t>
      </w:r>
      <w:r w:rsidR="00E87A63" w:rsidRPr="00BE028B">
        <w:rPr>
          <w:rFonts w:ascii="Times New Roman" w:hAnsi="Times New Roman" w:cs="Times New Roman" w:hint="eastAsia"/>
        </w:rPr>
        <w:t>。</w:t>
      </w:r>
    </w:p>
    <w:p w14:paraId="0CE47F83" w14:textId="77777777" w:rsidR="00E87A63" w:rsidRPr="00BE028B" w:rsidRDefault="00CB05C6" w:rsidP="00A46403">
      <w:pPr>
        <w:pStyle w:val="ac"/>
        <w:spacing w:line="520" w:lineRule="exact"/>
        <w:ind w:left="960" w:hanging="960"/>
      </w:pPr>
      <w:r w:rsidRPr="00BE028B">
        <w:rPr>
          <w:rFonts w:ascii="Times New Roman" w:hAnsi="Times New Roman" w:cs="Times New Roman" w:hint="eastAsia"/>
          <w:u w:val="single"/>
        </w:rPr>
        <w:t>七十三</w:t>
      </w:r>
      <w:r w:rsidRPr="00BE028B">
        <w:rPr>
          <w:rFonts w:ascii="Times New Roman" w:hAnsi="Times New Roman" w:cs="Times New Roman" w:hint="eastAsia"/>
        </w:rPr>
        <w:t>、</w:t>
      </w:r>
      <w:r w:rsidR="00E87A63" w:rsidRPr="00BE028B">
        <w:rPr>
          <w:rFonts w:ascii="新細明體" w:eastAsia="新細明體" w:hAnsi="新細明體" w:cs="新細明體" w:hint="eastAsia"/>
        </w:rPr>
        <w:t>每月底或會計年度終了，財產管理單位或其他管理財產之單位（如資訊單位等）應就所經管之固定資產、遞耗資產及無形資產提供折舊、</w:t>
      </w:r>
      <w:proofErr w:type="gramStart"/>
      <w:r w:rsidR="00E87A63" w:rsidRPr="00BE028B">
        <w:rPr>
          <w:rFonts w:ascii="新細明體" w:eastAsia="新細明體" w:hAnsi="新細明體" w:cs="新細明體" w:hint="eastAsia"/>
        </w:rPr>
        <w:t>折耗或攤</w:t>
      </w:r>
      <w:proofErr w:type="gramEnd"/>
      <w:r w:rsidR="00E87A63" w:rsidRPr="00BE028B">
        <w:rPr>
          <w:rFonts w:ascii="新細明體" w:eastAsia="新細明體" w:hAnsi="新細明體" w:cs="新細明體" w:hint="eastAsia"/>
        </w:rPr>
        <w:t>銷清單，經其業務主管簽核後，送會計單位據</w:t>
      </w:r>
      <w:r w:rsidR="00E87A63" w:rsidRPr="00BE028B">
        <w:rPr>
          <w:rFonts w:ascii="Times New Roman" w:hAnsi="Times New Roman" w:cs="Times New Roman" w:hint="eastAsia"/>
        </w:rPr>
        <w:t>以</w:t>
      </w:r>
      <w:r w:rsidR="00E87A63" w:rsidRPr="00BE028B">
        <w:rPr>
          <w:rFonts w:ascii="新細明體" w:eastAsia="新細明體" w:hAnsi="新細明體" w:cs="新細明體" w:hint="eastAsia"/>
        </w:rPr>
        <w:t>審核</w:t>
      </w:r>
      <w:r w:rsidR="00E87A63" w:rsidRPr="00BE028B">
        <w:rPr>
          <w:rFonts w:ascii="Times New Roman" w:hAnsi="Times New Roman" w:cs="Times New Roman" w:hint="eastAsia"/>
        </w:rPr>
        <w:t>並</w:t>
      </w:r>
      <w:r w:rsidR="00E87A63" w:rsidRPr="00BE028B">
        <w:rPr>
          <w:rFonts w:ascii="新細明體" w:eastAsia="新細明體" w:hAnsi="新細明體" w:cs="新細明體" w:hint="eastAsia"/>
        </w:rPr>
        <w:t>編製傳票</w:t>
      </w:r>
      <w:r w:rsidR="00E87A63" w:rsidRPr="00BE028B">
        <w:rPr>
          <w:rFonts w:ascii="Times New Roman" w:hAnsi="Times New Roman" w:cs="Times New Roman" w:hint="eastAsia"/>
        </w:rPr>
        <w:t>陳核後，</w:t>
      </w:r>
      <w:r w:rsidRPr="00BE028B">
        <w:rPr>
          <w:rFonts w:ascii="Times New Roman" w:hAnsi="Times New Roman" w:cs="Times New Roman" w:hint="eastAsia"/>
          <w:u w:val="single"/>
        </w:rPr>
        <w:t>辦理帳</w:t>
      </w:r>
      <w:proofErr w:type="gramStart"/>
      <w:r w:rsidRPr="00BE028B">
        <w:rPr>
          <w:rFonts w:ascii="Times New Roman" w:hAnsi="Times New Roman" w:cs="Times New Roman" w:hint="eastAsia"/>
          <w:u w:val="single"/>
        </w:rPr>
        <w:t>務</w:t>
      </w:r>
      <w:proofErr w:type="gramEnd"/>
      <w:r w:rsidRPr="00BE028B">
        <w:rPr>
          <w:rFonts w:ascii="Times New Roman" w:hAnsi="Times New Roman" w:cs="Times New Roman" w:hint="eastAsia"/>
          <w:u w:val="single"/>
        </w:rPr>
        <w:t>相關事宜</w:t>
      </w:r>
      <w:r w:rsidR="00E87A63" w:rsidRPr="00BE028B">
        <w:rPr>
          <w:rFonts w:ascii="Times New Roman" w:hAnsi="Times New Roman" w:cs="Times New Roman" w:hint="eastAsia"/>
        </w:rPr>
        <w:t>。</w:t>
      </w:r>
    </w:p>
    <w:p w14:paraId="34FC876D" w14:textId="77777777" w:rsidR="00E87A63" w:rsidRPr="00BE028B" w:rsidRDefault="00E87A63">
      <w:pPr>
        <w:pStyle w:val="ac"/>
        <w:spacing w:line="520" w:lineRule="exact"/>
        <w:ind w:left="960"/>
      </w:pPr>
      <w:r w:rsidRPr="00BE028B">
        <w:rPr>
          <w:rFonts w:ascii="Times New Roman" w:hAnsi="Times New Roman" w:cs="Times New Roman" w:hint="eastAsia"/>
        </w:rPr>
        <w:t>前項資產之折舊計算等，其使用年限應依財物標準分類所定，如無相關規範則由業管單位依使用狀況估算，提供財產管理單位或其他管理財產之單位據以辦理。</w:t>
      </w:r>
    </w:p>
    <w:p w14:paraId="56E43B56" w14:textId="77777777" w:rsidR="00E87A63" w:rsidRPr="00BE028B" w:rsidRDefault="00CB05C6" w:rsidP="00A46403">
      <w:pPr>
        <w:pStyle w:val="ac"/>
        <w:spacing w:line="520" w:lineRule="exact"/>
        <w:ind w:left="924" w:hanging="924"/>
      </w:pPr>
      <w:r w:rsidRPr="00BE028B">
        <w:rPr>
          <w:rFonts w:ascii="Times New Roman" w:hAnsi="Times New Roman" w:cs="Times New Roman" w:hint="eastAsia"/>
          <w:u w:val="single"/>
        </w:rPr>
        <w:t>七十四</w:t>
      </w:r>
      <w:r w:rsidRPr="00BE028B">
        <w:rPr>
          <w:rFonts w:ascii="Times New Roman" w:hAnsi="Times New Roman" w:cs="Times New Roman" w:hint="eastAsia"/>
        </w:rPr>
        <w:t>、</w:t>
      </w:r>
      <w:r w:rsidR="00E87A63" w:rsidRPr="00BE028B">
        <w:rPr>
          <w:rFonts w:ascii="Times New Roman" w:hAnsi="Times New Roman" w:cs="Times New Roman" w:hint="eastAsia"/>
        </w:rPr>
        <w:t>會</w:t>
      </w:r>
      <w:r w:rsidR="00E87A63" w:rsidRPr="00BE028B">
        <w:rPr>
          <w:rFonts w:ascii="Times New Roman" w:hAnsi="Times New Roman" w:cs="Times New Roman" w:hint="eastAsia"/>
          <w:spacing w:val="-2"/>
        </w:rPr>
        <w:t>計年度終了，業務管理單位應對所經管之長期投資進行評價（依對被投資者之影響力等，按權益法、公允價值或成本法等評價），並將評價資料經其業務主管簽核後</w:t>
      </w:r>
      <w:r w:rsidR="00E87A63" w:rsidRPr="00BE028B">
        <w:rPr>
          <w:rFonts w:ascii="新細明體" w:eastAsia="新細明體" w:hAnsi="新細明體" w:cs="新細明體" w:hint="eastAsia"/>
          <w:spacing w:val="-2"/>
        </w:rPr>
        <w:t>，送會計單位</w:t>
      </w:r>
      <w:r w:rsidR="00E87A63" w:rsidRPr="00BE028B">
        <w:rPr>
          <w:rFonts w:ascii="新細明體" w:eastAsia="新細明體" w:hAnsi="新細明體" w:cs="新細明體" w:hint="eastAsia"/>
        </w:rPr>
        <w:t>據</w:t>
      </w:r>
      <w:r w:rsidR="00E87A63" w:rsidRPr="00BE028B">
        <w:rPr>
          <w:rFonts w:ascii="Times New Roman" w:hAnsi="Times New Roman" w:cs="Times New Roman" w:hint="eastAsia"/>
          <w:spacing w:val="-2"/>
        </w:rPr>
        <w:t>以</w:t>
      </w:r>
      <w:r w:rsidR="00E87A63" w:rsidRPr="00BE028B">
        <w:rPr>
          <w:rFonts w:ascii="新細明體" w:eastAsia="新細明體" w:hAnsi="新細明體" w:cs="新細明體" w:hint="eastAsia"/>
          <w:spacing w:val="-2"/>
        </w:rPr>
        <w:t>審核</w:t>
      </w:r>
      <w:r w:rsidR="00E87A63" w:rsidRPr="00BE028B">
        <w:rPr>
          <w:rFonts w:ascii="Times New Roman" w:hAnsi="Times New Roman" w:cs="Times New Roman" w:hint="eastAsia"/>
          <w:spacing w:val="-2"/>
        </w:rPr>
        <w:t>並</w:t>
      </w:r>
      <w:r w:rsidR="00E87A63" w:rsidRPr="00BE028B">
        <w:rPr>
          <w:rFonts w:ascii="新細明體" w:eastAsia="新細明體" w:hAnsi="新細明體" w:cs="新細明體" w:hint="eastAsia"/>
          <w:spacing w:val="-2"/>
        </w:rPr>
        <w:t>編製傳票</w:t>
      </w:r>
      <w:r w:rsidR="00E87A63" w:rsidRPr="00BE028B">
        <w:rPr>
          <w:rFonts w:ascii="Times New Roman" w:hAnsi="Times New Roman" w:cs="Times New Roman" w:hint="eastAsia"/>
          <w:spacing w:val="-2"/>
        </w:rPr>
        <w:t>陳核後，</w:t>
      </w:r>
      <w:r w:rsidRPr="00BE028B">
        <w:rPr>
          <w:rFonts w:ascii="Times New Roman" w:hAnsi="Times New Roman" w:cs="Times New Roman" w:hint="eastAsia"/>
          <w:u w:val="single"/>
        </w:rPr>
        <w:t>辦理帳</w:t>
      </w:r>
      <w:proofErr w:type="gramStart"/>
      <w:r w:rsidRPr="00BE028B">
        <w:rPr>
          <w:rFonts w:ascii="Times New Roman" w:hAnsi="Times New Roman" w:cs="Times New Roman" w:hint="eastAsia"/>
          <w:u w:val="single"/>
        </w:rPr>
        <w:t>務</w:t>
      </w:r>
      <w:proofErr w:type="gramEnd"/>
      <w:r w:rsidRPr="00BE028B">
        <w:rPr>
          <w:rFonts w:ascii="Times New Roman" w:hAnsi="Times New Roman" w:cs="Times New Roman" w:hint="eastAsia"/>
          <w:u w:val="single"/>
        </w:rPr>
        <w:t>相關事宜</w:t>
      </w:r>
      <w:r w:rsidR="00E87A63" w:rsidRPr="00BE028B">
        <w:rPr>
          <w:rFonts w:ascii="Times New Roman" w:hAnsi="Times New Roman" w:cs="Times New Roman" w:hint="eastAsia"/>
          <w:spacing w:val="-2"/>
        </w:rPr>
        <w:t>。</w:t>
      </w:r>
    </w:p>
    <w:p w14:paraId="0CC52AD0" w14:textId="77777777" w:rsidR="004D7600" w:rsidRPr="00BE028B" w:rsidRDefault="00CB05C6" w:rsidP="00A46403">
      <w:pPr>
        <w:pStyle w:val="ac"/>
        <w:spacing w:line="520" w:lineRule="exact"/>
        <w:ind w:left="960" w:hanging="960"/>
      </w:pPr>
      <w:r w:rsidRPr="00BE028B">
        <w:rPr>
          <w:rFonts w:ascii="Times New Roman" w:hAnsi="Times New Roman" w:cs="Times New Roman" w:hint="eastAsia"/>
          <w:u w:val="single"/>
        </w:rPr>
        <w:t>七十五</w:t>
      </w:r>
      <w:r w:rsidRPr="00BE028B">
        <w:rPr>
          <w:rFonts w:ascii="Times New Roman" w:hAnsi="Times New Roman" w:cs="Times New Roman" w:hint="eastAsia"/>
        </w:rPr>
        <w:t>、</w:t>
      </w:r>
      <w:r w:rsidR="00E87A63" w:rsidRPr="00BE028B">
        <w:rPr>
          <w:rFonts w:ascii="Times New Roman" w:hAnsi="Times New Roman" w:cs="Times New Roman" w:hint="eastAsia"/>
        </w:rPr>
        <w:t>每月底或會計年度終了，財產管理單位及其他管理財產之單位（如資訊單位等）應依照</w:t>
      </w:r>
      <w:r w:rsidR="001D3880" w:rsidRPr="00BE028B">
        <w:rPr>
          <w:rFonts w:hint="eastAsia"/>
        </w:rPr>
        <w:t>財產管理</w:t>
      </w:r>
      <w:r w:rsidR="00E87A63" w:rsidRPr="00BE028B">
        <w:rPr>
          <w:rFonts w:ascii="Times New Roman" w:hAnsi="Times New Roman" w:cs="Times New Roman" w:hint="eastAsia"/>
        </w:rPr>
        <w:t>相關規定編製財產增減表、增減結存表，以及財產目錄等，經其業務主管簽核後送會計單位。</w:t>
      </w:r>
    </w:p>
    <w:p w14:paraId="03081581" w14:textId="77777777" w:rsidR="00E87A63" w:rsidRPr="00BE028B" w:rsidRDefault="00E87A63" w:rsidP="00A46403">
      <w:pPr>
        <w:pStyle w:val="ac"/>
        <w:spacing w:line="520" w:lineRule="exact"/>
        <w:ind w:left="964"/>
        <w:rPr>
          <w:rFonts w:ascii="Times New Roman" w:hAnsi="Times New Roman" w:cs="Times New Roman"/>
        </w:rPr>
      </w:pPr>
      <w:r w:rsidRPr="00BE028B">
        <w:rPr>
          <w:rFonts w:ascii="Times New Roman" w:hAnsi="Times New Roman" w:cs="Times New Roman" w:hint="eastAsia"/>
        </w:rPr>
        <w:t>會計單位應核對其與相關</w:t>
      </w:r>
      <w:r w:rsidR="00CB05C6" w:rsidRPr="00BE028B">
        <w:rPr>
          <w:rFonts w:ascii="Times New Roman" w:hAnsi="Times New Roman" w:cs="Times New Roman" w:hint="eastAsia"/>
          <w:u w:val="single"/>
        </w:rPr>
        <w:t>會計報</w:t>
      </w:r>
      <w:r w:rsidRPr="00BE028B">
        <w:rPr>
          <w:rFonts w:ascii="Times New Roman" w:hAnsi="Times New Roman" w:cs="Times New Roman" w:hint="eastAsia"/>
        </w:rPr>
        <w:t>表相符後，始可列入會計報告。若有不符，應即洽請財產管理單位等查明原因，辦理更正。</w:t>
      </w:r>
    </w:p>
    <w:p w14:paraId="682DA238" w14:textId="77777777" w:rsidR="00E87A63" w:rsidRPr="00BE028B" w:rsidRDefault="00CB05C6" w:rsidP="00A46403">
      <w:pPr>
        <w:pStyle w:val="ac"/>
        <w:spacing w:line="520" w:lineRule="exact"/>
        <w:ind w:left="960" w:hanging="960"/>
      </w:pPr>
      <w:r w:rsidRPr="00BE028B">
        <w:rPr>
          <w:rFonts w:ascii="Times New Roman" w:hAnsi="Times New Roman" w:cs="Times New Roman" w:hint="eastAsia"/>
          <w:u w:val="single"/>
        </w:rPr>
        <w:t>七十六</w:t>
      </w:r>
      <w:r w:rsidRPr="00BE028B">
        <w:rPr>
          <w:rFonts w:ascii="Times New Roman" w:hAnsi="Times New Roman" w:cs="Times New Roman" w:hint="eastAsia"/>
        </w:rPr>
        <w:t>、</w:t>
      </w:r>
      <w:proofErr w:type="gramStart"/>
      <w:r w:rsidR="00BA1492" w:rsidRPr="00BE028B">
        <w:rPr>
          <w:rFonts w:hint="eastAsia"/>
        </w:rPr>
        <w:t>普會制度</w:t>
      </w:r>
      <w:proofErr w:type="gramEnd"/>
      <w:r w:rsidR="00305512" w:rsidRPr="00BE028B">
        <w:rPr>
          <w:rFonts w:ascii="新細明體" w:eastAsia="新細明體" w:hAnsi="新細明體" w:cs="新細明體" w:hint="eastAsia"/>
        </w:rPr>
        <w:t>實施以前已取得之</w:t>
      </w:r>
      <w:r w:rsidR="00305512" w:rsidRPr="00BE028B">
        <w:rPr>
          <w:rFonts w:ascii="新細明體" w:eastAsia="新細明體" w:hAnsi="新細明體" w:cs="新細明體" w:hint="eastAsia"/>
          <w:u w:val="single"/>
        </w:rPr>
        <w:t>財</w:t>
      </w:r>
      <w:r w:rsidR="00E87A63" w:rsidRPr="00BE028B">
        <w:rPr>
          <w:rFonts w:ascii="新細明體" w:eastAsia="新細明體" w:hAnsi="新細明體" w:cs="新細明體" w:hint="eastAsia"/>
        </w:rPr>
        <w:t>產，應由財產管理單位或其他管理財產之單位（如資訊單位、業務管理單位等）提供成本、投資評價數、已過期間之應計提折舊、</w:t>
      </w:r>
      <w:proofErr w:type="gramStart"/>
      <w:r w:rsidR="00E87A63" w:rsidRPr="00BE028B">
        <w:rPr>
          <w:rFonts w:ascii="新細明體" w:eastAsia="新細明體" w:hAnsi="新細明體" w:cs="新細明體" w:hint="eastAsia"/>
        </w:rPr>
        <w:t>折耗或攤</w:t>
      </w:r>
      <w:proofErr w:type="gramEnd"/>
      <w:r w:rsidR="00E87A63" w:rsidRPr="00BE028B">
        <w:rPr>
          <w:rFonts w:ascii="新細明體" w:eastAsia="新細明體" w:hAnsi="新細明體" w:cs="新細明體" w:hint="eastAsia"/>
        </w:rPr>
        <w:t>銷數額等資料，經其業務主管簽核後，送會計單位據</w:t>
      </w:r>
      <w:r w:rsidR="00E87A63" w:rsidRPr="00BE028B">
        <w:rPr>
          <w:rFonts w:ascii="Times New Roman" w:hAnsi="Times New Roman" w:cs="Times New Roman" w:hint="eastAsia"/>
        </w:rPr>
        <w:t>以</w:t>
      </w:r>
      <w:r w:rsidR="00E87A63" w:rsidRPr="00BE028B">
        <w:rPr>
          <w:rFonts w:ascii="新細明體" w:eastAsia="新細明體" w:hAnsi="新細明體" w:cs="新細明體" w:hint="eastAsia"/>
        </w:rPr>
        <w:t>審核</w:t>
      </w:r>
      <w:r w:rsidR="00E87A63" w:rsidRPr="00BE028B">
        <w:rPr>
          <w:rFonts w:ascii="Times New Roman" w:hAnsi="Times New Roman" w:cs="Times New Roman" w:hint="eastAsia"/>
        </w:rPr>
        <w:t>並</w:t>
      </w:r>
      <w:r w:rsidR="00E87A63" w:rsidRPr="00BE028B">
        <w:rPr>
          <w:rFonts w:ascii="新細明體" w:eastAsia="新細明體" w:hAnsi="新細明體" w:cs="新細明體" w:hint="eastAsia"/>
        </w:rPr>
        <w:t>編製傳票</w:t>
      </w:r>
      <w:r w:rsidR="00E87A63" w:rsidRPr="00BE028B">
        <w:rPr>
          <w:rFonts w:ascii="Times New Roman" w:hAnsi="Times New Roman" w:cs="Times New Roman" w:hint="eastAsia"/>
        </w:rPr>
        <w:t>陳核後，</w:t>
      </w:r>
      <w:r w:rsidR="00CE37D2" w:rsidRPr="00BE028B">
        <w:rPr>
          <w:rFonts w:ascii="Times New Roman" w:hAnsi="Times New Roman" w:cs="Times New Roman" w:hint="eastAsia"/>
          <w:u w:val="single"/>
        </w:rPr>
        <w:t>辦理帳</w:t>
      </w:r>
      <w:proofErr w:type="gramStart"/>
      <w:r w:rsidR="00CE37D2" w:rsidRPr="00BE028B">
        <w:rPr>
          <w:rFonts w:ascii="Times New Roman" w:hAnsi="Times New Roman" w:cs="Times New Roman" w:hint="eastAsia"/>
          <w:u w:val="single"/>
        </w:rPr>
        <w:t>務</w:t>
      </w:r>
      <w:proofErr w:type="gramEnd"/>
      <w:r w:rsidR="00CE37D2" w:rsidRPr="00BE028B">
        <w:rPr>
          <w:rFonts w:ascii="Times New Roman" w:hAnsi="Times New Roman" w:cs="Times New Roman" w:hint="eastAsia"/>
          <w:u w:val="single"/>
        </w:rPr>
        <w:t>相關事宜</w:t>
      </w:r>
      <w:r w:rsidR="00E87A63" w:rsidRPr="00BE028B">
        <w:rPr>
          <w:rFonts w:ascii="新細明體" w:eastAsia="新細明體" w:hAnsi="新細明體" w:cs="新細明體" w:hint="eastAsia"/>
        </w:rPr>
        <w:t>。</w:t>
      </w:r>
    </w:p>
    <w:p w14:paraId="39B52C91" w14:textId="77777777" w:rsidR="00E87A63" w:rsidRPr="00BE028B" w:rsidRDefault="00CE37D2" w:rsidP="0021442C">
      <w:pPr>
        <w:pStyle w:val="ac"/>
        <w:spacing w:line="520" w:lineRule="exact"/>
        <w:ind w:left="960" w:hanging="960"/>
      </w:pPr>
      <w:r w:rsidRPr="00BE028B">
        <w:rPr>
          <w:rFonts w:ascii="Times New Roman" w:hAnsi="Times New Roman" w:cs="Times New Roman" w:hint="eastAsia"/>
          <w:u w:val="single"/>
        </w:rPr>
        <w:t>七十七</w:t>
      </w:r>
      <w:r w:rsidRPr="00BE028B">
        <w:rPr>
          <w:rFonts w:ascii="Times New Roman" w:hAnsi="Times New Roman" w:cs="Times New Roman"/>
        </w:rPr>
        <w:t>、</w:t>
      </w:r>
      <w:r w:rsidR="00E87A63" w:rsidRPr="00BE028B">
        <w:rPr>
          <w:rFonts w:ascii="新細明體" w:eastAsia="新細明體" w:hAnsi="新細明體" w:cs="新細明體"/>
          <w:szCs w:val="24"/>
        </w:rPr>
        <w:t>財產管理單位及</w:t>
      </w:r>
      <w:r w:rsidR="00E87A63" w:rsidRPr="00BE028B">
        <w:rPr>
          <w:rFonts w:ascii="新細明體" w:eastAsia="新細明體" w:hAnsi="新細明體" w:cs="新細明體" w:hint="eastAsia"/>
        </w:rPr>
        <w:t>其他管理財產之單位依規定辦理</w:t>
      </w:r>
      <w:r w:rsidRPr="00BE028B">
        <w:rPr>
          <w:rFonts w:ascii="新細明體" w:eastAsia="新細明體" w:hAnsi="新細明體" w:cs="新細明體" w:hint="eastAsia"/>
          <w:u w:val="single"/>
        </w:rPr>
        <w:t>財</w:t>
      </w:r>
      <w:r w:rsidR="00D530E1" w:rsidRPr="00BE028B">
        <w:rPr>
          <w:rFonts w:ascii="新細明體" w:eastAsia="新細明體" w:hAnsi="新細明體" w:cs="新細明體" w:hint="eastAsia"/>
        </w:rPr>
        <w:t>產</w:t>
      </w:r>
      <w:r w:rsidR="00E87A63" w:rsidRPr="00BE028B">
        <w:rPr>
          <w:rFonts w:ascii="新細明體" w:eastAsia="新細明體" w:hAnsi="新細明體" w:cs="新細明體" w:hint="eastAsia"/>
          <w:szCs w:val="24"/>
        </w:rPr>
        <w:t>盤點或抽查，</w:t>
      </w:r>
      <w:r w:rsidR="00E87A63" w:rsidRPr="00BE028B">
        <w:rPr>
          <w:rFonts w:ascii="新細明體" w:eastAsia="新細明體" w:hAnsi="新細明體" w:cs="新細明體" w:hint="eastAsia"/>
        </w:rPr>
        <w:t>如有</w:t>
      </w:r>
      <w:r w:rsidR="00C91FDC" w:rsidRPr="00BE028B">
        <w:rPr>
          <w:rFonts w:ascii="新細明體" w:eastAsia="新細明體" w:hAnsi="新細明體" w:cs="新細明體" w:hint="eastAsia"/>
        </w:rPr>
        <w:t>不符</w:t>
      </w:r>
      <w:r w:rsidR="00E87A63" w:rsidRPr="00BE028B">
        <w:rPr>
          <w:rFonts w:ascii="新細明體" w:eastAsia="新細明體" w:hAnsi="新細明體" w:cs="新細明體" w:hint="eastAsia"/>
        </w:rPr>
        <w:t>，</w:t>
      </w:r>
      <w:r w:rsidR="00C91FDC" w:rsidRPr="00BE028B">
        <w:rPr>
          <w:rFonts w:ascii="新細明體" w:eastAsia="新細明體" w:hAnsi="新細明體" w:cs="新細明體" w:hint="eastAsia"/>
        </w:rPr>
        <w:t>經依審計法及財產管理相關規定查處並簽核後</w:t>
      </w:r>
      <w:r w:rsidR="00E87A63" w:rsidRPr="00BE028B">
        <w:rPr>
          <w:rFonts w:ascii="新細明體" w:eastAsia="新細明體" w:hAnsi="新細明體" w:cs="新細明體" w:hint="eastAsia"/>
        </w:rPr>
        <w:t>，送會計單位</w:t>
      </w:r>
      <w:r w:rsidR="00E87A63" w:rsidRPr="00BE028B">
        <w:rPr>
          <w:rFonts w:ascii="Times New Roman" w:hAnsi="Times New Roman" w:cs="Times New Roman" w:hint="eastAsia"/>
        </w:rPr>
        <w:t>據以審核</w:t>
      </w:r>
      <w:r w:rsidR="00C91FDC" w:rsidRPr="00BE028B">
        <w:rPr>
          <w:rFonts w:ascii="Times New Roman" w:hAnsi="Times New Roman" w:cs="Times New Roman" w:hint="eastAsia"/>
        </w:rPr>
        <w:t>及辦理帳</w:t>
      </w:r>
      <w:proofErr w:type="gramStart"/>
      <w:r w:rsidR="00C91FDC" w:rsidRPr="00BE028B">
        <w:rPr>
          <w:rFonts w:ascii="Times New Roman" w:hAnsi="Times New Roman" w:cs="Times New Roman" w:hint="eastAsia"/>
        </w:rPr>
        <w:t>務</w:t>
      </w:r>
      <w:proofErr w:type="gramEnd"/>
      <w:r w:rsidR="00C91FDC" w:rsidRPr="00BE028B">
        <w:rPr>
          <w:rFonts w:ascii="Times New Roman" w:hAnsi="Times New Roman" w:cs="Times New Roman" w:hint="eastAsia"/>
        </w:rPr>
        <w:t>相關事宜</w:t>
      </w:r>
      <w:r w:rsidR="00E87A63" w:rsidRPr="00BE028B">
        <w:rPr>
          <w:rFonts w:ascii="新細明體" w:eastAsia="新細明體" w:hAnsi="新細明體" w:cs="新細明體" w:hint="eastAsia"/>
        </w:rPr>
        <w:t>。</w:t>
      </w:r>
    </w:p>
    <w:p w14:paraId="767B8892" w14:textId="77777777" w:rsidR="00E87A63" w:rsidRPr="00BE028B" w:rsidRDefault="00CE37D2" w:rsidP="0021442C">
      <w:pPr>
        <w:pStyle w:val="ac"/>
        <w:spacing w:line="520" w:lineRule="exact"/>
        <w:ind w:left="924" w:hanging="924"/>
      </w:pPr>
      <w:r w:rsidRPr="00BE028B">
        <w:rPr>
          <w:rFonts w:ascii="Times New Roman" w:hAnsi="Times New Roman" w:cs="Times New Roman" w:hint="eastAsia"/>
          <w:u w:val="single"/>
        </w:rPr>
        <w:t>七十八</w:t>
      </w:r>
      <w:r w:rsidRPr="00BE028B">
        <w:rPr>
          <w:rFonts w:ascii="Times New Roman" w:hAnsi="Times New Roman" w:cs="Times New Roman"/>
        </w:rPr>
        <w:t>、</w:t>
      </w:r>
      <w:r w:rsidR="00E87A63" w:rsidRPr="00BE028B">
        <w:rPr>
          <w:rFonts w:ascii="Times New Roman" w:hAnsi="Times New Roman" w:cs="Times New Roman" w:hint="eastAsia"/>
        </w:rPr>
        <w:t>會計單位應就</w:t>
      </w:r>
      <w:r w:rsidR="00B9013C" w:rsidRPr="00BE028B">
        <w:rPr>
          <w:rFonts w:ascii="Times New Roman" w:hAnsi="Times New Roman" w:cs="Times New Roman" w:hint="eastAsia"/>
        </w:rPr>
        <w:t>債務管理</w:t>
      </w:r>
      <w:r w:rsidR="00E87A63" w:rsidRPr="00BE028B">
        <w:rPr>
          <w:rFonts w:ascii="Times New Roman" w:hAnsi="Times New Roman" w:cs="Times New Roman" w:hint="eastAsia"/>
        </w:rPr>
        <w:t>單位</w:t>
      </w:r>
      <w:proofErr w:type="gramStart"/>
      <w:r w:rsidR="00E87A63" w:rsidRPr="00BE028B">
        <w:rPr>
          <w:rFonts w:ascii="Times New Roman" w:hAnsi="Times New Roman" w:cs="Times New Roman" w:hint="eastAsia"/>
        </w:rPr>
        <w:t>所送舉借</w:t>
      </w:r>
      <w:proofErr w:type="gramEnd"/>
      <w:r w:rsidR="00E87A63" w:rsidRPr="00BE028B">
        <w:rPr>
          <w:rFonts w:ascii="Times New Roman" w:hAnsi="Times New Roman" w:cs="Times New Roman" w:hint="eastAsia"/>
        </w:rPr>
        <w:t>（或發生）、償還長期負債等相關原始憑證</w:t>
      </w:r>
      <w:r w:rsidR="00E87A63" w:rsidRPr="00BE028B">
        <w:rPr>
          <w:rFonts w:ascii="新細明體" w:eastAsia="新細明體" w:hAnsi="新細明體" w:cs="新細明體" w:hint="eastAsia"/>
        </w:rPr>
        <w:t>等資料</w:t>
      </w:r>
      <w:r w:rsidR="00E87A63" w:rsidRPr="00BE028B">
        <w:rPr>
          <w:rFonts w:ascii="Times New Roman" w:hAnsi="Times New Roman" w:cs="Times New Roman" w:hint="eastAsia"/>
        </w:rPr>
        <w:t>，</w:t>
      </w:r>
      <w:r w:rsidR="00E87A63" w:rsidRPr="00BE028B">
        <w:rPr>
          <w:rFonts w:ascii="Times New Roman" w:hAnsi="Times New Roman" w:cs="Times New Roman" w:hint="eastAsia"/>
          <w:u w:val="single"/>
        </w:rPr>
        <w:t>據以審核</w:t>
      </w:r>
      <w:r w:rsidRPr="00BE028B">
        <w:rPr>
          <w:rFonts w:ascii="Times New Roman" w:hAnsi="Times New Roman" w:cs="Times New Roman" w:hint="eastAsia"/>
          <w:u w:val="single"/>
        </w:rPr>
        <w:t>並</w:t>
      </w:r>
      <w:r w:rsidR="00E87A63" w:rsidRPr="00BE028B">
        <w:rPr>
          <w:rFonts w:ascii="Times New Roman" w:hAnsi="Times New Roman" w:cs="Times New Roman" w:hint="eastAsia"/>
        </w:rPr>
        <w:t>編製傳票陳核後，</w:t>
      </w:r>
      <w:r w:rsidRPr="00BE028B">
        <w:rPr>
          <w:rFonts w:ascii="Times New Roman" w:hAnsi="Times New Roman" w:cs="Times New Roman" w:hint="eastAsia"/>
          <w:u w:val="single"/>
        </w:rPr>
        <w:t>辦理帳</w:t>
      </w:r>
      <w:proofErr w:type="gramStart"/>
      <w:r w:rsidRPr="00BE028B">
        <w:rPr>
          <w:rFonts w:ascii="Times New Roman" w:hAnsi="Times New Roman" w:cs="Times New Roman" w:hint="eastAsia"/>
          <w:u w:val="single"/>
        </w:rPr>
        <w:t>務</w:t>
      </w:r>
      <w:proofErr w:type="gramEnd"/>
      <w:r w:rsidRPr="00BE028B">
        <w:rPr>
          <w:rFonts w:ascii="Times New Roman" w:hAnsi="Times New Roman" w:cs="Times New Roman" w:hint="eastAsia"/>
          <w:u w:val="single"/>
        </w:rPr>
        <w:t>相關事宜</w:t>
      </w:r>
      <w:r w:rsidR="00E87A63" w:rsidRPr="00BE028B">
        <w:rPr>
          <w:rFonts w:ascii="Times New Roman" w:hAnsi="Times New Roman" w:cs="Times New Roman" w:hint="eastAsia"/>
        </w:rPr>
        <w:t>。</w:t>
      </w:r>
    </w:p>
    <w:p w14:paraId="7C333755" w14:textId="77777777" w:rsidR="00E87A63" w:rsidRPr="00BE028B" w:rsidRDefault="00CE37D2" w:rsidP="0021442C">
      <w:pPr>
        <w:pStyle w:val="ac"/>
        <w:spacing w:line="520" w:lineRule="exact"/>
        <w:ind w:left="960" w:hanging="960"/>
      </w:pPr>
      <w:r w:rsidRPr="00BE028B">
        <w:rPr>
          <w:rFonts w:ascii="Times New Roman" w:hAnsi="Times New Roman" w:cs="Times New Roman" w:hint="eastAsia"/>
          <w:u w:val="single"/>
        </w:rPr>
        <w:t>七十九</w:t>
      </w:r>
      <w:r w:rsidRPr="00BE028B">
        <w:rPr>
          <w:rFonts w:ascii="Times New Roman" w:hAnsi="Times New Roman" w:cs="Times New Roman" w:hint="eastAsia"/>
        </w:rPr>
        <w:t>、</w:t>
      </w:r>
      <w:proofErr w:type="gramStart"/>
      <w:r w:rsidR="00BA1492" w:rsidRPr="00BE028B">
        <w:rPr>
          <w:rFonts w:hint="eastAsia"/>
        </w:rPr>
        <w:t>普會制度</w:t>
      </w:r>
      <w:proofErr w:type="gramEnd"/>
      <w:r w:rsidR="00E87A63" w:rsidRPr="00BE028B">
        <w:rPr>
          <w:rFonts w:ascii="新細明體" w:eastAsia="新細明體" w:hAnsi="新細明體" w:cs="新細明體" w:hint="eastAsia"/>
        </w:rPr>
        <w:t>實施以前已舉借（或發生）之長期負債，應由</w:t>
      </w:r>
      <w:r w:rsidR="00B9013C" w:rsidRPr="00BE028B">
        <w:rPr>
          <w:rFonts w:ascii="Times New Roman" w:hAnsi="Times New Roman" w:cs="Times New Roman" w:hint="eastAsia"/>
        </w:rPr>
        <w:t>債務管理</w:t>
      </w:r>
      <w:r w:rsidR="00E87A63" w:rsidRPr="00BE028B">
        <w:rPr>
          <w:rFonts w:ascii="新細明體" w:eastAsia="新細明體" w:hAnsi="新細明體" w:cs="新細明體" w:hint="eastAsia"/>
        </w:rPr>
        <w:t>單位提供借款本金等資料，經其業務主管簽核後，送會計單位</w:t>
      </w:r>
      <w:r w:rsidR="00E87A63" w:rsidRPr="00BE028B">
        <w:rPr>
          <w:rFonts w:ascii="Times New Roman" w:hAnsi="Times New Roman" w:cs="Times New Roman" w:hint="eastAsia"/>
        </w:rPr>
        <w:t>據以審核並</w:t>
      </w:r>
      <w:r w:rsidR="00E87A63" w:rsidRPr="00BE028B">
        <w:rPr>
          <w:rFonts w:ascii="新細明體" w:eastAsia="新細明體" w:hAnsi="新細明體" w:cs="新細明體" w:hint="eastAsia"/>
        </w:rPr>
        <w:t>編製傳票</w:t>
      </w:r>
      <w:r w:rsidR="00E87A63" w:rsidRPr="00BE028B">
        <w:rPr>
          <w:rFonts w:ascii="Times New Roman" w:hAnsi="Times New Roman" w:cs="Times New Roman" w:hint="eastAsia"/>
        </w:rPr>
        <w:t>陳核後，</w:t>
      </w:r>
      <w:r w:rsidRPr="00BE028B">
        <w:rPr>
          <w:rFonts w:ascii="Times New Roman" w:hAnsi="Times New Roman" w:cs="Times New Roman" w:hint="eastAsia"/>
          <w:u w:val="single"/>
        </w:rPr>
        <w:t>辦理帳</w:t>
      </w:r>
      <w:proofErr w:type="gramStart"/>
      <w:r w:rsidRPr="00BE028B">
        <w:rPr>
          <w:rFonts w:ascii="Times New Roman" w:hAnsi="Times New Roman" w:cs="Times New Roman" w:hint="eastAsia"/>
          <w:u w:val="single"/>
        </w:rPr>
        <w:t>務</w:t>
      </w:r>
      <w:proofErr w:type="gramEnd"/>
      <w:r w:rsidRPr="00BE028B">
        <w:rPr>
          <w:rFonts w:ascii="Times New Roman" w:hAnsi="Times New Roman" w:cs="Times New Roman" w:hint="eastAsia"/>
          <w:u w:val="single"/>
        </w:rPr>
        <w:t>相關事宜</w:t>
      </w:r>
      <w:r w:rsidR="00E87A63" w:rsidRPr="00BE028B">
        <w:rPr>
          <w:rFonts w:ascii="新細明體" w:eastAsia="新細明體" w:hAnsi="新細明體" w:cs="新細明體" w:hint="eastAsia"/>
        </w:rPr>
        <w:t>。</w:t>
      </w:r>
    </w:p>
    <w:p w14:paraId="53DEA01A" w14:textId="77777777" w:rsidR="00E87A63" w:rsidRPr="00BE028B" w:rsidRDefault="00E87A63" w:rsidP="005F0BC2">
      <w:pPr>
        <w:spacing w:beforeLines="100" w:before="360" w:afterLines="50" w:after="180" w:line="540" w:lineRule="exact"/>
        <w:jc w:val="center"/>
      </w:pPr>
      <w:r w:rsidRPr="00BE028B">
        <w:rPr>
          <w:rFonts w:eastAsia="細明體" w:hint="eastAsia"/>
          <w:b/>
          <w:bCs/>
          <w:sz w:val="28"/>
          <w:szCs w:val="28"/>
        </w:rPr>
        <w:t>第四節</w:t>
      </w:r>
      <w:r w:rsidRPr="00BE028B">
        <w:rPr>
          <w:rFonts w:eastAsia="Times New Roman" w:hint="eastAsia"/>
          <w:b/>
          <w:bCs/>
          <w:sz w:val="28"/>
          <w:szCs w:val="28"/>
        </w:rPr>
        <w:t xml:space="preserve"> </w:t>
      </w:r>
      <w:r w:rsidRPr="00BE028B">
        <w:rPr>
          <w:rFonts w:eastAsia="細明體" w:hint="eastAsia"/>
          <w:b/>
          <w:bCs/>
          <w:sz w:val="28"/>
          <w:szCs w:val="28"/>
        </w:rPr>
        <w:t>材料及物品</w:t>
      </w:r>
      <w:r w:rsidRPr="00BE028B">
        <w:rPr>
          <w:rFonts w:eastAsia="細明體"/>
          <w:b/>
          <w:bCs/>
          <w:sz w:val="28"/>
          <w:szCs w:val="28"/>
        </w:rPr>
        <w:t>會計</w:t>
      </w:r>
      <w:r w:rsidRPr="00BE028B">
        <w:rPr>
          <w:rFonts w:eastAsia="細明體" w:hint="eastAsia"/>
          <w:b/>
          <w:bCs/>
          <w:sz w:val="28"/>
          <w:szCs w:val="28"/>
        </w:rPr>
        <w:t>業</w:t>
      </w:r>
      <w:r w:rsidRPr="00BE028B">
        <w:rPr>
          <w:rFonts w:eastAsia="細明體"/>
          <w:b/>
          <w:bCs/>
          <w:sz w:val="28"/>
          <w:szCs w:val="28"/>
        </w:rPr>
        <w:t>務</w:t>
      </w:r>
    </w:p>
    <w:p w14:paraId="1EB0F8C3" w14:textId="77777777" w:rsidR="00E87A63" w:rsidRPr="00BE028B" w:rsidRDefault="00CE37D2" w:rsidP="00D250C7">
      <w:pPr>
        <w:snapToGrid w:val="0"/>
        <w:spacing w:line="520" w:lineRule="exact"/>
        <w:ind w:left="720" w:hanging="720"/>
        <w:jc w:val="both"/>
      </w:pPr>
      <w:r w:rsidRPr="00BE028B">
        <w:rPr>
          <w:rFonts w:hint="eastAsia"/>
          <w:u w:val="single"/>
        </w:rPr>
        <w:t>八十</w:t>
      </w:r>
      <w:r w:rsidRPr="00BE028B">
        <w:rPr>
          <w:rFonts w:hint="eastAsia"/>
        </w:rPr>
        <w:t>、</w:t>
      </w:r>
      <w:r w:rsidR="00E87A63" w:rsidRPr="00BE028B">
        <w:rPr>
          <w:rFonts w:hint="eastAsia"/>
          <w:spacing w:val="-2"/>
        </w:rPr>
        <w:t>採購材料及</w:t>
      </w:r>
      <w:r w:rsidR="00E87A63" w:rsidRPr="00BE028B">
        <w:rPr>
          <w:rFonts w:ascii="新細明體" w:hAnsi="新細明體" w:cs="新細明體" w:hint="eastAsia"/>
        </w:rPr>
        <w:t>物品</w:t>
      </w:r>
      <w:r w:rsidR="00E87A63" w:rsidRPr="00BE028B">
        <w:rPr>
          <w:rFonts w:hint="eastAsia"/>
          <w:spacing w:val="-2"/>
        </w:rPr>
        <w:t>，應由權責單位於取得時將相關原始憑證等資料，依支出之處理程序送會計單位等辦理報支事宜。</w:t>
      </w:r>
    </w:p>
    <w:p w14:paraId="06441939" w14:textId="77777777" w:rsidR="00E87A63" w:rsidRPr="00BE028B" w:rsidRDefault="00CE37D2">
      <w:pPr>
        <w:autoSpaceDE w:val="0"/>
        <w:spacing w:line="540" w:lineRule="exact"/>
        <w:ind w:left="965" w:hanging="965"/>
        <w:jc w:val="both"/>
      </w:pPr>
      <w:r w:rsidRPr="00BE028B">
        <w:rPr>
          <w:rFonts w:hint="eastAsia"/>
          <w:u w:val="single"/>
        </w:rPr>
        <w:t>八十一</w:t>
      </w:r>
      <w:r w:rsidRPr="00BE028B">
        <w:t>、</w:t>
      </w:r>
      <w:r w:rsidR="00E87A63" w:rsidRPr="00BE028B">
        <w:rPr>
          <w:rFonts w:ascii="細明體" w:eastAsia="細明體" w:hAnsi="細明體" w:cs="Courier New" w:hint="eastAsia"/>
          <w:lang w:val="zh-TW"/>
        </w:rPr>
        <w:t>材料領耗用時，材料管理單位</w:t>
      </w:r>
      <w:r w:rsidR="00E87A63" w:rsidRPr="00BE028B">
        <w:rPr>
          <w:rFonts w:hint="eastAsia"/>
          <w:lang w:val="zh-TW"/>
        </w:rPr>
        <w:t>應將</w:t>
      </w:r>
      <w:r w:rsidR="00E87A63" w:rsidRPr="00BE028B">
        <w:rPr>
          <w:rFonts w:ascii="細明體" w:eastAsia="細明體" w:hAnsi="細明體" w:cs="Courier New" w:hint="eastAsia"/>
          <w:lang w:val="zh-TW"/>
        </w:rPr>
        <w:t>領料（或用料）單</w:t>
      </w:r>
      <w:r w:rsidR="00E87A63" w:rsidRPr="00BE028B">
        <w:rPr>
          <w:rFonts w:hint="eastAsia"/>
          <w:spacing w:val="-2"/>
        </w:rPr>
        <w:t>等，</w:t>
      </w:r>
      <w:r w:rsidR="00E87A63" w:rsidRPr="00BE028B">
        <w:rPr>
          <w:rFonts w:ascii="新細明體" w:hAnsi="新細明體" w:cs="新細明體" w:hint="eastAsia"/>
          <w:szCs w:val="24"/>
        </w:rPr>
        <w:t>經其業務主管簽核後，</w:t>
      </w:r>
      <w:r w:rsidR="00E87A63" w:rsidRPr="00BE028B">
        <w:rPr>
          <w:rFonts w:ascii="細明體" w:eastAsia="細明體" w:hAnsi="細明體" w:cs="Courier New" w:hint="eastAsia"/>
          <w:lang w:val="zh-TW"/>
        </w:rPr>
        <w:t>送會計單位</w:t>
      </w:r>
      <w:r w:rsidR="00E87A63" w:rsidRPr="00BE028B">
        <w:rPr>
          <w:rFonts w:hint="eastAsia"/>
        </w:rPr>
        <w:t>據以審核及辦理帳</w:t>
      </w:r>
      <w:proofErr w:type="gramStart"/>
      <w:r w:rsidR="00E87A63" w:rsidRPr="00BE028B">
        <w:rPr>
          <w:rFonts w:hint="eastAsia"/>
        </w:rPr>
        <w:t>務</w:t>
      </w:r>
      <w:proofErr w:type="gramEnd"/>
      <w:r w:rsidR="00E87A63" w:rsidRPr="00BE028B">
        <w:rPr>
          <w:rFonts w:hint="eastAsia"/>
        </w:rPr>
        <w:t>相關事宜</w:t>
      </w:r>
      <w:r w:rsidR="00E87A63" w:rsidRPr="00BE028B">
        <w:rPr>
          <w:rFonts w:ascii="細明體" w:eastAsia="細明體" w:hAnsi="細明體" w:cs="Courier New" w:hint="eastAsia"/>
          <w:lang w:val="zh-TW"/>
        </w:rPr>
        <w:t>。</w:t>
      </w:r>
      <w:r w:rsidR="00E87A63" w:rsidRPr="00BE028B">
        <w:rPr>
          <w:rFonts w:ascii="新細明體" w:hAnsi="新細明體" w:cs="新細明體" w:hint="eastAsia"/>
        </w:rPr>
        <w:t>如領料（或用料）單數量繁多，得</w:t>
      </w:r>
      <w:proofErr w:type="gramStart"/>
      <w:r w:rsidR="00E87A63" w:rsidRPr="00BE028B">
        <w:rPr>
          <w:rFonts w:ascii="新細明體" w:hAnsi="新細明體" w:cs="新細明體" w:hint="eastAsia"/>
        </w:rPr>
        <w:t>另編領</w:t>
      </w:r>
      <w:proofErr w:type="gramEnd"/>
      <w:r w:rsidR="00E87A63" w:rsidRPr="00BE028B">
        <w:rPr>
          <w:rFonts w:ascii="新細明體" w:hAnsi="新細明體" w:cs="新細明體" w:hint="eastAsia"/>
        </w:rPr>
        <w:t>、耗用材料彙</w:t>
      </w:r>
      <w:proofErr w:type="gramStart"/>
      <w:r w:rsidR="00E87A63" w:rsidRPr="00BE028B">
        <w:rPr>
          <w:rFonts w:ascii="新細明體" w:hAnsi="新細明體" w:cs="新細明體" w:hint="eastAsia"/>
        </w:rPr>
        <w:t>總表據以</w:t>
      </w:r>
      <w:proofErr w:type="gramEnd"/>
      <w:r w:rsidR="00E87A63" w:rsidRPr="00BE028B">
        <w:rPr>
          <w:rFonts w:ascii="新細明體" w:hAnsi="新細明體" w:cs="新細明體" w:hint="eastAsia"/>
        </w:rPr>
        <w:t>辦理。</w:t>
      </w:r>
    </w:p>
    <w:p w14:paraId="7D886503" w14:textId="77777777" w:rsidR="00E87A63" w:rsidRPr="000F2BD7" w:rsidRDefault="00CE37D2">
      <w:pPr>
        <w:autoSpaceDE w:val="0"/>
        <w:spacing w:line="540" w:lineRule="exact"/>
        <w:ind w:left="965" w:hanging="965"/>
        <w:jc w:val="both"/>
      </w:pPr>
      <w:r w:rsidRPr="00BE028B">
        <w:rPr>
          <w:rFonts w:hint="eastAsia"/>
          <w:u w:val="single"/>
        </w:rPr>
        <w:t>八</w:t>
      </w:r>
      <w:r w:rsidRPr="00BE028B">
        <w:rPr>
          <w:rFonts w:hint="eastAsia"/>
          <w:u w:val="single"/>
          <w:lang w:val="zh-TW"/>
        </w:rPr>
        <w:t>十二</w:t>
      </w:r>
      <w:r w:rsidRPr="00BE028B">
        <w:t>、</w:t>
      </w:r>
      <w:r w:rsidR="00E87A63" w:rsidRPr="00BE028B">
        <w:rPr>
          <w:rFonts w:hint="eastAsia"/>
        </w:rPr>
        <w:t>材料管理單位</w:t>
      </w:r>
      <w:proofErr w:type="gramStart"/>
      <w:r w:rsidR="00E87A63" w:rsidRPr="00BE028B">
        <w:rPr>
          <w:rFonts w:hint="eastAsia"/>
        </w:rPr>
        <w:t>對存管之</w:t>
      </w:r>
      <w:proofErr w:type="gramEnd"/>
      <w:r w:rsidR="00E87A63" w:rsidRPr="00BE028B">
        <w:rPr>
          <w:rFonts w:hint="eastAsia"/>
        </w:rPr>
        <w:t>材料進行盤點，</w:t>
      </w:r>
      <w:r w:rsidR="00E87A63" w:rsidRPr="00BE028B">
        <w:rPr>
          <w:rFonts w:hint="eastAsia"/>
          <w:lang w:val="zh-TW"/>
        </w:rPr>
        <w:t>如</w:t>
      </w:r>
      <w:proofErr w:type="gramStart"/>
      <w:r w:rsidR="00E87A63" w:rsidRPr="00BE028B">
        <w:rPr>
          <w:rFonts w:hint="eastAsia"/>
          <w:lang w:val="zh-TW"/>
        </w:rPr>
        <w:t>有盤餘</w:t>
      </w:r>
      <w:proofErr w:type="gramEnd"/>
      <w:r w:rsidR="00E87A63" w:rsidRPr="00BE028B">
        <w:rPr>
          <w:rFonts w:hint="eastAsia"/>
          <w:lang w:val="zh-TW"/>
        </w:rPr>
        <w:t>、盤</w:t>
      </w:r>
      <w:proofErr w:type="gramStart"/>
      <w:r w:rsidR="00E87A63" w:rsidRPr="00BE028B">
        <w:rPr>
          <w:rFonts w:hint="eastAsia"/>
          <w:lang w:val="zh-TW"/>
        </w:rPr>
        <w:t>絀</w:t>
      </w:r>
      <w:proofErr w:type="gramEnd"/>
      <w:r w:rsidR="00E87A63" w:rsidRPr="00BE028B">
        <w:rPr>
          <w:rFonts w:hint="eastAsia"/>
          <w:lang w:val="zh-TW"/>
        </w:rPr>
        <w:t>、報廢或損失時，經查處</w:t>
      </w:r>
      <w:r w:rsidR="00E87A63" w:rsidRPr="00BE028B">
        <w:rPr>
          <w:rFonts w:ascii="新細明體" w:hAnsi="新細明體" w:cs="新細明體" w:hint="eastAsia"/>
          <w:szCs w:val="24"/>
        </w:rPr>
        <w:t>並簽核後</w:t>
      </w:r>
      <w:r w:rsidR="00E87A63" w:rsidRPr="00BE028B">
        <w:rPr>
          <w:rFonts w:hint="eastAsia"/>
          <w:lang w:val="zh-TW"/>
        </w:rPr>
        <w:t>，送會計</w:t>
      </w:r>
      <w:r w:rsidR="00E87A63" w:rsidRPr="000F2BD7">
        <w:rPr>
          <w:rFonts w:hint="eastAsia"/>
          <w:lang w:val="zh-TW"/>
        </w:rPr>
        <w:t>單位</w:t>
      </w:r>
      <w:r w:rsidR="00E87A63" w:rsidRPr="000F2BD7">
        <w:rPr>
          <w:rFonts w:hint="eastAsia"/>
        </w:rPr>
        <w:t>據以審核及辦理帳</w:t>
      </w:r>
      <w:proofErr w:type="gramStart"/>
      <w:r w:rsidR="00E87A63" w:rsidRPr="000F2BD7">
        <w:rPr>
          <w:rFonts w:hint="eastAsia"/>
        </w:rPr>
        <w:t>務</w:t>
      </w:r>
      <w:proofErr w:type="gramEnd"/>
      <w:r w:rsidR="00E87A63" w:rsidRPr="000F2BD7">
        <w:rPr>
          <w:rFonts w:hint="eastAsia"/>
        </w:rPr>
        <w:t>相關事宜</w:t>
      </w:r>
      <w:r w:rsidR="00E87A63" w:rsidRPr="000F2BD7">
        <w:rPr>
          <w:rFonts w:hint="eastAsia"/>
          <w:lang w:val="zh-TW"/>
        </w:rPr>
        <w:t>。</w:t>
      </w:r>
    </w:p>
    <w:p w14:paraId="749824F7" w14:textId="762DC37F" w:rsidR="00E87A63" w:rsidRPr="000F2BD7" w:rsidRDefault="00CE37D2">
      <w:pPr>
        <w:autoSpaceDE w:val="0"/>
        <w:spacing w:line="540" w:lineRule="exact"/>
        <w:ind w:left="965" w:hanging="965"/>
        <w:jc w:val="both"/>
      </w:pPr>
      <w:r w:rsidRPr="000F2BD7">
        <w:rPr>
          <w:rFonts w:hint="eastAsia"/>
          <w:u w:val="single"/>
        </w:rPr>
        <w:t>八十</w:t>
      </w:r>
      <w:r w:rsidRPr="000F2BD7">
        <w:rPr>
          <w:rFonts w:hint="eastAsia"/>
          <w:u w:val="single"/>
          <w:lang w:val="zh-TW"/>
        </w:rPr>
        <w:t>三</w:t>
      </w:r>
      <w:r w:rsidRPr="000F2BD7">
        <w:t>、</w:t>
      </w:r>
      <w:r w:rsidR="00E87A63" w:rsidRPr="000F2BD7">
        <w:rPr>
          <w:rFonts w:ascii="新細明體" w:hAnsi="新細明體" w:cs="新細明體" w:hint="eastAsia"/>
        </w:rPr>
        <w:t>物品管理單位，應將消耗性物品與非消耗性物品之收發增減等情形，按月</w:t>
      </w:r>
      <w:proofErr w:type="gramStart"/>
      <w:r w:rsidR="00E87A63" w:rsidRPr="000F2BD7">
        <w:rPr>
          <w:rFonts w:ascii="新細明體" w:hAnsi="新細明體" w:cs="新細明體" w:hint="eastAsia"/>
        </w:rPr>
        <w:t>編製月報表</w:t>
      </w:r>
      <w:proofErr w:type="gramEnd"/>
      <w:r w:rsidR="00E87A63" w:rsidRPr="000F2BD7">
        <w:rPr>
          <w:rFonts w:ascii="新細明體" w:hAnsi="新細明體" w:cs="新細明體" w:hint="eastAsia"/>
        </w:rPr>
        <w:t>，年度終了編製物品目錄，於</w:t>
      </w:r>
      <w:r w:rsidR="00E87A63" w:rsidRPr="000F2BD7">
        <w:rPr>
          <w:spacing w:val="-2"/>
        </w:rPr>
        <w:t>送</w:t>
      </w:r>
      <w:r w:rsidR="00E87A63" w:rsidRPr="000F2BD7">
        <w:rPr>
          <w:rFonts w:hint="eastAsia"/>
          <w:spacing w:val="-2"/>
        </w:rPr>
        <w:t>會</w:t>
      </w:r>
      <w:r w:rsidR="00E87A63" w:rsidRPr="000F2BD7">
        <w:rPr>
          <w:spacing w:val="-2"/>
        </w:rPr>
        <w:t>會計單位</w:t>
      </w:r>
      <w:r w:rsidR="00E87A63" w:rsidRPr="000F2BD7">
        <w:rPr>
          <w:rFonts w:hint="eastAsia"/>
          <w:spacing w:val="-2"/>
        </w:rPr>
        <w:t>後，送陳</w:t>
      </w:r>
      <w:r w:rsidR="0021442C" w:rsidRPr="000F2BD7">
        <w:rPr>
          <w:rFonts w:hint="eastAsia"/>
          <w:bCs/>
        </w:rPr>
        <w:t>鄉</w:t>
      </w:r>
      <w:r w:rsidR="00BA1492" w:rsidRPr="000F2BD7">
        <w:rPr>
          <w:rFonts w:hint="eastAsia"/>
          <w:bCs/>
        </w:rPr>
        <w:t>長</w:t>
      </w:r>
      <w:r w:rsidR="00E87A63" w:rsidRPr="000F2BD7">
        <w:rPr>
          <w:spacing w:val="-2"/>
        </w:rPr>
        <w:t>。</w:t>
      </w:r>
    </w:p>
    <w:p w14:paraId="0BCF01C2" w14:textId="54B1D273" w:rsidR="00E87A63" w:rsidRPr="000F2BD7" w:rsidRDefault="00CE37D2" w:rsidP="0021442C">
      <w:pPr>
        <w:pStyle w:val="ac"/>
        <w:spacing w:line="520" w:lineRule="exact"/>
        <w:ind w:left="960" w:hanging="960"/>
      </w:pPr>
      <w:r w:rsidRPr="000F2BD7">
        <w:rPr>
          <w:rFonts w:ascii="Times New Roman" w:hAnsi="Times New Roman" w:cs="Times New Roman" w:hint="eastAsia"/>
          <w:u w:val="single"/>
        </w:rPr>
        <w:t>八</w:t>
      </w:r>
      <w:r w:rsidRPr="000F2BD7">
        <w:rPr>
          <w:rFonts w:hint="eastAsia"/>
          <w:u w:val="single"/>
          <w:lang w:val="zh-TW"/>
        </w:rPr>
        <w:t>十</w:t>
      </w:r>
      <w:r w:rsidRPr="000F2BD7">
        <w:rPr>
          <w:rFonts w:ascii="新細明體" w:hAnsi="新細明體" w:cs="新細明體" w:hint="eastAsia"/>
          <w:u w:val="single"/>
        </w:rPr>
        <w:t>四</w:t>
      </w:r>
      <w:r w:rsidRPr="000F2BD7">
        <w:rPr>
          <w:rFonts w:ascii="Times New Roman" w:hAnsi="Times New Roman" w:cs="Times New Roman" w:hint="eastAsia"/>
        </w:rPr>
        <w:t>、</w:t>
      </w:r>
      <w:r w:rsidR="00BA1492" w:rsidRPr="000F2BD7">
        <w:t>物品</w:t>
      </w:r>
      <w:r w:rsidR="00E87A63" w:rsidRPr="000F2BD7">
        <w:t>應由</w:t>
      </w:r>
      <w:r w:rsidR="00E87A63" w:rsidRPr="000F2BD7">
        <w:rPr>
          <w:rFonts w:ascii="新細明體" w:eastAsia="新細明體" w:hAnsi="新細明體" w:cs="新細明體" w:hint="eastAsia"/>
        </w:rPr>
        <w:t>物品</w:t>
      </w:r>
      <w:r w:rsidR="00E87A63" w:rsidRPr="000F2BD7">
        <w:rPr>
          <w:rFonts w:ascii="新細明體" w:eastAsia="新細明體" w:hAnsi="新細明體" w:cs="新細明體"/>
          <w:szCs w:val="24"/>
        </w:rPr>
        <w:t>管理單位</w:t>
      </w:r>
      <w:r w:rsidR="00E87A63" w:rsidRPr="000F2BD7">
        <w:rPr>
          <w:rFonts w:ascii="新細明體" w:eastAsia="新細明體" w:hAnsi="新細明體" w:cs="新細明體" w:hint="eastAsia"/>
        </w:rPr>
        <w:t>依物品管理</w:t>
      </w:r>
      <w:r w:rsidR="00BA1492" w:rsidRPr="000F2BD7">
        <w:rPr>
          <w:rFonts w:ascii="新細明體" w:eastAsia="新細明體" w:hAnsi="新細明體" w:cs="新細明體" w:hint="eastAsia"/>
        </w:rPr>
        <w:t>相關</w:t>
      </w:r>
      <w:r w:rsidR="00E87A63" w:rsidRPr="000F2BD7">
        <w:rPr>
          <w:rFonts w:ascii="新細明體" w:eastAsia="新細明體" w:hAnsi="新細明體" w:cs="新細明體" w:hint="eastAsia"/>
        </w:rPr>
        <w:t>規定辦理</w:t>
      </w:r>
      <w:r w:rsidR="00E87A63" w:rsidRPr="000F2BD7">
        <w:rPr>
          <w:rFonts w:ascii="新細明體" w:eastAsia="新細明體" w:hAnsi="新細明體" w:cs="新細明體" w:hint="eastAsia"/>
          <w:szCs w:val="24"/>
        </w:rPr>
        <w:t>，非消耗品每年至少盤點一次，並</w:t>
      </w:r>
      <w:r w:rsidR="00E87A63" w:rsidRPr="000F2BD7">
        <w:rPr>
          <w:rFonts w:hint="eastAsia"/>
        </w:rPr>
        <w:t>由</w:t>
      </w:r>
      <w:r w:rsidR="0021442C" w:rsidRPr="000F2BD7">
        <w:rPr>
          <w:rFonts w:hint="eastAsia"/>
          <w:bCs/>
        </w:rPr>
        <w:t>鄉</w:t>
      </w:r>
      <w:r w:rsidR="00581DD2" w:rsidRPr="000F2BD7">
        <w:rPr>
          <w:rFonts w:hint="eastAsia"/>
          <w:bCs/>
        </w:rPr>
        <w:t>長</w:t>
      </w:r>
      <w:r w:rsidR="00E87A63" w:rsidRPr="000F2BD7">
        <w:rPr>
          <w:rFonts w:hint="eastAsia"/>
        </w:rPr>
        <w:t>指定政風、會計、檢核或稽核單位</w:t>
      </w:r>
      <w:proofErr w:type="gramStart"/>
      <w:r w:rsidR="00E87A63" w:rsidRPr="000F2BD7">
        <w:rPr>
          <w:rFonts w:hint="eastAsia"/>
        </w:rPr>
        <w:t>派員監盤</w:t>
      </w:r>
      <w:proofErr w:type="gramEnd"/>
      <w:r w:rsidR="00E87A63" w:rsidRPr="000F2BD7">
        <w:rPr>
          <w:rFonts w:hint="eastAsia"/>
        </w:rPr>
        <w:t>。</w:t>
      </w:r>
      <w:r w:rsidR="00002F84" w:rsidRPr="000F2BD7">
        <w:rPr>
          <w:rFonts w:hint="eastAsia"/>
          <w:u w:val="single"/>
        </w:rPr>
        <w:t>但各機關</w:t>
      </w:r>
      <w:proofErr w:type="gramStart"/>
      <w:r w:rsidR="00002F84" w:rsidRPr="000F2BD7">
        <w:rPr>
          <w:rFonts w:hint="eastAsia"/>
          <w:u w:val="single"/>
        </w:rPr>
        <w:t>已</w:t>
      </w:r>
      <w:r w:rsidR="00773706" w:rsidRPr="000F2BD7">
        <w:rPr>
          <w:rFonts w:hint="eastAsia"/>
          <w:u w:val="single"/>
        </w:rPr>
        <w:t>參</w:t>
      </w:r>
      <w:r w:rsidR="00002F84" w:rsidRPr="000F2BD7">
        <w:rPr>
          <w:rFonts w:hint="eastAsia"/>
          <w:u w:val="single"/>
        </w:rPr>
        <w:t>依</w:t>
      </w:r>
      <w:proofErr w:type="gramEnd"/>
      <w:r w:rsidR="00002F84" w:rsidRPr="000F2BD7">
        <w:rPr>
          <w:rFonts w:hint="eastAsia"/>
          <w:u w:val="single"/>
        </w:rPr>
        <w:t>物品管理手冊規定組成檢核小組者，免</w:t>
      </w:r>
      <w:proofErr w:type="gramStart"/>
      <w:r w:rsidR="00002F84" w:rsidRPr="000F2BD7">
        <w:rPr>
          <w:rFonts w:hint="eastAsia"/>
          <w:u w:val="single"/>
        </w:rPr>
        <w:t>派員監盤</w:t>
      </w:r>
      <w:proofErr w:type="gramEnd"/>
      <w:r w:rsidR="00002F84" w:rsidRPr="000F2BD7">
        <w:rPr>
          <w:rFonts w:hint="eastAsia"/>
          <w:u w:val="single"/>
        </w:rPr>
        <w:t>。</w:t>
      </w:r>
    </w:p>
    <w:p w14:paraId="1F8323DB" w14:textId="77777777" w:rsidR="00E87A63" w:rsidRPr="000F2BD7" w:rsidRDefault="00E87A63" w:rsidP="005F0BC2">
      <w:pPr>
        <w:spacing w:beforeLines="100" w:before="360" w:afterLines="50" w:after="180" w:line="540" w:lineRule="exact"/>
        <w:jc w:val="center"/>
      </w:pPr>
      <w:r w:rsidRPr="000F2BD7">
        <w:rPr>
          <w:rFonts w:eastAsia="細明體" w:hint="eastAsia"/>
          <w:b/>
          <w:bCs/>
          <w:sz w:val="28"/>
          <w:szCs w:val="28"/>
        </w:rPr>
        <w:t>第五節</w:t>
      </w:r>
      <w:r w:rsidRPr="000F2BD7">
        <w:rPr>
          <w:rFonts w:eastAsia="Times New Roman" w:hint="eastAsia"/>
          <w:b/>
          <w:bCs/>
          <w:sz w:val="28"/>
          <w:szCs w:val="28"/>
        </w:rPr>
        <w:t xml:space="preserve"> </w:t>
      </w:r>
      <w:r w:rsidRPr="000F2BD7">
        <w:rPr>
          <w:rFonts w:eastAsia="細明體" w:hint="eastAsia"/>
          <w:b/>
          <w:bCs/>
          <w:sz w:val="28"/>
          <w:szCs w:val="28"/>
        </w:rPr>
        <w:t>出納會計業務</w:t>
      </w:r>
    </w:p>
    <w:p w14:paraId="05033AC4" w14:textId="77777777" w:rsidR="00E87A63" w:rsidRPr="000F2BD7" w:rsidRDefault="00002F84" w:rsidP="001623D3">
      <w:pPr>
        <w:pStyle w:val="ac"/>
        <w:spacing w:line="520" w:lineRule="exact"/>
        <w:ind w:left="964" w:hanging="964"/>
      </w:pPr>
      <w:r w:rsidRPr="000F2BD7">
        <w:rPr>
          <w:rFonts w:hint="eastAsia"/>
          <w:u w:val="single"/>
        </w:rPr>
        <w:t>八</w:t>
      </w:r>
      <w:r w:rsidRPr="000F2BD7">
        <w:rPr>
          <w:rFonts w:ascii="新細明體" w:hAnsi="新細明體" w:cs="新細明體" w:hint="eastAsia"/>
          <w:u w:val="single"/>
        </w:rPr>
        <w:t>十</w:t>
      </w:r>
      <w:r w:rsidRPr="000F2BD7">
        <w:rPr>
          <w:rFonts w:hint="eastAsia"/>
          <w:u w:val="single"/>
        </w:rPr>
        <w:t>五</w:t>
      </w:r>
      <w:r w:rsidRPr="000F2BD7">
        <w:rPr>
          <w:rFonts w:hint="eastAsia"/>
          <w:lang w:val="zh-TW"/>
        </w:rPr>
        <w:t>、</w:t>
      </w:r>
      <w:r w:rsidR="00E87A63" w:rsidRPr="000F2BD7">
        <w:rPr>
          <w:rFonts w:ascii="Times New Roman" w:hAnsi="Times New Roman" w:cs="Times New Roman" w:hint="eastAsia"/>
        </w:rPr>
        <w:t>對外之收款收據，應經主辦會計人員或其授權</w:t>
      </w:r>
      <w:proofErr w:type="gramStart"/>
      <w:r w:rsidR="00E87A63" w:rsidRPr="000F2BD7">
        <w:rPr>
          <w:rFonts w:ascii="Times New Roman" w:hAnsi="Times New Roman" w:cs="Times New Roman" w:hint="eastAsia"/>
        </w:rPr>
        <w:t>代簽人之</w:t>
      </w:r>
      <w:proofErr w:type="gramEnd"/>
      <w:r w:rsidR="00E87A63" w:rsidRPr="000F2BD7">
        <w:rPr>
          <w:rFonts w:ascii="Times New Roman" w:hAnsi="Times New Roman" w:cs="Times New Roman" w:hint="eastAsia"/>
        </w:rPr>
        <w:t>簽名或蓋章，各機關印製之自行收納款項空白收據，應由會計單位負責保管。</w:t>
      </w:r>
    </w:p>
    <w:p w14:paraId="67F21923" w14:textId="77777777" w:rsidR="00E87A63" w:rsidRPr="00BE028B" w:rsidRDefault="00002F84" w:rsidP="00D250C7">
      <w:pPr>
        <w:pStyle w:val="ac"/>
        <w:spacing w:line="540" w:lineRule="exact"/>
        <w:ind w:left="960" w:hanging="960"/>
      </w:pPr>
      <w:r w:rsidRPr="000F2BD7">
        <w:rPr>
          <w:rFonts w:hint="eastAsia"/>
          <w:u w:val="single"/>
        </w:rPr>
        <w:t>八十</w:t>
      </w:r>
      <w:r w:rsidRPr="000F2BD7">
        <w:rPr>
          <w:rFonts w:hint="eastAsia"/>
          <w:u w:val="single"/>
          <w:lang w:val="zh-TW"/>
        </w:rPr>
        <w:t>六</w:t>
      </w:r>
      <w:r w:rsidRPr="000F2BD7">
        <w:rPr>
          <w:rFonts w:hint="eastAsia"/>
          <w:lang w:val="zh-TW"/>
        </w:rPr>
        <w:t>、</w:t>
      </w:r>
      <w:r w:rsidR="00E87A63" w:rsidRPr="000F2BD7">
        <w:rPr>
          <w:rFonts w:ascii="Times New Roman" w:hAnsi="Times New Roman" w:cs="Times New Roman" w:hint="eastAsia"/>
        </w:rPr>
        <w:t>收入單位執行收款等開立之收據（報核聯）應</w:t>
      </w:r>
      <w:r w:rsidR="00E87A63" w:rsidRPr="000F2BD7">
        <w:rPr>
          <w:rFonts w:ascii="Times New Roman" w:hAnsi="Times New Roman" w:cs="Times New Roman"/>
        </w:rPr>
        <w:t>送會計單</w:t>
      </w:r>
      <w:r w:rsidR="00E87A63" w:rsidRPr="00BE028B">
        <w:rPr>
          <w:rFonts w:ascii="Times New Roman" w:hAnsi="Times New Roman" w:cs="Times New Roman"/>
        </w:rPr>
        <w:t>位</w:t>
      </w:r>
      <w:r w:rsidR="00E87A63" w:rsidRPr="00BE028B">
        <w:rPr>
          <w:rFonts w:ascii="Times New Roman" w:hAnsi="Times New Roman" w:cs="Times New Roman" w:hint="eastAsia"/>
        </w:rPr>
        <w:t>，據</w:t>
      </w:r>
      <w:proofErr w:type="gramStart"/>
      <w:r w:rsidR="00E87A63" w:rsidRPr="00BE028B">
        <w:rPr>
          <w:rFonts w:ascii="Times New Roman" w:hAnsi="Times New Roman" w:cs="Times New Roman" w:hint="eastAsia"/>
        </w:rPr>
        <w:t>以</w:t>
      </w:r>
      <w:r w:rsidR="00E87A63" w:rsidRPr="00BE028B">
        <w:rPr>
          <w:rFonts w:ascii="Times New Roman" w:hAnsi="Times New Roman" w:cs="Times New Roman"/>
        </w:rPr>
        <w:t>核製收入</w:t>
      </w:r>
      <w:proofErr w:type="gramEnd"/>
      <w:r w:rsidR="00E87A63" w:rsidRPr="00BE028B">
        <w:rPr>
          <w:rFonts w:ascii="Times New Roman" w:hAnsi="Times New Roman" w:cs="Times New Roman"/>
        </w:rPr>
        <w:t>傳票。</w:t>
      </w:r>
    </w:p>
    <w:p w14:paraId="4DBB4CCC" w14:textId="77777777" w:rsidR="00E87A63" w:rsidRPr="00BE028B" w:rsidRDefault="00002F84" w:rsidP="009F6A90">
      <w:pPr>
        <w:pStyle w:val="ac"/>
        <w:spacing w:line="540" w:lineRule="exact"/>
        <w:ind w:left="930" w:hanging="930"/>
        <w:rPr>
          <w:rFonts w:ascii="Times New Roman" w:hAnsi="Times New Roman" w:cs="Times New Roman"/>
          <w:spacing w:val="-2"/>
        </w:rPr>
      </w:pPr>
      <w:r w:rsidRPr="00BE028B">
        <w:rPr>
          <w:rFonts w:hint="eastAsia"/>
          <w:u w:val="single"/>
        </w:rPr>
        <w:t>八</w:t>
      </w:r>
      <w:r w:rsidRPr="00BE028B">
        <w:rPr>
          <w:rFonts w:hint="eastAsia"/>
          <w:u w:val="single"/>
          <w:lang w:val="zh-TW"/>
        </w:rPr>
        <w:t>十</w:t>
      </w:r>
      <w:r w:rsidRPr="00BE028B">
        <w:rPr>
          <w:rFonts w:hint="eastAsia"/>
          <w:u w:val="single"/>
        </w:rPr>
        <w:t>七</w:t>
      </w:r>
      <w:r w:rsidRPr="00BE028B">
        <w:rPr>
          <w:rFonts w:ascii="新細明體" w:hAnsi="新細明體" w:cs="新細明體" w:hint="eastAsia"/>
        </w:rPr>
        <w:t>、</w:t>
      </w:r>
      <w:r w:rsidR="00E87A63" w:rsidRPr="00BE028B">
        <w:rPr>
          <w:rFonts w:ascii="Times New Roman" w:hAnsi="Times New Roman" w:cs="Times New Roman"/>
        </w:rPr>
        <w:t>執</w:t>
      </w:r>
      <w:r w:rsidR="00E87A63" w:rsidRPr="00BE028B">
        <w:rPr>
          <w:rFonts w:ascii="Times New Roman" w:hAnsi="Times New Roman" w:cs="Times New Roman"/>
          <w:spacing w:val="-2"/>
        </w:rPr>
        <w:t>行收款時所使用之</w:t>
      </w:r>
      <w:r w:rsidR="00E87A63" w:rsidRPr="00BE028B">
        <w:rPr>
          <w:rFonts w:ascii="Times New Roman" w:hAnsi="Times New Roman" w:cs="Times New Roman" w:hint="eastAsia"/>
          <w:spacing w:val="-2"/>
        </w:rPr>
        <w:t>收款收據</w:t>
      </w:r>
      <w:r w:rsidR="00E87A63" w:rsidRPr="00BE028B">
        <w:rPr>
          <w:rFonts w:ascii="Times New Roman" w:hAnsi="Times New Roman" w:cs="Times New Roman"/>
          <w:spacing w:val="-2"/>
        </w:rPr>
        <w:t>，如因繕寫錯誤或遇</w:t>
      </w:r>
      <w:proofErr w:type="gramStart"/>
      <w:r w:rsidR="00E87A63" w:rsidRPr="00BE028B">
        <w:rPr>
          <w:rFonts w:ascii="Times New Roman" w:hAnsi="Times New Roman" w:cs="Times New Roman"/>
          <w:spacing w:val="-2"/>
        </w:rPr>
        <w:t>有缺號</w:t>
      </w:r>
      <w:proofErr w:type="gramEnd"/>
      <w:r w:rsidR="00E87A63" w:rsidRPr="00BE028B">
        <w:rPr>
          <w:rFonts w:ascii="Times New Roman" w:hAnsi="Times New Roman" w:cs="Times New Roman"/>
          <w:spacing w:val="-2"/>
        </w:rPr>
        <w:t>、重號者，應由</w:t>
      </w:r>
      <w:r w:rsidR="00E87A63" w:rsidRPr="00BE028B">
        <w:rPr>
          <w:rFonts w:ascii="Times New Roman" w:hAnsi="Times New Roman" w:cs="Times New Roman" w:hint="eastAsia"/>
          <w:spacing w:val="-2"/>
        </w:rPr>
        <w:t>收入</w:t>
      </w:r>
      <w:r w:rsidR="00E87A63" w:rsidRPr="00BE028B">
        <w:rPr>
          <w:rFonts w:ascii="Times New Roman" w:hAnsi="Times New Roman" w:cs="Times New Roman"/>
          <w:spacing w:val="-2"/>
        </w:rPr>
        <w:t>單位檢同原件</w:t>
      </w:r>
      <w:r w:rsidR="00E87A63" w:rsidRPr="00BE028B">
        <w:rPr>
          <w:rFonts w:ascii="Times New Roman" w:hAnsi="Times New Roman" w:cs="Times New Roman" w:hint="eastAsia"/>
          <w:spacing w:val="-2"/>
        </w:rPr>
        <w:t>詳</w:t>
      </w:r>
      <w:r w:rsidR="00E87A63" w:rsidRPr="00BE028B">
        <w:rPr>
          <w:rFonts w:ascii="Times New Roman" w:hAnsi="Times New Roman" w:cs="Times New Roman"/>
          <w:spacing w:val="-2"/>
        </w:rPr>
        <w:t>敘理由，送會會計單位</w:t>
      </w:r>
      <w:r w:rsidR="00E87A63" w:rsidRPr="00BE028B">
        <w:rPr>
          <w:rFonts w:ascii="Times New Roman" w:hAnsi="Times New Roman" w:cs="Times New Roman" w:hint="eastAsia"/>
          <w:spacing w:val="-2"/>
        </w:rPr>
        <w:t>並</w:t>
      </w:r>
      <w:r w:rsidR="00E87A63" w:rsidRPr="00BE028B">
        <w:rPr>
          <w:rFonts w:ascii="Times New Roman" w:hAnsi="Times New Roman" w:cs="Times New Roman"/>
          <w:spacing w:val="-2"/>
        </w:rPr>
        <w:t>經機關長官</w:t>
      </w:r>
      <w:r w:rsidR="00E87A63" w:rsidRPr="00BE028B">
        <w:rPr>
          <w:rFonts w:ascii="Times New Roman" w:hAnsi="Times New Roman" w:cs="Times New Roman" w:hint="eastAsia"/>
          <w:spacing w:val="-2"/>
        </w:rPr>
        <w:t>或其授權</w:t>
      </w:r>
      <w:proofErr w:type="gramStart"/>
      <w:r w:rsidR="00E87A63" w:rsidRPr="00BE028B">
        <w:rPr>
          <w:rFonts w:ascii="Times New Roman" w:hAnsi="Times New Roman" w:cs="Times New Roman" w:hint="eastAsia"/>
          <w:spacing w:val="-2"/>
        </w:rPr>
        <w:t>代簽人</w:t>
      </w:r>
      <w:r w:rsidR="00E87A63" w:rsidRPr="00BE028B">
        <w:rPr>
          <w:rFonts w:ascii="Times New Roman" w:hAnsi="Times New Roman" w:cs="Times New Roman"/>
          <w:spacing w:val="-2"/>
        </w:rPr>
        <w:t>核准</w:t>
      </w:r>
      <w:proofErr w:type="gramEnd"/>
      <w:r w:rsidR="00E87A63" w:rsidRPr="00BE028B">
        <w:rPr>
          <w:rFonts w:ascii="Times New Roman" w:hAnsi="Times New Roman" w:cs="Times New Roman"/>
          <w:spacing w:val="-2"/>
        </w:rPr>
        <w:t>更正或註銷。</w:t>
      </w:r>
    </w:p>
    <w:p w14:paraId="257E1C55" w14:textId="77777777" w:rsidR="004730CD" w:rsidRPr="00BE028B" w:rsidRDefault="00002F84" w:rsidP="004730CD">
      <w:pPr>
        <w:pStyle w:val="ac"/>
        <w:spacing w:line="540" w:lineRule="exact"/>
        <w:ind w:left="960" w:hanging="960"/>
      </w:pPr>
      <w:r w:rsidRPr="00BE028B">
        <w:rPr>
          <w:rFonts w:ascii="Times New Roman" w:hAnsi="Times New Roman" w:cs="Times New Roman" w:hint="eastAsia"/>
          <w:u w:val="single"/>
        </w:rPr>
        <w:t>八</w:t>
      </w:r>
      <w:r w:rsidRPr="00BE028B">
        <w:rPr>
          <w:rFonts w:hint="eastAsia"/>
          <w:u w:val="single"/>
        </w:rPr>
        <w:t>十</w:t>
      </w:r>
      <w:r w:rsidRPr="00BE028B">
        <w:rPr>
          <w:rFonts w:ascii="Times New Roman" w:hAnsi="Times New Roman" w:cs="Times New Roman" w:hint="eastAsia"/>
          <w:u w:val="single"/>
        </w:rPr>
        <w:t>八</w:t>
      </w:r>
      <w:r w:rsidRPr="00BE028B">
        <w:t>、</w:t>
      </w:r>
      <w:r w:rsidR="00D530E1" w:rsidRPr="00BE028B">
        <w:rPr>
          <w:rFonts w:ascii="Times New Roman" w:hAnsi="Times New Roman" w:cs="Times New Roman" w:hint="eastAsia"/>
        </w:rPr>
        <w:t>各機關</w:t>
      </w:r>
      <w:r w:rsidR="004730CD" w:rsidRPr="00BE028B">
        <w:rPr>
          <w:rFonts w:ascii="Times New Roman" w:hAnsi="Times New Roman" w:cs="Times New Roman" w:hint="eastAsia"/>
        </w:rPr>
        <w:t>辦理採購之付款，應依照政府採購法等相關規定辦理</w:t>
      </w:r>
      <w:r w:rsidR="004730CD" w:rsidRPr="00BE028B">
        <w:rPr>
          <w:rFonts w:ascii="Times New Roman" w:hAnsi="Times New Roman" w:cs="Times New Roman"/>
        </w:rPr>
        <w:t>。</w:t>
      </w:r>
    </w:p>
    <w:p w14:paraId="7211A3C5"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八</w:t>
      </w:r>
      <w:r w:rsidRPr="00BE028B">
        <w:rPr>
          <w:rFonts w:hint="eastAsia"/>
          <w:u w:val="single"/>
        </w:rPr>
        <w:t>十</w:t>
      </w:r>
      <w:r w:rsidRPr="00BE028B">
        <w:rPr>
          <w:rFonts w:ascii="Times New Roman" w:hAnsi="Times New Roman" w:cs="Times New Roman" w:hint="eastAsia"/>
          <w:u w:val="single"/>
        </w:rPr>
        <w:t>九</w:t>
      </w:r>
      <w:r w:rsidRPr="00BE028B">
        <w:rPr>
          <w:rFonts w:ascii="Times New Roman" w:hAnsi="Times New Roman" w:cs="Times New Roman"/>
        </w:rPr>
        <w:t>、</w:t>
      </w:r>
      <w:r w:rsidR="00E87A63" w:rsidRPr="00BE028B">
        <w:rPr>
          <w:rFonts w:ascii="Times New Roman" w:hAnsi="Times New Roman" w:cs="Times New Roman" w:hint="eastAsia"/>
        </w:rPr>
        <w:t>出納</w:t>
      </w:r>
      <w:r w:rsidR="00E87A63" w:rsidRPr="00BE028B">
        <w:rPr>
          <w:rFonts w:ascii="Times New Roman" w:hAnsi="Times New Roman" w:cs="Times New Roman"/>
        </w:rPr>
        <w:t>現金之收付，</w:t>
      </w:r>
      <w:proofErr w:type="gramStart"/>
      <w:r w:rsidR="00E87A63" w:rsidRPr="00BE028B">
        <w:rPr>
          <w:rFonts w:ascii="Times New Roman" w:hAnsi="Times New Roman" w:cs="Times New Roman"/>
        </w:rPr>
        <w:t>均應編</w:t>
      </w:r>
      <w:proofErr w:type="gramEnd"/>
      <w:r w:rsidR="00E87A63" w:rsidRPr="00BE028B">
        <w:rPr>
          <w:rFonts w:ascii="Times New Roman" w:hAnsi="Times New Roman" w:cs="Times New Roman"/>
        </w:rPr>
        <w:t>製現金</w:t>
      </w:r>
      <w:r w:rsidR="00E87A63" w:rsidRPr="00BE028B">
        <w:rPr>
          <w:rFonts w:ascii="Times New Roman" w:hAnsi="Times New Roman" w:cs="Times New Roman" w:hint="eastAsia"/>
        </w:rPr>
        <w:t>結存</w:t>
      </w:r>
      <w:r w:rsidR="00E87A63" w:rsidRPr="00BE028B">
        <w:rPr>
          <w:rFonts w:ascii="Times New Roman" w:hAnsi="Times New Roman" w:cs="Times New Roman"/>
        </w:rPr>
        <w:t>日報表，連同收支傳票於翌日前送會計單位核對。</w:t>
      </w:r>
    </w:p>
    <w:p w14:paraId="29C4B3EE" w14:textId="77777777" w:rsidR="00E87A63" w:rsidRPr="00BE028B" w:rsidRDefault="00002F84" w:rsidP="00D250C7">
      <w:pPr>
        <w:snapToGrid w:val="0"/>
        <w:spacing w:line="520" w:lineRule="exact"/>
        <w:ind w:left="720" w:hanging="720"/>
        <w:jc w:val="both"/>
      </w:pPr>
      <w:r w:rsidRPr="00BE028B">
        <w:rPr>
          <w:rFonts w:hint="eastAsia"/>
          <w:u w:val="single"/>
        </w:rPr>
        <w:t>九十</w:t>
      </w:r>
      <w:r w:rsidRPr="00BE028B">
        <w:rPr>
          <w:rFonts w:hint="eastAsia"/>
        </w:rPr>
        <w:t>、</w:t>
      </w:r>
      <w:r w:rsidR="00E87A63" w:rsidRPr="00BE028B">
        <w:rPr>
          <w:rFonts w:hint="eastAsia"/>
        </w:rPr>
        <w:t>出納管理</w:t>
      </w:r>
      <w:r w:rsidR="00E87A63" w:rsidRPr="00BE028B">
        <w:rPr>
          <w:rFonts w:hint="eastAsia"/>
          <w:spacing w:val="-2"/>
        </w:rPr>
        <w:t>單位</w:t>
      </w:r>
      <w:r w:rsidR="00E87A63" w:rsidRPr="00BE028B">
        <w:rPr>
          <w:rFonts w:hint="eastAsia"/>
        </w:rPr>
        <w:t>對於票據及有價證券應逐件詳細登記其內容，妥為保管，並應按期領取本息，送會計單位據以審核及辦理帳</w:t>
      </w:r>
      <w:proofErr w:type="gramStart"/>
      <w:r w:rsidR="00E87A63" w:rsidRPr="00BE028B">
        <w:rPr>
          <w:rFonts w:hint="eastAsia"/>
        </w:rPr>
        <w:t>務</w:t>
      </w:r>
      <w:proofErr w:type="gramEnd"/>
      <w:r w:rsidR="00E87A63" w:rsidRPr="00BE028B">
        <w:rPr>
          <w:rFonts w:hint="eastAsia"/>
        </w:rPr>
        <w:t>相關事宜</w:t>
      </w:r>
      <w:r w:rsidR="00E87A63" w:rsidRPr="00BE028B">
        <w:rPr>
          <w:rFonts w:ascii="新細明體" w:hAnsi="新細明體" w:cs="新細明體" w:hint="eastAsia"/>
          <w:szCs w:val="24"/>
        </w:rPr>
        <w:t>。</w:t>
      </w:r>
    </w:p>
    <w:p w14:paraId="7A377292"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九十一</w:t>
      </w:r>
      <w:r w:rsidRPr="00BE028B">
        <w:rPr>
          <w:rFonts w:ascii="Times New Roman" w:hAnsi="Times New Roman" w:cs="Times New Roman"/>
        </w:rPr>
        <w:t>、</w:t>
      </w:r>
      <w:r w:rsidR="00E87A63" w:rsidRPr="00BE028B">
        <w:rPr>
          <w:rFonts w:ascii="Times New Roman" w:hAnsi="Times New Roman" w:cs="Times New Roman" w:hint="eastAsia"/>
        </w:rPr>
        <w:t>出納管理單位等對各項</w:t>
      </w:r>
      <w:proofErr w:type="gramStart"/>
      <w:r w:rsidR="00E87A63" w:rsidRPr="00BE028B">
        <w:rPr>
          <w:rFonts w:ascii="Times New Roman" w:hAnsi="Times New Roman" w:cs="Times New Roman" w:hint="eastAsia"/>
        </w:rPr>
        <w:t>押</w:t>
      </w:r>
      <w:proofErr w:type="gramEnd"/>
      <w:r w:rsidR="00E87A63" w:rsidRPr="00BE028B">
        <w:rPr>
          <w:rFonts w:ascii="Times New Roman" w:hAnsi="Times New Roman" w:cs="Times New Roman" w:hint="eastAsia"/>
        </w:rPr>
        <w:t>標金、保證金暨其他擔保品等之繳納與退還，應將相關</w:t>
      </w:r>
      <w:proofErr w:type="gramStart"/>
      <w:r w:rsidR="00E87A63" w:rsidRPr="00BE028B">
        <w:rPr>
          <w:rFonts w:ascii="Times New Roman" w:hAnsi="Times New Roman" w:cs="Times New Roman" w:hint="eastAsia"/>
        </w:rPr>
        <w:t>書據等</w:t>
      </w:r>
      <w:proofErr w:type="gramEnd"/>
      <w:r w:rsidR="00E87A63" w:rsidRPr="00BE028B">
        <w:rPr>
          <w:rFonts w:ascii="Times New Roman" w:hAnsi="Times New Roman" w:cs="Times New Roman" w:hint="eastAsia"/>
        </w:rPr>
        <w:t>資料，送會計單位據以審核及辦理帳</w:t>
      </w:r>
      <w:proofErr w:type="gramStart"/>
      <w:r w:rsidR="00E87A63" w:rsidRPr="00BE028B">
        <w:rPr>
          <w:rFonts w:ascii="Times New Roman" w:hAnsi="Times New Roman" w:cs="Times New Roman" w:hint="eastAsia"/>
        </w:rPr>
        <w:t>務</w:t>
      </w:r>
      <w:proofErr w:type="gramEnd"/>
      <w:r w:rsidR="00E87A63" w:rsidRPr="00BE028B">
        <w:rPr>
          <w:rFonts w:ascii="Times New Roman" w:hAnsi="Times New Roman" w:cs="Times New Roman" w:hint="eastAsia"/>
        </w:rPr>
        <w:t>相關事宜。</w:t>
      </w:r>
    </w:p>
    <w:p w14:paraId="3C334553"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九十二</w:t>
      </w:r>
      <w:r w:rsidRPr="00BE028B">
        <w:rPr>
          <w:rFonts w:ascii="Times New Roman" w:hAnsi="Times New Roman" w:cs="Times New Roman"/>
        </w:rPr>
        <w:t>、</w:t>
      </w:r>
      <w:r w:rsidR="00E87A63" w:rsidRPr="00BE028B">
        <w:rPr>
          <w:rFonts w:ascii="Times New Roman" w:hAnsi="Times New Roman" w:cs="Times New Roman" w:hint="eastAsia"/>
        </w:rPr>
        <w:t>出納管理單位</w:t>
      </w:r>
      <w:proofErr w:type="gramStart"/>
      <w:r w:rsidR="00E87A63" w:rsidRPr="00BE028B">
        <w:rPr>
          <w:rFonts w:ascii="Times New Roman" w:hAnsi="Times New Roman" w:cs="Times New Roman" w:hint="eastAsia"/>
        </w:rPr>
        <w:t>對存管之</w:t>
      </w:r>
      <w:proofErr w:type="gramEnd"/>
      <w:r w:rsidR="00E87A63" w:rsidRPr="00BE028B">
        <w:rPr>
          <w:rFonts w:ascii="Times New Roman" w:hAnsi="Times New Roman" w:cs="Times New Roman" w:hint="eastAsia"/>
        </w:rPr>
        <w:t>現金、票據等財物，應依</w:t>
      </w:r>
      <w:bookmarkStart w:id="7" w:name="OLE_LINK2"/>
      <w:bookmarkStart w:id="8" w:name="OLE_LINK1"/>
      <w:r w:rsidR="00E87A63" w:rsidRPr="00BE028B">
        <w:rPr>
          <w:rFonts w:ascii="Times New Roman" w:hAnsi="Times New Roman" w:cs="Times New Roman" w:hint="eastAsia"/>
        </w:rPr>
        <w:t>出納管理相關規定</w:t>
      </w:r>
      <w:bookmarkEnd w:id="7"/>
      <w:bookmarkEnd w:id="8"/>
      <w:r w:rsidR="00E87A63" w:rsidRPr="00BE028B">
        <w:rPr>
          <w:rFonts w:ascii="Times New Roman" w:hAnsi="Times New Roman" w:cs="Times New Roman" w:hint="eastAsia"/>
        </w:rPr>
        <w:t>辦理盤點事宜；會計單位每年至少監督盤點一次。</w:t>
      </w:r>
    </w:p>
    <w:p w14:paraId="15F7456A" w14:textId="77777777" w:rsidR="00E87A63" w:rsidRPr="00BE028B" w:rsidRDefault="00E87A63" w:rsidP="005F0BC2">
      <w:pPr>
        <w:spacing w:beforeLines="100" w:before="360" w:afterLines="50" w:after="180" w:line="540" w:lineRule="exact"/>
        <w:jc w:val="center"/>
      </w:pPr>
      <w:r w:rsidRPr="00BE028B">
        <w:rPr>
          <w:rFonts w:eastAsia="細明體" w:hint="eastAsia"/>
          <w:b/>
          <w:bCs/>
          <w:sz w:val="28"/>
          <w:szCs w:val="28"/>
        </w:rPr>
        <w:t>第六節</w:t>
      </w:r>
      <w:r w:rsidRPr="00BE028B">
        <w:rPr>
          <w:rFonts w:eastAsia="Times New Roman" w:hint="eastAsia"/>
          <w:b/>
          <w:bCs/>
          <w:sz w:val="28"/>
          <w:szCs w:val="28"/>
        </w:rPr>
        <w:t xml:space="preserve"> </w:t>
      </w:r>
      <w:r w:rsidRPr="00BE028B">
        <w:rPr>
          <w:rFonts w:eastAsia="細明體" w:hint="eastAsia"/>
          <w:b/>
          <w:bCs/>
          <w:sz w:val="28"/>
          <w:szCs w:val="28"/>
        </w:rPr>
        <w:t>電腦處理會計業務</w:t>
      </w:r>
    </w:p>
    <w:p w14:paraId="4A2EB931" w14:textId="77777777" w:rsidR="00E87A63" w:rsidRPr="00BE028B" w:rsidRDefault="00002F84" w:rsidP="00202906">
      <w:pPr>
        <w:pStyle w:val="ac"/>
        <w:spacing w:line="520" w:lineRule="exact"/>
        <w:ind w:left="960" w:hanging="960"/>
      </w:pPr>
      <w:r w:rsidRPr="00BE028B">
        <w:rPr>
          <w:rFonts w:ascii="Times New Roman" w:hAnsi="Times New Roman" w:cs="Times New Roman" w:hint="eastAsia"/>
          <w:u w:val="single"/>
        </w:rPr>
        <w:t>九十三</w:t>
      </w:r>
      <w:r w:rsidRPr="00BE028B">
        <w:rPr>
          <w:rFonts w:ascii="Times New Roman" w:hAnsi="Times New Roman" w:cs="Times New Roman"/>
        </w:rPr>
        <w:t>、</w:t>
      </w:r>
      <w:r w:rsidR="00E87A63" w:rsidRPr="00BE028B">
        <w:rPr>
          <w:rFonts w:ascii="Times New Roman" w:hAnsi="Times New Roman" w:cs="Times New Roman" w:hint="eastAsia"/>
        </w:rPr>
        <w:t>電腦處理會計資料範圍，包括會計憑證、會計簿籍及會計報告之處理。採用中央主計機關開發之</w:t>
      </w:r>
      <w:r w:rsidRPr="00BE028B">
        <w:rPr>
          <w:rFonts w:ascii="Times New Roman" w:hAnsi="Times New Roman" w:cs="Times New Roman" w:hint="eastAsia"/>
          <w:u w:val="single"/>
        </w:rPr>
        <w:t>共</w:t>
      </w:r>
      <w:r w:rsidR="00D250C7" w:rsidRPr="00BE028B">
        <w:rPr>
          <w:rFonts w:ascii="Times New Roman" w:hAnsi="Times New Roman" w:cs="Times New Roman" w:hint="eastAsia"/>
          <w:u w:val="single"/>
        </w:rPr>
        <w:t>通性</w:t>
      </w:r>
      <w:r w:rsidR="00E87A63" w:rsidRPr="00BE028B">
        <w:rPr>
          <w:rFonts w:ascii="Times New Roman" w:hAnsi="Times New Roman" w:cs="Times New Roman" w:hint="eastAsia"/>
        </w:rPr>
        <w:t>會計資訊系統處理會計資料者，依該系統之作業規定辦理。</w:t>
      </w:r>
    </w:p>
    <w:p w14:paraId="7D8363CA"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九十四</w:t>
      </w:r>
      <w:r w:rsidRPr="00BE028B">
        <w:rPr>
          <w:rFonts w:ascii="Times New Roman" w:hAnsi="Times New Roman" w:cs="Times New Roman"/>
        </w:rPr>
        <w:t>、</w:t>
      </w:r>
      <w:r w:rsidR="00E87A63" w:rsidRPr="00BE028B">
        <w:rPr>
          <w:rFonts w:ascii="Times New Roman" w:hAnsi="Times New Roman" w:cs="Times New Roman" w:hint="eastAsia"/>
        </w:rPr>
        <w:t>規劃設計電腦處理會計資料時應注意工作之連貫性，所有相關之業務及會計紀錄</w:t>
      </w:r>
      <w:proofErr w:type="gramStart"/>
      <w:r w:rsidR="00E87A63" w:rsidRPr="00BE028B">
        <w:rPr>
          <w:rFonts w:ascii="Times New Roman" w:hAnsi="Times New Roman" w:cs="Times New Roman" w:hint="eastAsia"/>
        </w:rPr>
        <w:t>應作整體性</w:t>
      </w:r>
      <w:proofErr w:type="gramEnd"/>
      <w:r w:rsidR="00E87A63" w:rsidRPr="00BE028B">
        <w:rPr>
          <w:rFonts w:ascii="Times New Roman" w:hAnsi="Times New Roman" w:cs="Times New Roman" w:hint="eastAsia"/>
        </w:rPr>
        <w:t>設計。各會計業務中之相關部分，其處理亦須互相貫通。各</w:t>
      </w:r>
      <w:proofErr w:type="gramStart"/>
      <w:r w:rsidR="00E87A63" w:rsidRPr="00BE028B">
        <w:rPr>
          <w:rFonts w:ascii="Times New Roman" w:hAnsi="Times New Roman" w:cs="Times New Roman" w:hint="eastAsia"/>
        </w:rPr>
        <w:t>項目間對同一</w:t>
      </w:r>
      <w:proofErr w:type="gramEnd"/>
      <w:r w:rsidR="00E87A63" w:rsidRPr="00BE028B">
        <w:rPr>
          <w:rFonts w:ascii="Times New Roman" w:hAnsi="Times New Roman" w:cs="Times New Roman" w:hint="eastAsia"/>
        </w:rPr>
        <w:t>業務之編號應求一致。</w:t>
      </w:r>
    </w:p>
    <w:p w14:paraId="3498382A"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九十五</w:t>
      </w:r>
      <w:r w:rsidRPr="00BE028B">
        <w:rPr>
          <w:rFonts w:ascii="Times New Roman" w:hAnsi="Times New Roman" w:cs="Times New Roman"/>
        </w:rPr>
        <w:t>、</w:t>
      </w:r>
      <w:r w:rsidR="00E87A63" w:rsidRPr="00BE028B">
        <w:rPr>
          <w:rFonts w:ascii="Times New Roman" w:hAnsi="Times New Roman" w:cs="Times New Roman" w:hint="eastAsia"/>
        </w:rPr>
        <w:t>資訊單位對會計資料負保密之責任，</w:t>
      </w:r>
      <w:proofErr w:type="gramStart"/>
      <w:r w:rsidR="00E87A63" w:rsidRPr="00BE028B">
        <w:rPr>
          <w:rFonts w:ascii="Times New Roman" w:hAnsi="Times New Roman" w:cs="Times New Roman" w:hint="eastAsia"/>
        </w:rPr>
        <w:t>除合於</w:t>
      </w:r>
      <w:proofErr w:type="gramEnd"/>
      <w:r w:rsidR="00E87A63" w:rsidRPr="00BE028B">
        <w:rPr>
          <w:rFonts w:ascii="Times New Roman" w:hAnsi="Times New Roman" w:cs="Times New Roman" w:hint="eastAsia"/>
        </w:rPr>
        <w:t>政府資訊公開法等規定外，非經簽准不得對外提供。</w:t>
      </w:r>
    </w:p>
    <w:p w14:paraId="4EAF7FCB"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九十六</w:t>
      </w:r>
      <w:r w:rsidRPr="00BE028B">
        <w:rPr>
          <w:rFonts w:ascii="Times New Roman" w:hAnsi="Times New Roman" w:cs="Times New Roman"/>
        </w:rPr>
        <w:t>、</w:t>
      </w:r>
      <w:r w:rsidR="00E87A63" w:rsidRPr="00BE028B">
        <w:rPr>
          <w:rFonts w:ascii="Times New Roman" w:hAnsi="Times New Roman" w:cs="Times New Roman" w:hint="eastAsia"/>
        </w:rPr>
        <w:t>凡在電腦處理過程中，列入電腦之數字與原輸入憑證不符時，會計單位應依中央主計機關訂定之各機關採用</w:t>
      </w:r>
      <w:r w:rsidR="00FF5A8E" w:rsidRPr="00BE028B">
        <w:rPr>
          <w:rFonts w:ascii="Times New Roman" w:hAnsi="Times New Roman" w:cs="Times New Roman" w:hint="eastAsia"/>
        </w:rPr>
        <w:t>電子方式</w:t>
      </w:r>
      <w:r w:rsidR="00594BC1">
        <w:rPr>
          <w:rFonts w:ascii="Times New Roman" w:hAnsi="Times New Roman" w:cs="Times New Roman" w:hint="eastAsia"/>
        </w:rPr>
        <w:t>處</w:t>
      </w:r>
      <w:r w:rsidR="00594BC1">
        <w:rPr>
          <w:rFonts w:ascii="Times New Roman" w:hAnsi="Times New Roman" w:cs="Times New Roman"/>
        </w:rPr>
        <w:t>理</w:t>
      </w:r>
      <w:r w:rsidR="00E87A63" w:rsidRPr="00BE028B">
        <w:rPr>
          <w:rFonts w:ascii="Times New Roman" w:hAnsi="Times New Roman" w:cs="Times New Roman" w:hint="eastAsia"/>
        </w:rPr>
        <w:t>會計資料或貯存體之錯誤更正要點規定予以更正。</w:t>
      </w:r>
      <w:r w:rsidR="00E87A63" w:rsidRPr="00BE028B">
        <w:rPr>
          <w:rFonts w:ascii="新細明體" w:eastAsia="新細明體" w:hAnsi="新細明體" w:cs="新細明體" w:hint="eastAsia"/>
        </w:rPr>
        <w:t>如該項錯誤影響結數時，應由會計單位依據上開要點規定編製傳票更正之。</w:t>
      </w:r>
    </w:p>
    <w:p w14:paraId="3DC67519"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九十七</w:t>
      </w:r>
      <w:r w:rsidRPr="00BE028B">
        <w:rPr>
          <w:rFonts w:ascii="Times New Roman" w:hAnsi="Times New Roman" w:cs="Times New Roman" w:hint="eastAsia"/>
        </w:rPr>
        <w:t>、</w:t>
      </w:r>
      <w:r w:rsidR="00E87A63" w:rsidRPr="00BE028B">
        <w:rPr>
          <w:rFonts w:ascii="Times New Roman" w:hAnsi="Times New Roman" w:cs="Times New Roman" w:hint="eastAsia"/>
        </w:rPr>
        <w:t>負責資料之輸入或查詢者，應經其主管人員核准，建立使用帳戶及安全密碼，方可使用電腦處理會計資料；並視實際需要，定期或不定期加以更新安全密碼，當職務變更時應立即消除其安全密碼。</w:t>
      </w:r>
    </w:p>
    <w:p w14:paraId="01871E92" w14:textId="77777777" w:rsidR="00E87A63" w:rsidRPr="00BE028B" w:rsidRDefault="00002F84" w:rsidP="00202906">
      <w:pPr>
        <w:pStyle w:val="ac"/>
        <w:spacing w:line="540" w:lineRule="exact"/>
        <w:ind w:left="879" w:hanging="879"/>
      </w:pPr>
      <w:r w:rsidRPr="00BE028B">
        <w:rPr>
          <w:rFonts w:ascii="Times New Roman" w:hAnsi="Times New Roman" w:cs="Times New Roman" w:hint="eastAsia"/>
          <w:u w:val="single"/>
        </w:rPr>
        <w:t>九十八</w:t>
      </w:r>
      <w:r w:rsidRPr="00BE028B">
        <w:rPr>
          <w:rFonts w:ascii="Times New Roman" w:hAnsi="Times New Roman" w:cs="Times New Roman" w:hint="eastAsia"/>
        </w:rPr>
        <w:t>、</w:t>
      </w:r>
      <w:r w:rsidR="00E87A63" w:rsidRPr="00BE028B">
        <w:rPr>
          <w:rFonts w:ascii="Times New Roman" w:hAnsi="Times New Roman" w:cs="Times New Roman" w:hint="eastAsia"/>
        </w:rPr>
        <w:t>為維持電腦會計資料之安全性及完整性，重要會計</w:t>
      </w:r>
      <w:proofErr w:type="gramStart"/>
      <w:r w:rsidR="00E87A63" w:rsidRPr="00BE028B">
        <w:rPr>
          <w:rFonts w:ascii="Times New Roman" w:hAnsi="Times New Roman" w:cs="Times New Roman" w:hint="eastAsia"/>
        </w:rPr>
        <w:t>資料均應建立</w:t>
      </w:r>
      <w:proofErr w:type="gramEnd"/>
      <w:r w:rsidR="00E87A63" w:rsidRPr="00BE028B">
        <w:rPr>
          <w:rFonts w:ascii="Times New Roman" w:hAnsi="Times New Roman" w:cs="Times New Roman" w:hint="eastAsia"/>
        </w:rPr>
        <w:t>備份檔案，將正式檔及</w:t>
      </w:r>
      <w:proofErr w:type="gramStart"/>
      <w:r w:rsidR="00E87A63" w:rsidRPr="00BE028B">
        <w:rPr>
          <w:rFonts w:ascii="Times New Roman" w:hAnsi="Times New Roman" w:cs="Times New Roman" w:hint="eastAsia"/>
        </w:rPr>
        <w:t>備用檔分置</w:t>
      </w:r>
      <w:proofErr w:type="gramEnd"/>
      <w:r w:rsidR="00E87A63" w:rsidRPr="00BE028B">
        <w:rPr>
          <w:rFonts w:ascii="Times New Roman" w:hAnsi="Times New Roman" w:cs="Times New Roman" w:hint="eastAsia"/>
        </w:rPr>
        <w:t>兩地保存，並定期更新。</w:t>
      </w:r>
    </w:p>
    <w:p w14:paraId="37AC7C64"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九十九</w:t>
      </w:r>
      <w:r w:rsidRPr="00BE028B">
        <w:rPr>
          <w:rFonts w:ascii="Times New Roman" w:hAnsi="Times New Roman" w:cs="Times New Roman" w:hint="eastAsia"/>
        </w:rPr>
        <w:t>、</w:t>
      </w:r>
      <w:r w:rsidR="00E87A63" w:rsidRPr="00BE028B">
        <w:rPr>
          <w:rFonts w:ascii="Times New Roman" w:hAnsi="Times New Roman" w:cs="Times New Roman" w:hint="eastAsia"/>
        </w:rPr>
        <w:t>會計單位對於電腦處理產生之會計資料或報表，應負責與原輸入之憑證資料加以核對，並與其相關表件作關聯性之複核。</w:t>
      </w:r>
    </w:p>
    <w:p w14:paraId="6F2CC864"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一００</w:t>
      </w:r>
      <w:r w:rsidRPr="00BE028B">
        <w:rPr>
          <w:rFonts w:ascii="Times New Roman" w:hAnsi="Times New Roman" w:cs="Times New Roman" w:hint="eastAsia"/>
        </w:rPr>
        <w:t>、</w:t>
      </w:r>
      <w:r w:rsidR="00E87A63" w:rsidRPr="00BE028B">
        <w:rPr>
          <w:rFonts w:ascii="Times New Roman" w:hAnsi="Times New Roman" w:cs="Times New Roman" w:hint="eastAsia"/>
        </w:rPr>
        <w:t>使用電腦處理會計資料，以使用中央主計機關開發之共通性會計資訊系統為原則。</w:t>
      </w:r>
    </w:p>
    <w:p w14:paraId="2410953F" w14:textId="77777777" w:rsidR="00E87A63" w:rsidRPr="00BE028B" w:rsidRDefault="00E87A63">
      <w:pPr>
        <w:spacing w:before="360" w:after="180" w:line="520" w:lineRule="exact"/>
        <w:jc w:val="center"/>
      </w:pPr>
      <w:r w:rsidRPr="00BE028B">
        <w:rPr>
          <w:rFonts w:eastAsia="細明體" w:hint="eastAsia"/>
          <w:b/>
          <w:bCs/>
          <w:sz w:val="28"/>
          <w:szCs w:val="28"/>
        </w:rPr>
        <w:t>第七節　會計業務與非會計業務之劃分</w:t>
      </w:r>
    </w:p>
    <w:p w14:paraId="2B3A6189" w14:textId="77777777" w:rsidR="00E87A63" w:rsidRPr="00BE028B" w:rsidRDefault="00002F84">
      <w:pPr>
        <w:pStyle w:val="ac"/>
        <w:spacing w:line="540" w:lineRule="exact"/>
        <w:ind w:left="960" w:hanging="960"/>
      </w:pPr>
      <w:r w:rsidRPr="00BE028B">
        <w:rPr>
          <w:rFonts w:ascii="Times New Roman" w:hAnsi="Times New Roman" w:cs="Times New Roman" w:hint="eastAsia"/>
          <w:u w:val="single"/>
        </w:rPr>
        <w:t>一０一</w:t>
      </w:r>
      <w:r w:rsidRPr="00BE028B">
        <w:rPr>
          <w:rFonts w:ascii="Times New Roman" w:hAnsi="Times New Roman" w:cs="Times New Roman" w:hint="eastAsia"/>
        </w:rPr>
        <w:t>、</w:t>
      </w:r>
      <w:r w:rsidR="00E87A63" w:rsidRPr="00BE028B">
        <w:rPr>
          <w:rFonts w:ascii="Times New Roman" w:hAnsi="Times New Roman" w:cs="Times New Roman" w:hint="eastAsia"/>
        </w:rPr>
        <w:t>會計業務之主要事項如下：</w:t>
      </w:r>
    </w:p>
    <w:p w14:paraId="79BCA1D4" w14:textId="77777777" w:rsidR="00E87A63" w:rsidRPr="00BE028B" w:rsidRDefault="00E87A63" w:rsidP="00ED5038">
      <w:pPr>
        <w:spacing w:line="540" w:lineRule="exact"/>
        <w:ind w:left="1560" w:hanging="720"/>
        <w:jc w:val="both"/>
      </w:pPr>
      <w:r w:rsidRPr="00BE028B">
        <w:rPr>
          <w:rFonts w:eastAsia="細明體" w:hint="eastAsia"/>
        </w:rPr>
        <w:t>（一）預（概）算、分配預算及決（結）算書表之編製。</w:t>
      </w:r>
    </w:p>
    <w:p w14:paraId="549932C8" w14:textId="77777777" w:rsidR="00E87A63" w:rsidRPr="00BE028B" w:rsidRDefault="00E87A63">
      <w:pPr>
        <w:spacing w:line="540" w:lineRule="exact"/>
        <w:ind w:left="1512" w:hanging="672"/>
        <w:jc w:val="both"/>
      </w:pPr>
      <w:r w:rsidRPr="00BE028B">
        <w:rPr>
          <w:rFonts w:eastAsia="細明體" w:hint="eastAsia"/>
        </w:rPr>
        <w:t>（二）會計報告之編造、分析及解釋。</w:t>
      </w:r>
    </w:p>
    <w:p w14:paraId="143E0ABC" w14:textId="77777777" w:rsidR="00E87A63" w:rsidRPr="00BE028B" w:rsidRDefault="00E87A63">
      <w:pPr>
        <w:spacing w:line="540" w:lineRule="exact"/>
        <w:ind w:left="1512" w:hanging="672"/>
        <w:jc w:val="both"/>
      </w:pPr>
      <w:r w:rsidRPr="00BE028B">
        <w:rPr>
          <w:rFonts w:eastAsia="細明體" w:hint="eastAsia"/>
        </w:rPr>
        <w:t>（三）預算執行及控制之審核、簽證及案件會辦。</w:t>
      </w:r>
    </w:p>
    <w:p w14:paraId="2B2E8D3D" w14:textId="77777777" w:rsidR="00E87A63" w:rsidRPr="00BE028B" w:rsidRDefault="00E87A63">
      <w:pPr>
        <w:spacing w:line="540" w:lineRule="exact"/>
        <w:ind w:left="1512" w:hanging="672"/>
        <w:jc w:val="both"/>
      </w:pPr>
      <w:r w:rsidRPr="00BE028B">
        <w:rPr>
          <w:rFonts w:eastAsia="細明體" w:hint="eastAsia"/>
        </w:rPr>
        <w:t>（四）經費流用、動支預備金、準備金及保留案件之核辦。</w:t>
      </w:r>
    </w:p>
    <w:p w14:paraId="33ED26D1" w14:textId="77777777" w:rsidR="00E87A63" w:rsidRPr="00BE028B" w:rsidRDefault="00E87A63">
      <w:pPr>
        <w:spacing w:line="540" w:lineRule="exact"/>
        <w:ind w:left="1512" w:hanging="672"/>
        <w:jc w:val="both"/>
      </w:pPr>
      <w:r w:rsidRPr="00BE028B">
        <w:rPr>
          <w:rFonts w:eastAsia="細明體" w:hint="eastAsia"/>
        </w:rPr>
        <w:t>（五）</w:t>
      </w:r>
      <w:r w:rsidRPr="00BE028B">
        <w:rPr>
          <w:rFonts w:eastAsia="細明體" w:hint="eastAsia"/>
          <w:spacing w:val="4"/>
        </w:rPr>
        <w:t>各項收支憑證之審核、傳票之編製、會計簿籍之登記及各項帳</w:t>
      </w:r>
      <w:proofErr w:type="gramStart"/>
      <w:r w:rsidRPr="00BE028B">
        <w:rPr>
          <w:rFonts w:eastAsia="細明體" w:hint="eastAsia"/>
          <w:spacing w:val="4"/>
        </w:rPr>
        <w:t>務</w:t>
      </w:r>
      <w:proofErr w:type="gramEnd"/>
      <w:r w:rsidRPr="00BE028B">
        <w:rPr>
          <w:rFonts w:eastAsia="細明體" w:hint="eastAsia"/>
          <w:spacing w:val="4"/>
        </w:rPr>
        <w:t>之</w:t>
      </w:r>
    </w:p>
    <w:p w14:paraId="2BF6E89C" w14:textId="77777777" w:rsidR="00E87A63" w:rsidRPr="00BE028B" w:rsidRDefault="00E87A63">
      <w:pPr>
        <w:spacing w:line="540" w:lineRule="exact"/>
        <w:ind w:left="1488" w:firstLine="84"/>
        <w:jc w:val="both"/>
      </w:pPr>
      <w:r w:rsidRPr="00BE028B">
        <w:rPr>
          <w:rFonts w:eastAsia="細明體" w:hint="eastAsia"/>
          <w:spacing w:val="4"/>
        </w:rPr>
        <w:t>處理。</w:t>
      </w:r>
    </w:p>
    <w:p w14:paraId="3A46637E" w14:textId="77777777" w:rsidR="00E87A63" w:rsidRPr="00BE028B" w:rsidRDefault="00E87A63">
      <w:pPr>
        <w:spacing w:line="540" w:lineRule="exact"/>
        <w:ind w:left="1512" w:hanging="672"/>
        <w:jc w:val="both"/>
      </w:pPr>
      <w:r w:rsidRPr="00BE028B">
        <w:rPr>
          <w:rFonts w:eastAsia="細明體" w:hint="eastAsia"/>
        </w:rPr>
        <w:t>（六）工程、財物及勞務採購案件之監辦。</w:t>
      </w:r>
    </w:p>
    <w:p w14:paraId="3963A2CE" w14:textId="77777777" w:rsidR="00E87A63" w:rsidRPr="00BE028B" w:rsidRDefault="00E87A63">
      <w:pPr>
        <w:spacing w:line="540" w:lineRule="exact"/>
        <w:ind w:left="1512" w:hanging="672"/>
        <w:jc w:val="both"/>
      </w:pPr>
      <w:r w:rsidRPr="00BE028B">
        <w:rPr>
          <w:rFonts w:eastAsia="細明體" w:hint="eastAsia"/>
        </w:rPr>
        <w:t>（七）內部審核之執行。</w:t>
      </w:r>
    </w:p>
    <w:p w14:paraId="3E697DFF" w14:textId="77777777" w:rsidR="00E87A63" w:rsidRPr="00BE028B" w:rsidRDefault="00E87A63">
      <w:pPr>
        <w:spacing w:line="540" w:lineRule="exact"/>
        <w:ind w:left="1536" w:hanging="696"/>
        <w:jc w:val="both"/>
      </w:pPr>
      <w:r w:rsidRPr="00BE028B">
        <w:rPr>
          <w:rFonts w:eastAsia="細明體" w:hint="eastAsia"/>
        </w:rPr>
        <w:t>（八）對審計機關審核通知</w:t>
      </w:r>
      <w:proofErr w:type="gramStart"/>
      <w:r w:rsidRPr="00BE028B">
        <w:rPr>
          <w:rFonts w:eastAsia="細明體" w:hint="eastAsia"/>
        </w:rPr>
        <w:t>聲復（</w:t>
      </w:r>
      <w:proofErr w:type="gramEnd"/>
      <w:r w:rsidRPr="00BE028B">
        <w:rPr>
          <w:rFonts w:eastAsia="細明體" w:hint="eastAsia"/>
        </w:rPr>
        <w:t>或聲請覆議）</w:t>
      </w:r>
      <w:proofErr w:type="gramStart"/>
      <w:r w:rsidRPr="00BE028B">
        <w:rPr>
          <w:rFonts w:eastAsia="細明體" w:hint="eastAsia"/>
        </w:rPr>
        <w:t>之彙辦</w:t>
      </w:r>
      <w:proofErr w:type="gramEnd"/>
      <w:r w:rsidRPr="00BE028B">
        <w:rPr>
          <w:rFonts w:eastAsia="細明體" w:hint="eastAsia"/>
        </w:rPr>
        <w:t>，以及對審計機關決定剔除、修正、賠償及繳還等事項通知有關單位或人員限期追（收）繳之處理。</w:t>
      </w:r>
    </w:p>
    <w:p w14:paraId="70136C36" w14:textId="77777777" w:rsidR="00E87A63" w:rsidRPr="00BE028B" w:rsidRDefault="00E87A63">
      <w:pPr>
        <w:spacing w:line="540" w:lineRule="exact"/>
        <w:ind w:left="1512" w:hanging="672"/>
        <w:jc w:val="both"/>
      </w:pPr>
      <w:r w:rsidRPr="00BE028B">
        <w:rPr>
          <w:rFonts w:eastAsia="細明體" w:hint="eastAsia"/>
        </w:rPr>
        <w:t>（九）</w:t>
      </w:r>
      <w:r w:rsidRPr="00BE028B">
        <w:rPr>
          <w:rFonts w:eastAsia="細明體"/>
        </w:rPr>
        <w:t>會計</w:t>
      </w:r>
      <w:r w:rsidRPr="00BE028B">
        <w:rPr>
          <w:rFonts w:eastAsia="細明體" w:hint="eastAsia"/>
        </w:rPr>
        <w:t>憑證</w:t>
      </w:r>
      <w:r w:rsidRPr="00BE028B">
        <w:rPr>
          <w:rFonts w:eastAsia="細明體"/>
        </w:rPr>
        <w:t>之整理</w:t>
      </w:r>
      <w:r w:rsidRPr="00BE028B">
        <w:rPr>
          <w:rFonts w:eastAsia="細明體" w:hint="eastAsia"/>
        </w:rPr>
        <w:t>及未移交機關管理檔案人員前會計檔案之管理</w:t>
      </w:r>
      <w:r w:rsidRPr="00BE028B">
        <w:rPr>
          <w:rFonts w:eastAsia="細明體"/>
        </w:rPr>
        <w:t>。</w:t>
      </w:r>
    </w:p>
    <w:p w14:paraId="342B45E2" w14:textId="77777777" w:rsidR="00E87A63" w:rsidRPr="00BE028B" w:rsidRDefault="00E87A63">
      <w:pPr>
        <w:spacing w:line="540" w:lineRule="exact"/>
        <w:ind w:left="1512" w:hanging="672"/>
        <w:jc w:val="both"/>
      </w:pPr>
      <w:r w:rsidRPr="00BE028B">
        <w:rPr>
          <w:rFonts w:eastAsia="細明體" w:hint="eastAsia"/>
        </w:rPr>
        <w:t>（十）會計制度及各項會計業務處理程序之</w:t>
      </w:r>
      <w:proofErr w:type="gramStart"/>
      <w:r w:rsidRPr="00BE028B">
        <w:rPr>
          <w:rFonts w:eastAsia="細明體" w:hint="eastAsia"/>
        </w:rPr>
        <w:t>研</w:t>
      </w:r>
      <w:proofErr w:type="gramEnd"/>
      <w:r w:rsidRPr="00BE028B">
        <w:rPr>
          <w:rFonts w:eastAsia="細明體" w:hint="eastAsia"/>
        </w:rPr>
        <w:t>（修）訂。</w:t>
      </w:r>
    </w:p>
    <w:p w14:paraId="7B24C916" w14:textId="77777777" w:rsidR="00E87A63" w:rsidRPr="00BE028B" w:rsidRDefault="00E87A63">
      <w:pPr>
        <w:spacing w:line="540" w:lineRule="exact"/>
        <w:ind w:left="1512" w:hanging="672"/>
        <w:jc w:val="both"/>
      </w:pPr>
      <w:r w:rsidRPr="00BE028B">
        <w:rPr>
          <w:rFonts w:eastAsia="細明體" w:hint="eastAsia"/>
        </w:rPr>
        <w:t>（十一）其他有關之會計業務。</w:t>
      </w:r>
    </w:p>
    <w:p w14:paraId="2B6C12E1" w14:textId="042F62D7" w:rsidR="00E87A63" w:rsidRPr="00BE028B" w:rsidRDefault="00E212E8" w:rsidP="007B7951">
      <w:pPr>
        <w:pStyle w:val="ac"/>
        <w:spacing w:line="520" w:lineRule="exact"/>
        <w:ind w:left="960" w:hanging="960"/>
      </w:pPr>
      <w:r w:rsidRPr="00BE028B">
        <w:rPr>
          <w:rFonts w:ascii="Times New Roman" w:hAnsi="Times New Roman" w:cs="Times New Roman" w:hint="eastAsia"/>
          <w:u w:val="single"/>
        </w:rPr>
        <w:t>一０二</w:t>
      </w:r>
      <w:r w:rsidRPr="00BE028B">
        <w:rPr>
          <w:rFonts w:ascii="Times New Roman" w:hAnsi="Times New Roman" w:cs="Times New Roman"/>
        </w:rPr>
        <w:t>、</w:t>
      </w:r>
      <w:r w:rsidR="00E87A63" w:rsidRPr="00BE028B">
        <w:rPr>
          <w:rFonts w:ascii="Times New Roman" w:hAnsi="Times New Roman" w:cs="Times New Roman" w:hint="eastAsia"/>
        </w:rPr>
        <w:t>除前點所列會計業務以外之事項，</w:t>
      </w:r>
      <w:proofErr w:type="gramStart"/>
      <w:r w:rsidR="00E87A63" w:rsidRPr="00BE028B">
        <w:rPr>
          <w:rFonts w:ascii="Times New Roman" w:hAnsi="Times New Roman" w:cs="Times New Roman" w:hint="eastAsia"/>
        </w:rPr>
        <w:t>均為非</w:t>
      </w:r>
      <w:proofErr w:type="gramEnd"/>
      <w:r w:rsidR="00E87A63" w:rsidRPr="00BE028B">
        <w:rPr>
          <w:rFonts w:ascii="Times New Roman" w:hAnsi="Times New Roman" w:cs="Times New Roman" w:hint="eastAsia"/>
        </w:rPr>
        <w:t>會計業務。</w:t>
      </w:r>
    </w:p>
    <w:p w14:paraId="6C1D10B6" w14:textId="77777777" w:rsidR="00E87A63" w:rsidRPr="00BE028B" w:rsidRDefault="00E87A63" w:rsidP="00951149">
      <w:pPr>
        <w:pageBreakBefore/>
        <w:spacing w:beforeLines="50" w:before="180" w:afterLines="100" w:after="360" w:line="540" w:lineRule="exact"/>
        <w:ind w:left="-215" w:right="-340" w:hanging="142"/>
        <w:jc w:val="center"/>
      </w:pPr>
      <w:r w:rsidRPr="00BE028B">
        <w:rPr>
          <w:rFonts w:ascii="標楷體" w:eastAsia="標楷體" w:hAnsi="標楷體" w:cs="標楷體" w:hint="eastAsia"/>
          <w:b/>
          <w:sz w:val="36"/>
          <w:szCs w:val="36"/>
        </w:rPr>
        <w:t>第八章 會計檔案之管理</w:t>
      </w:r>
    </w:p>
    <w:p w14:paraId="32170131" w14:textId="77777777" w:rsidR="00E87A63" w:rsidRPr="000F2BD7" w:rsidRDefault="00E212E8">
      <w:pPr>
        <w:pStyle w:val="ac"/>
        <w:spacing w:line="540" w:lineRule="exact"/>
        <w:ind w:left="960" w:hanging="960"/>
      </w:pPr>
      <w:r w:rsidRPr="00BE028B">
        <w:rPr>
          <w:rFonts w:ascii="Times New Roman" w:hAnsi="Times New Roman" w:cs="Times New Roman" w:hint="eastAsia"/>
          <w:u w:val="single"/>
        </w:rPr>
        <w:t>一０三</w:t>
      </w:r>
      <w:r w:rsidRPr="00BE028B">
        <w:rPr>
          <w:rFonts w:ascii="Times New Roman" w:hAnsi="Times New Roman" w:cs="Times New Roman" w:hint="eastAsia"/>
        </w:rPr>
        <w:t>、</w:t>
      </w:r>
      <w:r w:rsidR="00E87A63" w:rsidRPr="00BE028B">
        <w:rPr>
          <w:rFonts w:ascii="Times New Roman" w:hAnsi="Times New Roman" w:cs="Times New Roman" w:hint="eastAsia"/>
        </w:rPr>
        <w:t>會計檔案包括會計憑證</w:t>
      </w:r>
      <w:r w:rsidR="00E87A63" w:rsidRPr="000F2BD7">
        <w:rPr>
          <w:rFonts w:ascii="Times New Roman" w:hAnsi="Times New Roman" w:cs="Times New Roman" w:hint="eastAsia"/>
        </w:rPr>
        <w:t>、會計簿籍、會計報告及其他相關會計檔案。</w:t>
      </w:r>
    </w:p>
    <w:p w14:paraId="37957E02" w14:textId="77777777" w:rsidR="00E87A63" w:rsidRPr="000F2BD7" w:rsidRDefault="00E212E8">
      <w:pPr>
        <w:pStyle w:val="ac"/>
        <w:spacing w:line="540" w:lineRule="exact"/>
        <w:ind w:left="960" w:hanging="960"/>
      </w:pPr>
      <w:r w:rsidRPr="000F2BD7">
        <w:rPr>
          <w:rFonts w:ascii="Times New Roman" w:hAnsi="Times New Roman" w:cs="Times New Roman" w:hint="eastAsia"/>
          <w:u w:val="single"/>
        </w:rPr>
        <w:t>一０四</w:t>
      </w:r>
      <w:r w:rsidRPr="000F2BD7">
        <w:rPr>
          <w:rFonts w:ascii="Times New Roman" w:hAnsi="Times New Roman" w:cs="Times New Roman" w:hint="eastAsia"/>
        </w:rPr>
        <w:t>、</w:t>
      </w:r>
      <w:r w:rsidR="00E87A63" w:rsidRPr="000F2BD7">
        <w:rPr>
          <w:rFonts w:ascii="Times New Roman" w:hAnsi="Times New Roman" w:cs="Times New Roman" w:hint="eastAsia"/>
        </w:rPr>
        <w:t>會計憑證、會計報告及記載完畢之會計簿籍等檔案，於總決算公告日後，應由主辦會計人員移交所在機關管理檔案人員保管之。</w:t>
      </w:r>
    </w:p>
    <w:p w14:paraId="7D0FD7F5" w14:textId="2C198003" w:rsidR="00E87A63" w:rsidRPr="000F2BD7" w:rsidRDefault="00E212E8" w:rsidP="00202906">
      <w:pPr>
        <w:pStyle w:val="ac"/>
        <w:spacing w:line="540" w:lineRule="exact"/>
        <w:ind w:left="902" w:hanging="902"/>
      </w:pPr>
      <w:r w:rsidRPr="000F2BD7">
        <w:rPr>
          <w:rFonts w:ascii="Times New Roman" w:hAnsi="Times New Roman" w:cs="Times New Roman" w:hint="eastAsia"/>
          <w:u w:val="single"/>
        </w:rPr>
        <w:t>一０五</w:t>
      </w:r>
      <w:r w:rsidRPr="000F2BD7">
        <w:rPr>
          <w:rFonts w:ascii="Times New Roman" w:hAnsi="Times New Roman" w:cs="Times New Roman"/>
        </w:rPr>
        <w:t>、</w:t>
      </w:r>
      <w:r w:rsidR="00E87A63" w:rsidRPr="000F2BD7">
        <w:rPr>
          <w:rFonts w:ascii="Times New Roman" w:hAnsi="Times New Roman" w:cs="Times New Roman" w:hint="eastAsia"/>
        </w:rPr>
        <w:t>借閱會計檔案，調案人應填具姓名及案由等資料，經主辦會計人員之同意，並</w:t>
      </w:r>
      <w:proofErr w:type="gramStart"/>
      <w:r w:rsidR="00E87A63" w:rsidRPr="000F2BD7">
        <w:rPr>
          <w:rFonts w:ascii="Times New Roman" w:hAnsi="Times New Roman" w:cs="Times New Roman" w:hint="eastAsia"/>
        </w:rPr>
        <w:t>得衡酌調</w:t>
      </w:r>
      <w:proofErr w:type="gramEnd"/>
      <w:r w:rsidR="00E87A63" w:rsidRPr="000F2BD7">
        <w:rPr>
          <w:rFonts w:ascii="Times New Roman" w:hAnsi="Times New Roman" w:cs="Times New Roman" w:hint="eastAsia"/>
        </w:rPr>
        <w:t>案事由後，陳報</w:t>
      </w:r>
      <w:r w:rsidR="00202906" w:rsidRPr="000F2BD7">
        <w:rPr>
          <w:rFonts w:hint="eastAsia"/>
          <w:bCs/>
        </w:rPr>
        <w:t>鄉</w:t>
      </w:r>
      <w:r w:rsidR="0053018F" w:rsidRPr="000F2BD7">
        <w:rPr>
          <w:rFonts w:hint="eastAsia"/>
          <w:bCs/>
        </w:rPr>
        <w:t>長</w:t>
      </w:r>
      <w:r w:rsidR="00E87A63" w:rsidRPr="000F2BD7">
        <w:rPr>
          <w:rFonts w:ascii="Times New Roman" w:hAnsi="Times New Roman" w:cs="Times New Roman" w:hint="eastAsia"/>
        </w:rPr>
        <w:t>之核可，閱畢退還時，應當面檢閱。</w:t>
      </w:r>
    </w:p>
    <w:p w14:paraId="63DCCBE9" w14:textId="77777777" w:rsidR="00E87A63" w:rsidRPr="000F2BD7" w:rsidRDefault="00E212E8" w:rsidP="00202906">
      <w:pPr>
        <w:pStyle w:val="ac"/>
        <w:spacing w:line="540" w:lineRule="exact"/>
        <w:ind w:left="936" w:hanging="936"/>
      </w:pPr>
      <w:r w:rsidRPr="000F2BD7">
        <w:rPr>
          <w:rFonts w:ascii="Times New Roman" w:hAnsi="Times New Roman" w:cs="Times New Roman" w:hint="eastAsia"/>
          <w:u w:val="single"/>
        </w:rPr>
        <w:t>一０六</w:t>
      </w:r>
      <w:r w:rsidRPr="000F2BD7">
        <w:rPr>
          <w:rFonts w:ascii="Times New Roman" w:hAnsi="Times New Roman" w:cs="Times New Roman"/>
        </w:rPr>
        <w:t>、</w:t>
      </w:r>
      <w:r w:rsidR="00E87A63" w:rsidRPr="000F2BD7">
        <w:rPr>
          <w:rFonts w:ascii="Times New Roman" w:hAnsi="Times New Roman" w:cs="Times New Roman" w:hint="eastAsia"/>
          <w:spacing w:val="-2"/>
        </w:rPr>
        <w:t>會計檔案之保存年限應依會計法之規定辦理，屆滿保存年限，如需銷毀時，</w:t>
      </w:r>
      <w:proofErr w:type="gramStart"/>
      <w:r w:rsidR="00E87A63" w:rsidRPr="000F2BD7">
        <w:rPr>
          <w:rFonts w:ascii="Times New Roman" w:hAnsi="Times New Roman" w:cs="Times New Roman" w:hint="eastAsia"/>
          <w:spacing w:val="-2"/>
        </w:rPr>
        <w:t>除尚涉</w:t>
      </w:r>
      <w:proofErr w:type="gramEnd"/>
      <w:r w:rsidR="00E87A63" w:rsidRPr="000F2BD7">
        <w:rPr>
          <w:rFonts w:ascii="Times New Roman" w:hAnsi="Times New Roman" w:cs="Times New Roman" w:hint="eastAsia"/>
          <w:spacing w:val="-2"/>
        </w:rPr>
        <w:t>有債權、債務之會計憑證外，應經</w:t>
      </w:r>
      <w:r w:rsidR="00202906" w:rsidRPr="000F2BD7">
        <w:rPr>
          <w:rFonts w:hint="eastAsia"/>
          <w:bCs/>
        </w:rPr>
        <w:t>彰化</w:t>
      </w:r>
      <w:r w:rsidR="00202906" w:rsidRPr="000F2BD7">
        <w:rPr>
          <w:bCs/>
        </w:rPr>
        <w:t>縣</w:t>
      </w:r>
      <w:r w:rsidR="0053018F" w:rsidRPr="000F2BD7">
        <w:rPr>
          <w:rFonts w:hint="eastAsia"/>
          <w:bCs/>
        </w:rPr>
        <w:t>政府</w:t>
      </w:r>
      <w:r w:rsidR="00E87A63" w:rsidRPr="000F2BD7">
        <w:rPr>
          <w:rFonts w:ascii="Times New Roman" w:hAnsi="Times New Roman" w:cs="Times New Roman" w:hint="eastAsia"/>
          <w:spacing w:val="-2"/>
        </w:rPr>
        <w:t>與該管審計機關之同意，再依檔案法相關規定辦理後，始得銷毀。</w:t>
      </w:r>
    </w:p>
    <w:p w14:paraId="288797DE" w14:textId="6950B014" w:rsidR="00E87A63" w:rsidRPr="000F2BD7" w:rsidRDefault="00E212E8">
      <w:pPr>
        <w:pStyle w:val="ac"/>
        <w:spacing w:line="540" w:lineRule="exact"/>
        <w:ind w:left="960" w:hanging="960"/>
      </w:pPr>
      <w:r w:rsidRPr="000F2BD7">
        <w:rPr>
          <w:rFonts w:ascii="Times New Roman" w:hAnsi="Times New Roman" w:cs="Times New Roman" w:hint="eastAsia"/>
          <w:u w:val="single"/>
        </w:rPr>
        <w:t>一０七</w:t>
      </w:r>
      <w:r w:rsidRPr="000F2BD7">
        <w:rPr>
          <w:rFonts w:ascii="Times New Roman" w:hAnsi="Times New Roman" w:cs="Times New Roman" w:hint="eastAsia"/>
        </w:rPr>
        <w:t>、</w:t>
      </w:r>
      <w:r w:rsidR="00E87A63" w:rsidRPr="000F2BD7">
        <w:rPr>
          <w:rFonts w:ascii="Times New Roman" w:hAnsi="Times New Roman" w:cs="Times New Roman" w:hint="eastAsia"/>
          <w:spacing w:val="-2"/>
        </w:rPr>
        <w:t>會計檔案遇有遺失、損毀等情事，應即呈報</w:t>
      </w:r>
      <w:r w:rsidR="00202906" w:rsidRPr="000F2BD7">
        <w:rPr>
          <w:rFonts w:hint="eastAsia"/>
          <w:bCs/>
        </w:rPr>
        <w:t>彰化</w:t>
      </w:r>
      <w:r w:rsidR="00202906" w:rsidRPr="000F2BD7">
        <w:rPr>
          <w:bCs/>
        </w:rPr>
        <w:t>縣</w:t>
      </w:r>
      <w:r w:rsidR="0053018F" w:rsidRPr="000F2BD7">
        <w:rPr>
          <w:rFonts w:hint="eastAsia"/>
          <w:bCs/>
        </w:rPr>
        <w:t>政府</w:t>
      </w:r>
      <w:r w:rsidR="00E87A63" w:rsidRPr="000F2BD7">
        <w:t>及</w:t>
      </w:r>
      <w:r w:rsidR="00202906" w:rsidRPr="000F2BD7">
        <w:rPr>
          <w:rFonts w:hint="eastAsia"/>
          <w:bCs/>
        </w:rPr>
        <w:t>鄉</w:t>
      </w:r>
      <w:r w:rsidR="0053018F" w:rsidRPr="000F2BD7">
        <w:rPr>
          <w:rFonts w:hint="eastAsia"/>
          <w:bCs/>
        </w:rPr>
        <w:t>長</w:t>
      </w:r>
      <w:r w:rsidR="00E87A63" w:rsidRPr="000F2BD7">
        <w:t>與該管審計機關</w:t>
      </w:r>
      <w:r w:rsidR="00E87A63" w:rsidRPr="000F2BD7">
        <w:rPr>
          <w:rFonts w:ascii="Times New Roman" w:hAnsi="Times New Roman" w:cs="Times New Roman" w:hint="eastAsia"/>
          <w:spacing w:val="-2"/>
        </w:rPr>
        <w:t>。</w:t>
      </w:r>
    </w:p>
    <w:p w14:paraId="74D9DA8A" w14:textId="77777777" w:rsidR="00E87A63" w:rsidRPr="000F2BD7" w:rsidRDefault="00E212E8">
      <w:pPr>
        <w:pStyle w:val="ac"/>
        <w:spacing w:line="540" w:lineRule="exact"/>
        <w:ind w:left="960" w:hanging="960"/>
      </w:pPr>
      <w:r w:rsidRPr="000F2BD7">
        <w:rPr>
          <w:rFonts w:ascii="Times New Roman" w:hAnsi="Times New Roman" w:cs="Times New Roman" w:hint="eastAsia"/>
          <w:u w:val="single"/>
        </w:rPr>
        <w:t>一０八</w:t>
      </w:r>
      <w:r w:rsidRPr="000F2BD7">
        <w:rPr>
          <w:rFonts w:ascii="Times New Roman" w:hAnsi="Times New Roman" w:cs="Times New Roman" w:hint="eastAsia"/>
        </w:rPr>
        <w:t>、</w:t>
      </w:r>
      <w:r w:rsidR="00E87A63" w:rsidRPr="000F2BD7">
        <w:rPr>
          <w:rFonts w:ascii="Times New Roman" w:hAnsi="Times New Roman" w:cs="Times New Roman" w:hint="eastAsia"/>
        </w:rPr>
        <w:t>會計單位移交</w:t>
      </w:r>
      <w:r w:rsidR="00E87A63" w:rsidRPr="000F2BD7">
        <w:rPr>
          <w:rFonts w:hint="eastAsia"/>
        </w:rPr>
        <w:t>檔案管理</w:t>
      </w:r>
      <w:r w:rsidR="00E87A63" w:rsidRPr="000F2BD7">
        <w:rPr>
          <w:rFonts w:ascii="Times New Roman" w:hAnsi="Times New Roman" w:cs="Times New Roman" w:hint="eastAsia"/>
        </w:rPr>
        <w:t>人員保管之會計檔案，保管人員應依會計法等規定之保存期限，妥善加以保管。</w:t>
      </w:r>
    </w:p>
    <w:p w14:paraId="64A1D77E" w14:textId="77777777" w:rsidR="00E87A63" w:rsidRPr="00BE028B" w:rsidRDefault="00E212E8" w:rsidP="00202906">
      <w:pPr>
        <w:pStyle w:val="ac"/>
        <w:spacing w:line="540" w:lineRule="exact"/>
        <w:ind w:left="975" w:hanging="975"/>
      </w:pPr>
      <w:r w:rsidRPr="00BE028B">
        <w:rPr>
          <w:rFonts w:ascii="Times New Roman" w:hAnsi="Times New Roman" w:cs="Times New Roman" w:hint="eastAsia"/>
          <w:u w:val="single"/>
        </w:rPr>
        <w:t>一０九</w:t>
      </w:r>
      <w:r w:rsidRPr="00BE028B">
        <w:rPr>
          <w:rFonts w:ascii="Times New Roman" w:hAnsi="Times New Roman" w:cs="Times New Roman" w:hint="eastAsia"/>
        </w:rPr>
        <w:t>、</w:t>
      </w:r>
      <w:r w:rsidR="00E87A63" w:rsidRPr="00BE028B">
        <w:rPr>
          <w:rFonts w:hint="eastAsia"/>
        </w:rPr>
        <w:t>會</w:t>
      </w:r>
      <w:r w:rsidR="00E87A63" w:rsidRPr="00BE028B">
        <w:rPr>
          <w:rFonts w:hint="eastAsia"/>
          <w:spacing w:val="2"/>
        </w:rPr>
        <w:t>計業務透由電腦處理者，其電腦貯存體資料暨處理手冊等由</w:t>
      </w:r>
      <w:r w:rsidR="00E87A63" w:rsidRPr="00BE028B">
        <w:rPr>
          <w:rFonts w:ascii="Arial" w:hAnsi="Arial" w:cs="Arial" w:hint="eastAsia"/>
          <w:spacing w:val="2"/>
        </w:rPr>
        <w:t>負責該會計資訊系統之權責單位（資訊單位或會計單位），</w:t>
      </w:r>
      <w:r w:rsidR="00E87A63" w:rsidRPr="00BE028B">
        <w:rPr>
          <w:rFonts w:hint="eastAsia"/>
          <w:spacing w:val="2"/>
        </w:rPr>
        <w:t>注意系統資料安全、正確與維運管理等，以確保在會計檔案保存年限內可產製相關會計檔案內容</w:t>
      </w:r>
      <w:r w:rsidR="00E87A63" w:rsidRPr="00BE028B">
        <w:rPr>
          <w:rFonts w:ascii="Arial" w:hAnsi="Arial" w:cs="Arial" w:hint="eastAsia"/>
          <w:spacing w:val="2"/>
        </w:rPr>
        <w:t>供使用</w:t>
      </w:r>
      <w:r w:rsidR="00E87A63" w:rsidRPr="00BE028B">
        <w:rPr>
          <w:rFonts w:hint="eastAsia"/>
          <w:spacing w:val="2"/>
        </w:rPr>
        <w:t>。</w:t>
      </w:r>
    </w:p>
    <w:p w14:paraId="2FD4E440" w14:textId="77777777" w:rsidR="00E87A63" w:rsidRPr="00BE028B" w:rsidRDefault="00E87A63">
      <w:pPr>
        <w:pStyle w:val="ac"/>
        <w:spacing w:line="520" w:lineRule="exact"/>
        <w:ind w:left="960" w:hanging="960"/>
        <w:rPr>
          <w:rFonts w:ascii="Times New Roman" w:hAnsi="Times New Roman" w:cs="Times New Roman"/>
          <w:bCs/>
        </w:rPr>
      </w:pPr>
    </w:p>
    <w:p w14:paraId="15453F2C" w14:textId="77777777" w:rsidR="00E87A63" w:rsidRPr="00BE028B" w:rsidRDefault="00E87A63" w:rsidP="00951149">
      <w:pPr>
        <w:pageBreakBefore/>
        <w:spacing w:beforeLines="50" w:before="180" w:afterLines="100" w:after="360" w:line="540" w:lineRule="exact"/>
        <w:ind w:left="-215" w:right="-340" w:hanging="142"/>
        <w:jc w:val="center"/>
      </w:pPr>
      <w:r w:rsidRPr="00BE028B">
        <w:rPr>
          <w:rFonts w:ascii="標楷體" w:eastAsia="標楷體" w:hAnsi="標楷體" w:cs="標楷體" w:hint="eastAsia"/>
          <w:b/>
          <w:sz w:val="36"/>
          <w:szCs w:val="36"/>
        </w:rPr>
        <w:t>第九章　內部審核之處理</w:t>
      </w:r>
    </w:p>
    <w:p w14:paraId="1C953F3F" w14:textId="77777777" w:rsidR="00E87A63" w:rsidRPr="00BE028B" w:rsidRDefault="00E87A63" w:rsidP="00951149">
      <w:pPr>
        <w:spacing w:beforeLines="50" w:before="180" w:afterLines="50" w:after="180" w:line="540" w:lineRule="exact"/>
        <w:jc w:val="center"/>
      </w:pPr>
      <w:r w:rsidRPr="00BE028B">
        <w:rPr>
          <w:rFonts w:eastAsia="細明體" w:hint="eastAsia"/>
          <w:b/>
          <w:bCs/>
          <w:sz w:val="28"/>
          <w:szCs w:val="28"/>
        </w:rPr>
        <w:t>第一節</w:t>
      </w:r>
      <w:r w:rsidRPr="00BE028B">
        <w:rPr>
          <w:rFonts w:eastAsia="Times New Roman" w:hint="eastAsia"/>
          <w:b/>
          <w:bCs/>
          <w:sz w:val="28"/>
          <w:szCs w:val="28"/>
        </w:rPr>
        <w:t xml:space="preserve">  </w:t>
      </w:r>
      <w:r w:rsidRPr="00BE028B">
        <w:rPr>
          <w:rFonts w:eastAsia="細明體" w:hint="eastAsia"/>
          <w:b/>
          <w:bCs/>
          <w:sz w:val="28"/>
          <w:szCs w:val="28"/>
        </w:rPr>
        <w:t>內部審核處理原則</w:t>
      </w:r>
    </w:p>
    <w:p w14:paraId="24A81992" w14:textId="77777777" w:rsidR="00E87A63" w:rsidRPr="00BE028B" w:rsidRDefault="00E212E8" w:rsidP="004F59C2">
      <w:pPr>
        <w:pStyle w:val="ac"/>
        <w:spacing w:line="520" w:lineRule="exact"/>
        <w:ind w:left="960" w:hanging="960"/>
      </w:pPr>
      <w:r w:rsidRPr="00BE028B">
        <w:rPr>
          <w:rFonts w:ascii="Times New Roman" w:hAnsi="Times New Roman" w:cs="Times New Roman" w:hint="eastAsia"/>
          <w:u w:val="single"/>
        </w:rPr>
        <w:t>一一０</w:t>
      </w:r>
      <w:r w:rsidRPr="00BE028B">
        <w:rPr>
          <w:rFonts w:ascii="Times New Roman" w:hAnsi="Times New Roman" w:cs="Times New Roman" w:hint="eastAsia"/>
        </w:rPr>
        <w:t>、</w:t>
      </w:r>
      <w:r w:rsidR="00E87A63" w:rsidRPr="00BE028B">
        <w:rPr>
          <w:rFonts w:ascii="Times New Roman" w:hAnsi="Times New Roman" w:cs="Times New Roman" w:hint="eastAsia"/>
        </w:rPr>
        <w:t>內部審核</w:t>
      </w:r>
      <w:r w:rsidR="0053018F" w:rsidRPr="00BE028B">
        <w:rPr>
          <w:rFonts w:ascii="Times New Roman" w:hAnsi="Times New Roman" w:cs="Times New Roman" w:hint="eastAsia"/>
        </w:rPr>
        <w:t>之實施</w:t>
      </w:r>
      <w:r w:rsidR="00E87A63" w:rsidRPr="00BE028B">
        <w:rPr>
          <w:rFonts w:ascii="Times New Roman" w:hAnsi="Times New Roman" w:cs="Times New Roman" w:hint="eastAsia"/>
        </w:rPr>
        <w:t>，應由會計人員執行之。但涉及非會計專業規定、實質或技術</w:t>
      </w:r>
      <w:r w:rsidRPr="00BE028B">
        <w:rPr>
          <w:rFonts w:ascii="Times New Roman" w:hAnsi="Times New Roman" w:cs="Times New Roman" w:hint="eastAsia"/>
          <w:u w:val="single"/>
        </w:rPr>
        <w:t>性</w:t>
      </w:r>
      <w:r w:rsidR="00E87A63" w:rsidRPr="00BE028B">
        <w:rPr>
          <w:rFonts w:ascii="Times New Roman" w:hAnsi="Times New Roman" w:cs="Times New Roman" w:hint="eastAsia"/>
        </w:rPr>
        <w:t>事項，應由</w:t>
      </w:r>
      <w:r w:rsidRPr="00BE028B">
        <w:rPr>
          <w:rFonts w:ascii="Times New Roman" w:hAnsi="Times New Roman" w:cs="Times New Roman" w:hint="eastAsia"/>
          <w:u w:val="single"/>
        </w:rPr>
        <w:t>業務</w:t>
      </w:r>
      <w:r w:rsidR="00E87A63" w:rsidRPr="00BE028B">
        <w:rPr>
          <w:rFonts w:ascii="Times New Roman" w:hAnsi="Times New Roman" w:cs="Times New Roman" w:hint="eastAsia"/>
        </w:rPr>
        <w:t>主辦</w:t>
      </w:r>
      <w:r w:rsidR="008E6745" w:rsidRPr="00BE028B">
        <w:rPr>
          <w:rFonts w:ascii="Times New Roman" w:hAnsi="Times New Roman" w:cs="Times New Roman" w:hint="eastAsia"/>
        </w:rPr>
        <w:t>單位</w:t>
      </w:r>
      <w:r w:rsidR="00E87A63" w:rsidRPr="00BE028B">
        <w:rPr>
          <w:rFonts w:ascii="Times New Roman" w:hAnsi="Times New Roman" w:cs="Times New Roman" w:hint="eastAsia"/>
        </w:rPr>
        <w:t>負責辦理。內部審核分下列二種：</w:t>
      </w:r>
    </w:p>
    <w:p w14:paraId="5FE9CD07" w14:textId="77777777" w:rsidR="00E87A63" w:rsidRPr="00BE028B" w:rsidRDefault="00E87A63">
      <w:pPr>
        <w:spacing w:line="520" w:lineRule="exact"/>
        <w:ind w:left="1512" w:hanging="672"/>
        <w:jc w:val="both"/>
      </w:pPr>
      <w:r w:rsidRPr="00BE028B">
        <w:rPr>
          <w:rFonts w:eastAsia="細明體" w:hint="eastAsia"/>
        </w:rPr>
        <w:t>（</w:t>
      </w:r>
      <w:r w:rsidRPr="00BE028B">
        <w:rPr>
          <w:rFonts w:eastAsia="細明體"/>
        </w:rPr>
        <w:t>一</w:t>
      </w:r>
      <w:r w:rsidRPr="00BE028B">
        <w:rPr>
          <w:rFonts w:eastAsia="細明體" w:hint="eastAsia"/>
        </w:rPr>
        <w:t>）</w:t>
      </w:r>
      <w:r w:rsidRPr="00BE028B">
        <w:rPr>
          <w:rFonts w:hint="eastAsia"/>
        </w:rPr>
        <w:t>事前審核：謂事項</w:t>
      </w:r>
      <w:proofErr w:type="gramStart"/>
      <w:r w:rsidRPr="00BE028B">
        <w:rPr>
          <w:rFonts w:hint="eastAsia"/>
        </w:rPr>
        <w:t>入帳</w:t>
      </w:r>
      <w:proofErr w:type="gramEnd"/>
      <w:r w:rsidRPr="00BE028B">
        <w:rPr>
          <w:rFonts w:hint="eastAsia"/>
        </w:rPr>
        <w:t>前之審核，著重收支之控制。</w:t>
      </w:r>
    </w:p>
    <w:p w14:paraId="276B8154" w14:textId="77777777" w:rsidR="00E87A63" w:rsidRPr="00BE028B" w:rsidRDefault="00E87A63">
      <w:pPr>
        <w:spacing w:line="520" w:lineRule="exact"/>
        <w:ind w:left="1560" w:hanging="720"/>
        <w:jc w:val="both"/>
      </w:pPr>
      <w:r w:rsidRPr="00BE028B">
        <w:rPr>
          <w:rFonts w:eastAsia="細明體" w:hint="eastAsia"/>
        </w:rPr>
        <w:t>（</w:t>
      </w:r>
      <w:r w:rsidRPr="00BE028B">
        <w:rPr>
          <w:rFonts w:eastAsia="細明體"/>
        </w:rPr>
        <w:t>二</w:t>
      </w:r>
      <w:r w:rsidRPr="00BE028B">
        <w:rPr>
          <w:rFonts w:eastAsia="細明體" w:hint="eastAsia"/>
        </w:rPr>
        <w:t>）</w:t>
      </w:r>
      <w:r w:rsidRPr="00BE028B">
        <w:rPr>
          <w:rFonts w:hint="eastAsia"/>
        </w:rPr>
        <w:t>事後複核：謂事項</w:t>
      </w:r>
      <w:proofErr w:type="gramStart"/>
      <w:r w:rsidRPr="00BE028B">
        <w:rPr>
          <w:rFonts w:hint="eastAsia"/>
        </w:rPr>
        <w:t>入帳</w:t>
      </w:r>
      <w:proofErr w:type="gramEnd"/>
      <w:r w:rsidRPr="00BE028B">
        <w:rPr>
          <w:rFonts w:hint="eastAsia"/>
        </w:rPr>
        <w:t>後之審核，著重憑證、帳表之複核與工作成果之查核。</w:t>
      </w:r>
    </w:p>
    <w:p w14:paraId="624D29B0" w14:textId="77777777" w:rsidR="00E87A63" w:rsidRPr="00BE028B" w:rsidRDefault="00E212E8">
      <w:pPr>
        <w:pStyle w:val="ac"/>
        <w:spacing w:line="520" w:lineRule="exact"/>
        <w:ind w:left="960" w:hanging="960"/>
      </w:pPr>
      <w:r w:rsidRPr="00BE028B">
        <w:rPr>
          <w:rFonts w:ascii="Times New Roman" w:hAnsi="Times New Roman" w:cs="Times New Roman" w:hint="eastAsia"/>
          <w:u w:val="single"/>
        </w:rPr>
        <w:t>一一一</w:t>
      </w:r>
      <w:r w:rsidRPr="00BE028B">
        <w:rPr>
          <w:rFonts w:ascii="Times New Roman" w:hAnsi="Times New Roman" w:cs="Times New Roman" w:hint="eastAsia"/>
        </w:rPr>
        <w:t>、</w:t>
      </w:r>
      <w:r w:rsidR="00E87A63" w:rsidRPr="00BE028B">
        <w:rPr>
          <w:rFonts w:ascii="Times New Roman" w:hAnsi="Times New Roman" w:cs="Times New Roman" w:hint="eastAsia"/>
        </w:rPr>
        <w:t>內部審核之範圍如下：</w:t>
      </w:r>
    </w:p>
    <w:p w14:paraId="45452B4A" w14:textId="77777777" w:rsidR="00E87A63" w:rsidRPr="00BE028B" w:rsidRDefault="00E87A63">
      <w:pPr>
        <w:spacing w:line="520" w:lineRule="exact"/>
        <w:ind w:left="1560" w:hanging="720"/>
        <w:jc w:val="both"/>
      </w:pPr>
      <w:r w:rsidRPr="00BE028B">
        <w:rPr>
          <w:rFonts w:eastAsia="細明體" w:hint="eastAsia"/>
        </w:rPr>
        <w:t>（一）財務審核：謂計畫、預算之執行與控制之審核，包括預算審核、收支審核及會計審核。</w:t>
      </w:r>
    </w:p>
    <w:p w14:paraId="099A945F" w14:textId="77777777" w:rsidR="00E87A63" w:rsidRPr="00BE028B" w:rsidRDefault="00E87A63">
      <w:pPr>
        <w:spacing w:line="520" w:lineRule="exact"/>
        <w:ind w:left="1560" w:hanging="720"/>
        <w:jc w:val="both"/>
      </w:pPr>
      <w:r w:rsidRPr="00BE028B">
        <w:rPr>
          <w:rFonts w:eastAsia="細明體" w:hint="eastAsia"/>
        </w:rPr>
        <w:t>（二）財物審核：謂現金及其他財物處理程序之審核，包括現金審核、採購及財物審核。</w:t>
      </w:r>
    </w:p>
    <w:p w14:paraId="0A3AB5DD" w14:textId="77777777" w:rsidR="00E87A63" w:rsidRPr="00BE028B" w:rsidRDefault="00E87A63">
      <w:pPr>
        <w:spacing w:line="520" w:lineRule="exact"/>
        <w:ind w:left="1512" w:hanging="672"/>
        <w:jc w:val="both"/>
      </w:pPr>
      <w:r w:rsidRPr="00BE028B">
        <w:rPr>
          <w:rFonts w:eastAsia="細明體" w:hint="eastAsia"/>
        </w:rPr>
        <w:t>（三）工作審核：謂計算工作負荷或工作成果每單位所費成本之審核。</w:t>
      </w:r>
    </w:p>
    <w:p w14:paraId="095F9F5A" w14:textId="77777777" w:rsidR="00E87A63" w:rsidRPr="00BE028B" w:rsidRDefault="00E87A63">
      <w:pPr>
        <w:spacing w:line="520" w:lineRule="exact"/>
        <w:ind w:left="960"/>
        <w:jc w:val="both"/>
      </w:pPr>
      <w:r w:rsidRPr="00BE028B">
        <w:rPr>
          <w:rFonts w:eastAsia="細明體" w:hint="eastAsia"/>
        </w:rPr>
        <w:t>前項第一款、第二款預算審核、收支審核、會計審核、現金審核、採購及財物審核之定義如下：</w:t>
      </w:r>
    </w:p>
    <w:p w14:paraId="3470FEC9" w14:textId="77777777" w:rsidR="00E87A63" w:rsidRPr="00BE028B" w:rsidRDefault="00E87A63">
      <w:pPr>
        <w:spacing w:line="520" w:lineRule="exact"/>
        <w:ind w:left="1560" w:hanging="720"/>
        <w:jc w:val="both"/>
      </w:pPr>
      <w:r w:rsidRPr="00BE028B">
        <w:rPr>
          <w:rFonts w:eastAsia="細明體" w:hint="eastAsia"/>
        </w:rPr>
        <w:t>（一）預算審核：各項計畫</w:t>
      </w:r>
      <w:r w:rsidR="008E6745" w:rsidRPr="00BE028B">
        <w:rPr>
          <w:rFonts w:eastAsia="細明體" w:hint="eastAsia"/>
        </w:rPr>
        <w:t>與</w:t>
      </w:r>
      <w:r w:rsidRPr="00BE028B">
        <w:rPr>
          <w:rFonts w:eastAsia="細明體" w:hint="eastAsia"/>
        </w:rPr>
        <w:t>預算之執行</w:t>
      </w:r>
      <w:r w:rsidR="008E6745" w:rsidRPr="00BE028B">
        <w:rPr>
          <w:rFonts w:eastAsia="細明體" w:hint="eastAsia"/>
        </w:rPr>
        <w:t>及</w:t>
      </w:r>
      <w:r w:rsidRPr="00BE028B">
        <w:rPr>
          <w:rFonts w:eastAsia="細明體" w:hint="eastAsia"/>
        </w:rPr>
        <w:t>控制之審核。</w:t>
      </w:r>
    </w:p>
    <w:p w14:paraId="6DEB3C9C" w14:textId="77777777" w:rsidR="00E87A63" w:rsidRPr="00BE028B" w:rsidRDefault="00E87A63">
      <w:pPr>
        <w:spacing w:line="520" w:lineRule="exact"/>
        <w:ind w:left="1560" w:hanging="720"/>
        <w:jc w:val="both"/>
      </w:pPr>
      <w:r w:rsidRPr="00BE028B">
        <w:rPr>
          <w:rFonts w:eastAsia="細明體" w:hint="eastAsia"/>
        </w:rPr>
        <w:t>（二）收支審核：各項業務收支處理作業之查核。</w:t>
      </w:r>
    </w:p>
    <w:p w14:paraId="74811378" w14:textId="77777777" w:rsidR="00E87A63" w:rsidRPr="00BE028B" w:rsidRDefault="00E87A63">
      <w:pPr>
        <w:spacing w:line="520" w:lineRule="exact"/>
        <w:ind w:left="1512" w:hanging="672"/>
        <w:jc w:val="both"/>
      </w:pPr>
      <w:r w:rsidRPr="00BE028B">
        <w:rPr>
          <w:rFonts w:eastAsia="細明體" w:hint="eastAsia"/>
        </w:rPr>
        <w:t>（三）會計審核：會計憑證、報表、簿籍及有關會計業務處理程序之審核。</w:t>
      </w:r>
    </w:p>
    <w:p w14:paraId="16D4EAE4" w14:textId="77777777" w:rsidR="00E87A63" w:rsidRPr="00BE028B" w:rsidRDefault="00E87A63">
      <w:pPr>
        <w:spacing w:line="520" w:lineRule="exact"/>
        <w:ind w:left="1560" w:hanging="720"/>
        <w:jc w:val="both"/>
      </w:pPr>
      <w:r w:rsidRPr="00BE028B">
        <w:rPr>
          <w:rFonts w:eastAsia="細明體" w:hint="eastAsia"/>
        </w:rPr>
        <w:t>（四）現金審核：現金、票據、證券等出納業務處理及保管情形之查核。</w:t>
      </w:r>
    </w:p>
    <w:p w14:paraId="0143EFE5" w14:textId="77777777" w:rsidR="00E87A63" w:rsidRPr="00BE028B" w:rsidRDefault="00E87A63" w:rsidP="00D6329F">
      <w:pPr>
        <w:spacing w:line="520" w:lineRule="exact"/>
        <w:ind w:left="1536" w:hanging="697"/>
        <w:jc w:val="both"/>
      </w:pPr>
      <w:r w:rsidRPr="00BE028B">
        <w:rPr>
          <w:rFonts w:eastAsia="細明體" w:hint="eastAsia"/>
        </w:rPr>
        <w:t>（五）採購及財物審核：工程之</w:t>
      </w:r>
      <w:proofErr w:type="gramStart"/>
      <w:r w:rsidRPr="00BE028B">
        <w:rPr>
          <w:rFonts w:eastAsia="細明體" w:hint="eastAsia"/>
        </w:rPr>
        <w:t>定作</w:t>
      </w:r>
      <w:proofErr w:type="gramEnd"/>
      <w:r w:rsidRPr="00BE028B">
        <w:rPr>
          <w:rFonts w:eastAsia="細明體" w:hint="eastAsia"/>
        </w:rPr>
        <w:t>、財物之買受、定製、承租及勞務之委任或</w:t>
      </w:r>
      <w:proofErr w:type="gramStart"/>
      <w:r w:rsidRPr="00BE028B">
        <w:rPr>
          <w:rFonts w:eastAsia="細明體" w:hint="eastAsia"/>
        </w:rPr>
        <w:t>僱傭</w:t>
      </w:r>
      <w:proofErr w:type="gramEnd"/>
      <w:r w:rsidRPr="00BE028B">
        <w:rPr>
          <w:rFonts w:eastAsia="細明體" w:hint="eastAsia"/>
        </w:rPr>
        <w:t>等採購業務及財物處理程序之審核。</w:t>
      </w:r>
    </w:p>
    <w:p w14:paraId="2656C71C" w14:textId="77777777" w:rsidR="00E87A63" w:rsidRPr="00BE028B" w:rsidRDefault="00E212E8">
      <w:pPr>
        <w:pStyle w:val="ac"/>
        <w:spacing w:line="520" w:lineRule="exact"/>
        <w:ind w:left="960" w:hanging="960"/>
      </w:pPr>
      <w:r w:rsidRPr="00BE028B">
        <w:rPr>
          <w:rFonts w:ascii="Times New Roman" w:hAnsi="Times New Roman" w:cs="Times New Roman" w:hint="eastAsia"/>
          <w:u w:val="single"/>
        </w:rPr>
        <w:t>一一二</w:t>
      </w:r>
      <w:r w:rsidRPr="00BE028B">
        <w:rPr>
          <w:rFonts w:ascii="Times New Roman" w:hAnsi="Times New Roman" w:cs="Times New Roman" w:hint="eastAsia"/>
        </w:rPr>
        <w:t>、</w:t>
      </w:r>
      <w:r w:rsidR="00E87A63" w:rsidRPr="00BE028B">
        <w:rPr>
          <w:rFonts w:ascii="Times New Roman" w:hAnsi="Times New Roman" w:cs="Times New Roman" w:hint="eastAsia"/>
        </w:rPr>
        <w:t>內部審核之實施，兼</w:t>
      </w:r>
      <w:proofErr w:type="gramStart"/>
      <w:r w:rsidR="00E87A63" w:rsidRPr="00BE028B">
        <w:rPr>
          <w:rFonts w:ascii="Times New Roman" w:hAnsi="Times New Roman" w:cs="Times New Roman" w:hint="eastAsia"/>
        </w:rPr>
        <w:t>採</w:t>
      </w:r>
      <w:proofErr w:type="gramEnd"/>
      <w:r w:rsidR="00E87A63" w:rsidRPr="00BE028B">
        <w:rPr>
          <w:rFonts w:ascii="Times New Roman" w:hAnsi="Times New Roman" w:cs="Times New Roman" w:hint="eastAsia"/>
        </w:rPr>
        <w:t>書面審核與定期或不定期實地抽查方式，並得透過電腦輔助處理，且應按下列原則分層負責，劃分辦理之範圍：</w:t>
      </w:r>
    </w:p>
    <w:p w14:paraId="6A21495F" w14:textId="77777777" w:rsidR="00E87A63" w:rsidRPr="00BE028B" w:rsidRDefault="0053018F">
      <w:pPr>
        <w:spacing w:line="520" w:lineRule="exact"/>
        <w:ind w:left="1560" w:hanging="720"/>
        <w:jc w:val="both"/>
      </w:pPr>
      <w:r w:rsidRPr="00BE028B">
        <w:rPr>
          <w:rFonts w:eastAsia="細明體" w:hint="eastAsia"/>
        </w:rPr>
        <w:t>（一）</w:t>
      </w:r>
      <w:r w:rsidR="00E87A63" w:rsidRPr="00BE028B">
        <w:rPr>
          <w:rFonts w:eastAsia="細明體" w:hint="eastAsia"/>
        </w:rPr>
        <w:t>會計報表、憑證及簿籍，由會計單位指定審核人員負責審核。</w:t>
      </w:r>
    </w:p>
    <w:p w14:paraId="1A08C2CE" w14:textId="77777777" w:rsidR="00E87A63" w:rsidRPr="00BE028B" w:rsidRDefault="0053018F" w:rsidP="00D6329F">
      <w:pPr>
        <w:spacing w:line="520" w:lineRule="exact"/>
        <w:ind w:left="1542" w:hanging="703"/>
        <w:jc w:val="both"/>
      </w:pPr>
      <w:r w:rsidRPr="00BE028B">
        <w:rPr>
          <w:rFonts w:eastAsia="細明體" w:hint="eastAsia"/>
        </w:rPr>
        <w:t>（二）</w:t>
      </w:r>
      <w:r w:rsidR="00E87A63" w:rsidRPr="00BE028B">
        <w:rPr>
          <w:rFonts w:eastAsia="細明體" w:hint="eastAsia"/>
        </w:rPr>
        <w:t>內部單位憑證、帳表之複核，現金、票據、證券及其他財物之查核，由會計單位或指定辦理會計人員負責。</w:t>
      </w:r>
    </w:p>
    <w:p w14:paraId="5D26093D" w14:textId="77777777" w:rsidR="00E87A63" w:rsidRPr="00BE028B" w:rsidRDefault="0053018F" w:rsidP="00F14BC4">
      <w:pPr>
        <w:spacing w:line="520" w:lineRule="exact"/>
        <w:ind w:left="1531" w:hanging="692"/>
        <w:jc w:val="both"/>
      </w:pPr>
      <w:r w:rsidRPr="00BE028B">
        <w:rPr>
          <w:rFonts w:eastAsia="細明體" w:hint="eastAsia"/>
        </w:rPr>
        <w:t>（三）</w:t>
      </w:r>
      <w:r w:rsidR="00E87A63" w:rsidRPr="00BE028B">
        <w:rPr>
          <w:rFonts w:eastAsia="細明體" w:hint="eastAsia"/>
        </w:rPr>
        <w:t>所轄各分支機關經管現金、票據、證券及其他財物之查核，由會計單位負責。</w:t>
      </w:r>
    </w:p>
    <w:p w14:paraId="173D500A" w14:textId="77777777" w:rsidR="00E87A63" w:rsidRPr="000F2BD7" w:rsidRDefault="00E212E8">
      <w:pPr>
        <w:pStyle w:val="ac"/>
        <w:spacing w:line="520" w:lineRule="exact"/>
        <w:ind w:left="960" w:hanging="960"/>
      </w:pPr>
      <w:r w:rsidRPr="00BE028B">
        <w:rPr>
          <w:rFonts w:ascii="Times New Roman" w:hAnsi="Times New Roman" w:cs="Times New Roman" w:hint="eastAsia"/>
          <w:u w:val="single"/>
        </w:rPr>
        <w:t>一一三</w:t>
      </w:r>
      <w:r w:rsidRPr="00BE028B">
        <w:rPr>
          <w:rFonts w:ascii="Times New Roman" w:hAnsi="Times New Roman" w:cs="Times New Roman" w:hint="eastAsia"/>
        </w:rPr>
        <w:t>、</w:t>
      </w:r>
      <w:r w:rsidR="00E87A63" w:rsidRPr="00BE028B">
        <w:rPr>
          <w:rFonts w:ascii="Times New Roman" w:hAnsi="Times New Roman" w:cs="Times New Roman" w:hint="eastAsia"/>
        </w:rPr>
        <w:t>執行內部審核人員對於完成審核程序之帳表、憑證，</w:t>
      </w:r>
      <w:proofErr w:type="gramStart"/>
      <w:r w:rsidR="00E87A63" w:rsidRPr="00BE028B">
        <w:rPr>
          <w:rFonts w:ascii="Times New Roman" w:hAnsi="Times New Roman" w:cs="Times New Roman" w:hint="eastAsia"/>
        </w:rPr>
        <w:t>均應</w:t>
      </w:r>
      <w:r w:rsidR="008E6745" w:rsidRPr="00BE028B">
        <w:rPr>
          <w:rFonts w:ascii="Times New Roman" w:hAnsi="Times New Roman" w:cs="Times New Roman" w:hint="eastAsia"/>
        </w:rPr>
        <w:t>載</w:t>
      </w:r>
      <w:proofErr w:type="gramEnd"/>
      <w:r w:rsidR="008E6745" w:rsidRPr="00BE028B">
        <w:rPr>
          <w:rFonts w:ascii="Times New Roman" w:hAnsi="Times New Roman" w:cs="Times New Roman" w:hint="eastAsia"/>
        </w:rPr>
        <w:t>明</w:t>
      </w:r>
      <w:r w:rsidR="00E87A63" w:rsidRPr="00BE028B">
        <w:rPr>
          <w:rFonts w:ascii="Times New Roman" w:hAnsi="Times New Roman" w:cs="Times New Roman" w:hint="eastAsia"/>
        </w:rPr>
        <w:t>日期，並簽名或蓋章證明。檢查現</w:t>
      </w:r>
      <w:r w:rsidR="00E87A63" w:rsidRPr="000F2BD7">
        <w:rPr>
          <w:rFonts w:ascii="Times New Roman" w:hAnsi="Times New Roman" w:cs="Times New Roman" w:hint="eastAsia"/>
        </w:rPr>
        <w:t>金、票據、證券及其他財物應將檢查日期、檢查項目、檢查結果及負責檢查人員姓名等項逐項登記，並簽名或蓋章證明。</w:t>
      </w:r>
    </w:p>
    <w:p w14:paraId="2634522C" w14:textId="577FE9EC" w:rsidR="00E87A63" w:rsidRPr="000F2BD7" w:rsidRDefault="00E212E8">
      <w:pPr>
        <w:pStyle w:val="ac"/>
        <w:spacing w:line="520" w:lineRule="exact"/>
        <w:ind w:left="960" w:hanging="960"/>
      </w:pPr>
      <w:r w:rsidRPr="000F2BD7">
        <w:rPr>
          <w:rFonts w:ascii="Times New Roman" w:hAnsi="Times New Roman" w:cs="Times New Roman" w:hint="eastAsia"/>
          <w:u w:val="single"/>
        </w:rPr>
        <w:t>一一四</w:t>
      </w:r>
      <w:r w:rsidRPr="000F2BD7">
        <w:rPr>
          <w:rFonts w:ascii="Times New Roman" w:hAnsi="Times New Roman" w:cs="Times New Roman" w:hint="eastAsia"/>
        </w:rPr>
        <w:t>、</w:t>
      </w:r>
      <w:r w:rsidR="00E87A63" w:rsidRPr="000F2BD7">
        <w:rPr>
          <w:rFonts w:ascii="Times New Roman" w:hAnsi="Times New Roman" w:cs="Times New Roman" w:hint="eastAsia"/>
        </w:rPr>
        <w:t>執行內部審核人員，如發現特殊情況或提出重要改進建議，</w:t>
      </w:r>
      <w:proofErr w:type="gramStart"/>
      <w:r w:rsidR="00E87A63" w:rsidRPr="000F2BD7">
        <w:rPr>
          <w:rFonts w:ascii="Times New Roman" w:hAnsi="Times New Roman" w:cs="Times New Roman" w:hint="eastAsia"/>
        </w:rPr>
        <w:t>均應以</w:t>
      </w:r>
      <w:proofErr w:type="gramEnd"/>
      <w:r w:rsidR="00E87A63" w:rsidRPr="000F2BD7">
        <w:rPr>
          <w:rFonts w:ascii="Times New Roman" w:hAnsi="Times New Roman" w:cs="Times New Roman" w:hint="eastAsia"/>
        </w:rPr>
        <w:t>書面報告行之，送經主辦會計人員報請</w:t>
      </w:r>
      <w:r w:rsidR="00672D36" w:rsidRPr="000F2BD7">
        <w:rPr>
          <w:rFonts w:hint="eastAsia"/>
          <w:bCs/>
        </w:rPr>
        <w:t>鄉</w:t>
      </w:r>
      <w:r w:rsidR="0053018F" w:rsidRPr="000F2BD7">
        <w:rPr>
          <w:rFonts w:hint="eastAsia"/>
          <w:bCs/>
        </w:rPr>
        <w:t>長</w:t>
      </w:r>
      <w:r w:rsidR="00E87A63" w:rsidRPr="000F2BD7">
        <w:rPr>
          <w:rFonts w:ascii="Times New Roman" w:hAnsi="Times New Roman" w:cs="Times New Roman" w:hint="eastAsia"/>
        </w:rPr>
        <w:t>核定後辦理</w:t>
      </w:r>
      <w:r w:rsidR="00E87A63" w:rsidRPr="000F2BD7">
        <w:rPr>
          <w:rFonts w:ascii="Times New Roman" w:hAnsi="Times New Roman" w:cs="Times New Roman"/>
        </w:rPr>
        <w:t>。</w:t>
      </w:r>
    </w:p>
    <w:p w14:paraId="404120D9" w14:textId="77777777" w:rsidR="00E87A63" w:rsidRPr="000F2BD7" w:rsidRDefault="00E212E8">
      <w:pPr>
        <w:pStyle w:val="ac"/>
        <w:spacing w:line="520" w:lineRule="exact"/>
        <w:ind w:left="960" w:hanging="960"/>
      </w:pPr>
      <w:r w:rsidRPr="000F2BD7">
        <w:rPr>
          <w:rFonts w:ascii="Times New Roman" w:hAnsi="Times New Roman" w:cs="Times New Roman" w:hint="eastAsia"/>
          <w:u w:val="single"/>
        </w:rPr>
        <w:t>一一五</w:t>
      </w:r>
      <w:r w:rsidRPr="000F2BD7">
        <w:rPr>
          <w:rFonts w:ascii="Times New Roman" w:hAnsi="Times New Roman" w:cs="Times New Roman" w:hint="eastAsia"/>
        </w:rPr>
        <w:t>、</w:t>
      </w:r>
      <w:r w:rsidR="00E87A63" w:rsidRPr="000F2BD7">
        <w:rPr>
          <w:rFonts w:ascii="Times New Roman" w:hAnsi="Times New Roman" w:cs="Times New Roman" w:hint="eastAsia"/>
        </w:rPr>
        <w:t>內部審核之處理，</w:t>
      </w:r>
      <w:proofErr w:type="gramStart"/>
      <w:r w:rsidR="00E87A63" w:rsidRPr="000F2BD7">
        <w:rPr>
          <w:rFonts w:ascii="Times New Roman" w:hAnsi="Times New Roman" w:cs="Times New Roman" w:hint="eastAsia"/>
        </w:rPr>
        <w:t>凡</w:t>
      </w:r>
      <w:r w:rsidR="0053018F" w:rsidRPr="000F2BD7">
        <w:rPr>
          <w:rFonts w:ascii="Times New Roman" w:hAnsi="Times New Roman" w:cs="Times New Roman" w:hint="eastAsia"/>
        </w:rPr>
        <w:t>普會</w:t>
      </w:r>
      <w:proofErr w:type="gramEnd"/>
      <w:r w:rsidR="0053018F" w:rsidRPr="000F2BD7">
        <w:rPr>
          <w:rFonts w:ascii="Times New Roman" w:hAnsi="Times New Roman" w:cs="Times New Roman" w:hint="eastAsia"/>
        </w:rPr>
        <w:t>制度</w:t>
      </w:r>
      <w:r w:rsidR="00E87A63" w:rsidRPr="000F2BD7">
        <w:rPr>
          <w:rFonts w:ascii="Times New Roman" w:hAnsi="Times New Roman" w:cs="Times New Roman" w:hint="eastAsia"/>
        </w:rPr>
        <w:t>未規定者，應依內部審核處理準則規定辦理。</w:t>
      </w:r>
    </w:p>
    <w:p w14:paraId="1D960DE2" w14:textId="77777777" w:rsidR="00E87A63" w:rsidRPr="00BE028B" w:rsidRDefault="00951149" w:rsidP="00951149">
      <w:pPr>
        <w:spacing w:before="360" w:after="180" w:line="540" w:lineRule="exact"/>
        <w:jc w:val="center"/>
      </w:pPr>
      <w:r w:rsidRPr="000F2BD7">
        <w:rPr>
          <w:rFonts w:eastAsia="細明體" w:hint="eastAsia"/>
          <w:b/>
          <w:bCs/>
          <w:sz w:val="28"/>
          <w:szCs w:val="28"/>
        </w:rPr>
        <w:t>第二節</w:t>
      </w:r>
      <w:r w:rsidRPr="000F2BD7">
        <w:rPr>
          <w:rFonts w:eastAsia="Times New Roman" w:hint="eastAsia"/>
          <w:b/>
          <w:bCs/>
          <w:sz w:val="28"/>
          <w:szCs w:val="28"/>
        </w:rPr>
        <w:t xml:space="preserve">  </w:t>
      </w:r>
      <w:r w:rsidR="00E87A63" w:rsidRPr="000F2BD7">
        <w:rPr>
          <w:rFonts w:eastAsia="細明體" w:hint="eastAsia"/>
          <w:b/>
          <w:bCs/>
          <w:sz w:val="28"/>
          <w:szCs w:val="28"/>
        </w:rPr>
        <w:t>預算</w:t>
      </w:r>
      <w:r w:rsidR="00E87A63" w:rsidRPr="00BE028B">
        <w:rPr>
          <w:rFonts w:eastAsia="細明體" w:hint="eastAsia"/>
          <w:b/>
          <w:bCs/>
          <w:sz w:val="28"/>
          <w:szCs w:val="28"/>
        </w:rPr>
        <w:t>審核</w:t>
      </w:r>
    </w:p>
    <w:p w14:paraId="209F63E8" w14:textId="77777777" w:rsidR="00E87A63" w:rsidRPr="00BE028B" w:rsidRDefault="00E212E8">
      <w:pPr>
        <w:pStyle w:val="ac"/>
        <w:spacing w:line="520" w:lineRule="exact"/>
        <w:ind w:left="960" w:hanging="960"/>
      </w:pPr>
      <w:r w:rsidRPr="00BE028B">
        <w:rPr>
          <w:rFonts w:ascii="Times New Roman" w:hAnsi="Times New Roman" w:cs="Times New Roman" w:hint="eastAsia"/>
          <w:u w:val="single"/>
        </w:rPr>
        <w:t>一一六</w:t>
      </w:r>
      <w:r w:rsidRPr="00BE028B">
        <w:rPr>
          <w:rFonts w:ascii="Times New Roman" w:hAnsi="Times New Roman" w:cs="Times New Roman" w:hint="eastAsia"/>
        </w:rPr>
        <w:t>、</w:t>
      </w:r>
      <w:r w:rsidR="00E87A63" w:rsidRPr="00BE028B">
        <w:rPr>
          <w:rFonts w:ascii="新細明體" w:eastAsia="新細明體" w:hAnsi="新細明體" w:cs="新細明體" w:hint="eastAsia"/>
        </w:rPr>
        <w:t>會計人員審核各項計畫與預算之執行及控制，應注意下列事項：</w:t>
      </w:r>
    </w:p>
    <w:p w14:paraId="1DC875BA" w14:textId="77777777" w:rsidR="00E87A63" w:rsidRPr="00BE028B" w:rsidRDefault="00E87A63" w:rsidP="00D73436">
      <w:pPr>
        <w:spacing w:line="520" w:lineRule="exact"/>
        <w:ind w:left="1560" w:hanging="720"/>
        <w:jc w:val="both"/>
      </w:pPr>
      <w:r w:rsidRPr="00BE028B">
        <w:rPr>
          <w:rFonts w:ascii="新細明體" w:hAnsi="新細明體" w:cs="新細明體" w:hint="eastAsia"/>
        </w:rPr>
        <w:t>（一）各項計畫之實施進度與費用之動支是否保持適當之配合。</w:t>
      </w:r>
    </w:p>
    <w:p w14:paraId="2E592E1F" w14:textId="77777777" w:rsidR="00E87A63" w:rsidRPr="00BE028B" w:rsidRDefault="00E87A63" w:rsidP="00044E86">
      <w:pPr>
        <w:spacing w:line="520" w:lineRule="exact"/>
        <w:ind w:left="1582" w:hanging="731"/>
        <w:jc w:val="both"/>
      </w:pPr>
      <w:r w:rsidRPr="00BE028B">
        <w:rPr>
          <w:rFonts w:eastAsia="細明體" w:hint="eastAsia"/>
        </w:rPr>
        <w:t>（二）各項收入及支出，有否按期與預算收支相比較，差異</w:t>
      </w:r>
      <w:r w:rsidR="008E6745" w:rsidRPr="00BE028B">
        <w:rPr>
          <w:rFonts w:eastAsia="細明體" w:hint="eastAsia"/>
        </w:rPr>
        <w:t>達規定之比率</w:t>
      </w:r>
      <w:r w:rsidRPr="00BE028B">
        <w:rPr>
          <w:rFonts w:eastAsia="細明體" w:hint="eastAsia"/>
        </w:rPr>
        <w:t>者，計畫主管單位有否分析其原因並</w:t>
      </w:r>
      <w:proofErr w:type="gramStart"/>
      <w:r w:rsidRPr="00BE028B">
        <w:rPr>
          <w:rFonts w:eastAsia="細明體" w:hint="eastAsia"/>
        </w:rPr>
        <w:t>採</w:t>
      </w:r>
      <w:proofErr w:type="gramEnd"/>
      <w:r w:rsidRPr="00BE028B">
        <w:rPr>
          <w:rFonts w:eastAsia="細明體" w:hint="eastAsia"/>
        </w:rPr>
        <w:t>適當措施。</w:t>
      </w:r>
    </w:p>
    <w:p w14:paraId="2E4B3507" w14:textId="77777777" w:rsidR="00E87A63" w:rsidRPr="00BE028B" w:rsidRDefault="00E87A63" w:rsidP="00044E86">
      <w:pPr>
        <w:spacing w:line="520" w:lineRule="exact"/>
        <w:ind w:left="1570" w:hanging="731"/>
        <w:jc w:val="both"/>
      </w:pPr>
      <w:r w:rsidRPr="00BE028B">
        <w:rPr>
          <w:rFonts w:ascii="新細明體" w:hAnsi="新細明體" w:cs="新細明體" w:hint="eastAsia"/>
        </w:rPr>
        <w:t>（三）資本支出實際進度與預算是否經常注意按下列各</w:t>
      </w:r>
      <w:r w:rsidR="00017D0E" w:rsidRPr="00BE028B">
        <w:rPr>
          <w:rFonts w:ascii="新細明體" w:hAnsi="新細明體" w:cs="新細明體" w:hint="eastAsia"/>
        </w:rPr>
        <w:t>目</w:t>
      </w:r>
      <w:r w:rsidRPr="00BE028B">
        <w:rPr>
          <w:rFonts w:ascii="新細明體" w:hAnsi="新細明體" w:cs="新細明體" w:hint="eastAsia"/>
        </w:rPr>
        <w:t>分別比較：</w:t>
      </w:r>
    </w:p>
    <w:p w14:paraId="163E1840" w14:textId="77777777" w:rsidR="00E87A63" w:rsidRPr="00BE028B" w:rsidRDefault="00E87A63">
      <w:pPr>
        <w:pStyle w:val="Web"/>
        <w:tabs>
          <w:tab w:val="left" w:pos="1624"/>
        </w:tabs>
        <w:spacing w:before="0" w:after="0" w:line="540" w:lineRule="exact"/>
        <w:ind w:left="2124" w:hanging="732"/>
      </w:pPr>
      <w:r w:rsidRPr="00BE028B">
        <w:rPr>
          <w:rFonts w:ascii="Times New Roman" w:hAnsi="Times New Roman" w:cs="Times New Roman"/>
        </w:rPr>
        <w:t>1.</w:t>
      </w:r>
      <w:r w:rsidRPr="00BE028B">
        <w:rPr>
          <w:rFonts w:ascii="Times New Roman" w:hAnsi="Times New Roman" w:cs="Times New Roman"/>
        </w:rPr>
        <w:t>採購進度是否與預定計畫及預算進度相符。</w:t>
      </w:r>
    </w:p>
    <w:p w14:paraId="67350665" w14:textId="77777777" w:rsidR="00E87A63" w:rsidRPr="00BE028B" w:rsidRDefault="00E87A63">
      <w:pPr>
        <w:pStyle w:val="Web"/>
        <w:tabs>
          <w:tab w:val="left" w:pos="1624"/>
        </w:tabs>
        <w:spacing w:before="0" w:after="0" w:line="540" w:lineRule="exact"/>
        <w:ind w:left="1512" w:hanging="120"/>
      </w:pPr>
      <w:r w:rsidRPr="00BE028B">
        <w:rPr>
          <w:rFonts w:ascii="Times New Roman" w:hAnsi="Times New Roman" w:cs="Times New Roman"/>
        </w:rPr>
        <w:t>2.</w:t>
      </w:r>
      <w:r w:rsidRPr="00BE028B">
        <w:rPr>
          <w:rFonts w:ascii="Times New Roman" w:hAnsi="Times New Roman" w:cs="Times New Roman"/>
        </w:rPr>
        <w:t>採購款項之支付是否與採購契約相符。</w:t>
      </w:r>
    </w:p>
    <w:p w14:paraId="784344E7" w14:textId="77777777" w:rsidR="00E87A63" w:rsidRPr="00BE028B" w:rsidRDefault="00E87A63" w:rsidP="00044E86">
      <w:pPr>
        <w:pStyle w:val="Web"/>
        <w:spacing w:before="0" w:after="0" w:line="540" w:lineRule="exact"/>
        <w:ind w:left="1570" w:hanging="181"/>
      </w:pPr>
      <w:r w:rsidRPr="00BE028B">
        <w:rPr>
          <w:rFonts w:ascii="Times New Roman" w:hAnsi="Times New Roman" w:cs="Times New Roman"/>
        </w:rPr>
        <w:t>3.</w:t>
      </w:r>
      <w:r w:rsidRPr="00BE028B">
        <w:rPr>
          <w:rFonts w:ascii="Times New Roman" w:hAnsi="Times New Roman" w:cs="Times New Roman"/>
        </w:rPr>
        <w:t>計畫已完成部分，其實際效益是否與預期效益相符。如有不合，計畫主管單位有否分析檢討其原因，並謀改進辦法。</w:t>
      </w:r>
    </w:p>
    <w:p w14:paraId="47B7478E" w14:textId="77777777" w:rsidR="00E87A63" w:rsidRPr="00BE028B" w:rsidRDefault="00E87A63">
      <w:pPr>
        <w:pStyle w:val="Web"/>
        <w:tabs>
          <w:tab w:val="left" w:pos="1624"/>
        </w:tabs>
        <w:spacing w:before="0" w:after="0" w:line="540" w:lineRule="exact"/>
        <w:ind w:left="1512" w:hanging="120"/>
      </w:pPr>
      <w:r w:rsidRPr="00BE028B">
        <w:rPr>
          <w:rFonts w:ascii="Times New Roman" w:hAnsi="Times New Roman" w:cs="Times New Roman"/>
        </w:rPr>
        <w:t>4.</w:t>
      </w:r>
      <w:r w:rsidR="008E6745" w:rsidRPr="00BE028B">
        <w:rPr>
          <w:rFonts w:ascii="Times New Roman" w:hAnsi="Times New Roman" w:cs="Times New Roman"/>
        </w:rPr>
        <w:t>資本支出預算之保留及流用是否依照規定</w:t>
      </w:r>
      <w:r w:rsidRPr="00BE028B">
        <w:rPr>
          <w:rFonts w:ascii="Times New Roman" w:hAnsi="Times New Roman" w:cs="Times New Roman"/>
        </w:rPr>
        <w:t>辦理。</w:t>
      </w:r>
    </w:p>
    <w:p w14:paraId="5D40F351" w14:textId="77777777" w:rsidR="00E87A63" w:rsidRPr="00BE028B" w:rsidRDefault="00E87A63" w:rsidP="0018798A">
      <w:pPr>
        <w:spacing w:line="540" w:lineRule="exact"/>
        <w:ind w:left="1582" w:hanging="731"/>
        <w:jc w:val="both"/>
      </w:pPr>
      <w:r w:rsidRPr="00BE028B">
        <w:rPr>
          <w:rFonts w:ascii="新細明體" w:hAnsi="新細明體" w:cs="新細明體" w:hint="eastAsia"/>
        </w:rPr>
        <w:t>（四）補助預算之撥款有無</w:t>
      </w:r>
      <w:r w:rsidR="008E6745" w:rsidRPr="00BE028B">
        <w:rPr>
          <w:rFonts w:ascii="新細明體" w:hAnsi="新細明體" w:cs="新細明體" w:hint="eastAsia"/>
        </w:rPr>
        <w:t>依</w:t>
      </w:r>
      <w:r w:rsidRPr="00BE028B">
        <w:rPr>
          <w:rFonts w:ascii="新細明體" w:hAnsi="新細明體" w:cs="新細明體" w:hint="eastAsia"/>
        </w:rPr>
        <w:t>計畫實際執行進度及經費支用情形，補助款有</w:t>
      </w:r>
      <w:proofErr w:type="gramStart"/>
      <w:r w:rsidRPr="00BE028B">
        <w:rPr>
          <w:rFonts w:ascii="新細明體" w:hAnsi="新細明體" w:cs="新細明體" w:hint="eastAsia"/>
        </w:rPr>
        <w:t>無確依</w:t>
      </w:r>
      <w:proofErr w:type="gramEnd"/>
      <w:r w:rsidRPr="00BE028B">
        <w:rPr>
          <w:rFonts w:ascii="新細明體" w:hAnsi="新細明體" w:cs="新細明體" w:hint="eastAsia"/>
        </w:rPr>
        <w:t>計畫用途運用，補助經費執行賸餘有</w:t>
      </w:r>
      <w:proofErr w:type="gramStart"/>
      <w:r w:rsidRPr="00BE028B">
        <w:rPr>
          <w:rFonts w:ascii="新細明體" w:hAnsi="新細明體" w:cs="新細明體" w:hint="eastAsia"/>
        </w:rPr>
        <w:t>無確依</w:t>
      </w:r>
      <w:proofErr w:type="gramEnd"/>
      <w:r w:rsidRPr="00BE028B">
        <w:rPr>
          <w:rFonts w:ascii="新細明體" w:hAnsi="新細明體" w:cs="新細明體" w:hint="eastAsia"/>
        </w:rPr>
        <w:t>規定繳回公庫。</w:t>
      </w:r>
    </w:p>
    <w:p w14:paraId="1FC35760" w14:textId="77777777" w:rsidR="00E87A63" w:rsidRPr="00BE028B" w:rsidRDefault="00E87A63">
      <w:pPr>
        <w:spacing w:before="360" w:after="180" w:line="540" w:lineRule="exact"/>
        <w:jc w:val="center"/>
      </w:pPr>
      <w:r w:rsidRPr="00BE028B">
        <w:rPr>
          <w:rFonts w:eastAsia="細明體" w:hint="eastAsia"/>
          <w:b/>
          <w:bCs/>
          <w:sz w:val="28"/>
          <w:szCs w:val="28"/>
        </w:rPr>
        <w:t>第三節</w:t>
      </w:r>
      <w:r w:rsidRPr="00BE028B">
        <w:rPr>
          <w:rFonts w:eastAsia="Times New Roman" w:hint="eastAsia"/>
          <w:b/>
          <w:bCs/>
          <w:sz w:val="28"/>
          <w:szCs w:val="28"/>
        </w:rPr>
        <w:t xml:space="preserve">  </w:t>
      </w:r>
      <w:r w:rsidRPr="00BE028B">
        <w:rPr>
          <w:rFonts w:eastAsia="細明體" w:hint="eastAsia"/>
          <w:b/>
          <w:bCs/>
          <w:sz w:val="28"/>
          <w:szCs w:val="28"/>
        </w:rPr>
        <w:t>收支審核</w:t>
      </w:r>
    </w:p>
    <w:p w14:paraId="23FBB566" w14:textId="77777777" w:rsidR="00E87A63" w:rsidRPr="00BE028B" w:rsidRDefault="00E212E8">
      <w:pPr>
        <w:pStyle w:val="ac"/>
        <w:spacing w:line="520" w:lineRule="exact"/>
        <w:ind w:left="960" w:hanging="960"/>
      </w:pPr>
      <w:r w:rsidRPr="00BE028B">
        <w:rPr>
          <w:rFonts w:ascii="Times New Roman" w:hAnsi="Times New Roman" w:cs="Times New Roman" w:hint="eastAsia"/>
          <w:u w:val="single"/>
        </w:rPr>
        <w:t>一一七</w:t>
      </w:r>
      <w:r w:rsidRPr="00BE028B">
        <w:rPr>
          <w:rFonts w:ascii="Times New Roman" w:hAnsi="Times New Roman" w:cs="Times New Roman" w:hint="eastAsia"/>
        </w:rPr>
        <w:t>、</w:t>
      </w:r>
      <w:r w:rsidR="00E87A63" w:rsidRPr="00BE028B">
        <w:rPr>
          <w:rFonts w:hint="eastAsia"/>
        </w:rPr>
        <w:t>會計人員審核各項業務收支，應注意下列事項</w:t>
      </w:r>
      <w:r w:rsidR="00E87A63" w:rsidRPr="00BE028B">
        <w:rPr>
          <w:rFonts w:ascii="Times New Roman" w:hAnsi="Times New Roman" w:cs="Times New Roman" w:hint="eastAsia"/>
        </w:rPr>
        <w:t>：</w:t>
      </w:r>
      <w:r w:rsidR="00E87A63" w:rsidRPr="00BE028B">
        <w:rPr>
          <w:rFonts w:ascii="Times New Roman" w:eastAsia="Times New Roman" w:hAnsi="Times New Roman" w:cs="Times New Roman" w:hint="eastAsia"/>
        </w:rPr>
        <w:t xml:space="preserve"> </w:t>
      </w:r>
    </w:p>
    <w:p w14:paraId="0A6AD463" w14:textId="77777777" w:rsidR="00E87A63" w:rsidRPr="00BE028B" w:rsidRDefault="00E87A63" w:rsidP="0018798A">
      <w:pPr>
        <w:spacing w:line="520" w:lineRule="exact"/>
        <w:ind w:left="1531" w:hanging="692"/>
        <w:jc w:val="both"/>
      </w:pPr>
      <w:r w:rsidRPr="00BE028B">
        <w:rPr>
          <w:rFonts w:ascii="新細明體" w:hAnsi="新細明體" w:cs="新細明體" w:hint="eastAsia"/>
        </w:rPr>
        <w:t>（一）</w:t>
      </w:r>
      <w:r w:rsidR="006E49F5">
        <w:rPr>
          <w:rFonts w:eastAsia="細明體" w:hint="eastAsia"/>
        </w:rPr>
        <w:t>業務單位每日收受之現金、票據及證券，有無於每日終了時，連同填</w:t>
      </w:r>
      <w:r w:rsidRPr="00BE028B">
        <w:rPr>
          <w:rFonts w:eastAsia="細明體" w:hint="eastAsia"/>
        </w:rPr>
        <w:t>製現金及票</w:t>
      </w:r>
      <w:proofErr w:type="gramStart"/>
      <w:r w:rsidRPr="00BE028B">
        <w:rPr>
          <w:rFonts w:eastAsia="細明體" w:hint="eastAsia"/>
        </w:rPr>
        <w:t>券</w:t>
      </w:r>
      <w:proofErr w:type="gramEnd"/>
      <w:r w:rsidRPr="00BE028B">
        <w:rPr>
          <w:rFonts w:eastAsia="細明體" w:hint="eastAsia"/>
        </w:rPr>
        <w:t>日</w:t>
      </w:r>
      <w:proofErr w:type="gramStart"/>
      <w:r w:rsidRPr="00BE028B">
        <w:rPr>
          <w:rFonts w:eastAsia="細明體" w:hint="eastAsia"/>
        </w:rPr>
        <w:t>報表繳送出納</w:t>
      </w:r>
      <w:proofErr w:type="gramEnd"/>
      <w:r w:rsidRPr="00BE028B">
        <w:rPr>
          <w:rFonts w:eastAsia="細明體" w:hint="eastAsia"/>
        </w:rPr>
        <w:t>管理單位簽收</w:t>
      </w:r>
      <w:proofErr w:type="gramStart"/>
      <w:r w:rsidRPr="00BE028B">
        <w:rPr>
          <w:rFonts w:eastAsia="細明體" w:hint="eastAsia"/>
        </w:rPr>
        <w:t>入帳</w:t>
      </w:r>
      <w:proofErr w:type="gramEnd"/>
      <w:r w:rsidRPr="00BE028B">
        <w:rPr>
          <w:rFonts w:eastAsia="細明體" w:hint="eastAsia"/>
        </w:rPr>
        <w:t>，並通知會計單位。</w:t>
      </w:r>
      <w:r w:rsidRPr="00BE028B">
        <w:rPr>
          <w:rFonts w:ascii="新細明體" w:hAnsi="新細明體" w:cs="新細明體" w:hint="eastAsia"/>
        </w:rPr>
        <w:t xml:space="preserve"> </w:t>
      </w:r>
    </w:p>
    <w:p w14:paraId="3F6294A2" w14:textId="77777777" w:rsidR="00E87A63" w:rsidRPr="00BE028B" w:rsidRDefault="00E87A63" w:rsidP="0018798A">
      <w:pPr>
        <w:spacing w:line="520" w:lineRule="exact"/>
        <w:ind w:left="1582" w:hanging="731"/>
        <w:jc w:val="both"/>
      </w:pPr>
      <w:r w:rsidRPr="00BE028B">
        <w:rPr>
          <w:rFonts w:eastAsia="細明體" w:hint="eastAsia"/>
        </w:rPr>
        <w:t>（二）業務單位編製各項業務之收支日報表，所列現金收付金額是否與當日現金日報或銀行結單核對調節相符。</w:t>
      </w:r>
      <w:r w:rsidRPr="00BE028B">
        <w:rPr>
          <w:rFonts w:eastAsia="Times New Roman" w:hint="eastAsia"/>
        </w:rPr>
        <w:t xml:space="preserve"> </w:t>
      </w:r>
    </w:p>
    <w:p w14:paraId="43ECED4F" w14:textId="77777777" w:rsidR="00E87A63" w:rsidRPr="00BE028B" w:rsidRDefault="00E87A63" w:rsidP="0018798A">
      <w:pPr>
        <w:spacing w:line="520" w:lineRule="exact"/>
        <w:ind w:left="1582" w:hanging="731"/>
        <w:jc w:val="both"/>
      </w:pPr>
      <w:r w:rsidRPr="00BE028B">
        <w:rPr>
          <w:rFonts w:eastAsia="細明體" w:hint="eastAsia"/>
        </w:rPr>
        <w:t>（三）業務單位編製各項業務收支月報表，有無經會計單位審核，其收支是否符合有關規定或有無積欠未清情事。</w:t>
      </w:r>
    </w:p>
    <w:p w14:paraId="7358BD19" w14:textId="77777777" w:rsidR="00E87A63" w:rsidRPr="00BE028B" w:rsidRDefault="00E87A63">
      <w:pPr>
        <w:spacing w:before="360" w:after="180" w:line="540" w:lineRule="exact"/>
        <w:jc w:val="center"/>
      </w:pPr>
      <w:r w:rsidRPr="00BE028B">
        <w:rPr>
          <w:rFonts w:eastAsia="細明體" w:hint="eastAsia"/>
          <w:b/>
          <w:bCs/>
          <w:sz w:val="28"/>
          <w:szCs w:val="28"/>
        </w:rPr>
        <w:t>第四節</w:t>
      </w:r>
      <w:r w:rsidRPr="00BE028B">
        <w:rPr>
          <w:rFonts w:eastAsia="Times New Roman" w:hint="eastAsia"/>
          <w:b/>
          <w:bCs/>
          <w:sz w:val="28"/>
          <w:szCs w:val="28"/>
        </w:rPr>
        <w:t xml:space="preserve">  </w:t>
      </w:r>
      <w:r w:rsidRPr="00BE028B">
        <w:rPr>
          <w:rFonts w:eastAsia="細明體" w:hint="eastAsia"/>
          <w:b/>
          <w:bCs/>
          <w:sz w:val="28"/>
          <w:szCs w:val="28"/>
        </w:rPr>
        <w:t>會計審核</w:t>
      </w:r>
    </w:p>
    <w:p w14:paraId="2E5B5A46" w14:textId="77777777" w:rsidR="00E87A63" w:rsidRPr="00BE028B" w:rsidRDefault="00E212E8">
      <w:pPr>
        <w:pStyle w:val="ac"/>
        <w:spacing w:line="520" w:lineRule="exact"/>
        <w:ind w:left="960" w:hanging="960"/>
      </w:pPr>
      <w:r w:rsidRPr="00BE028B">
        <w:rPr>
          <w:rFonts w:ascii="Times New Roman" w:hAnsi="Times New Roman" w:cs="Times New Roman" w:hint="eastAsia"/>
          <w:u w:val="single"/>
        </w:rPr>
        <w:t>一一八</w:t>
      </w:r>
      <w:r w:rsidRPr="00BE028B">
        <w:rPr>
          <w:rFonts w:ascii="Times New Roman" w:hAnsi="Times New Roman" w:cs="Times New Roman" w:hint="eastAsia"/>
        </w:rPr>
        <w:t>、</w:t>
      </w:r>
      <w:r w:rsidR="00E87A63" w:rsidRPr="00BE028B">
        <w:rPr>
          <w:rFonts w:ascii="Times New Roman" w:hAnsi="Times New Roman" w:cs="Times New Roman" w:hint="eastAsia"/>
        </w:rPr>
        <w:t>會計人員審核原始憑證，發現有下列情形之</w:t>
      </w:r>
      <w:proofErr w:type="gramStart"/>
      <w:r w:rsidR="00E87A63" w:rsidRPr="00BE028B">
        <w:rPr>
          <w:rFonts w:ascii="Times New Roman" w:hAnsi="Times New Roman" w:cs="Times New Roman" w:hint="eastAsia"/>
        </w:rPr>
        <w:t>一</w:t>
      </w:r>
      <w:proofErr w:type="gramEnd"/>
      <w:r w:rsidR="00E87A63" w:rsidRPr="00BE028B">
        <w:rPr>
          <w:rFonts w:ascii="Times New Roman" w:hAnsi="Times New Roman" w:cs="Times New Roman" w:hint="eastAsia"/>
        </w:rPr>
        <w:t>者，應使之更正或拒絕簽署：</w:t>
      </w:r>
    </w:p>
    <w:p w14:paraId="01A30261" w14:textId="77777777" w:rsidR="00E87A63" w:rsidRPr="00BE028B" w:rsidRDefault="00E87A63" w:rsidP="00ED5038">
      <w:pPr>
        <w:spacing w:line="520" w:lineRule="exact"/>
        <w:ind w:left="1560" w:hanging="720"/>
        <w:jc w:val="both"/>
        <w:rPr>
          <w:rFonts w:ascii="新細明體" w:hAnsi="新細明體" w:cs="新細明體"/>
        </w:rPr>
      </w:pPr>
      <w:r w:rsidRPr="00BE028B">
        <w:rPr>
          <w:rFonts w:ascii="新細明體" w:hAnsi="新細明體" w:cs="新細明體" w:hint="eastAsia"/>
        </w:rPr>
        <w:t>（一）未註明用途或案據。</w:t>
      </w:r>
    </w:p>
    <w:p w14:paraId="659EF9A2" w14:textId="77777777" w:rsidR="00E87A63" w:rsidRPr="00BE028B" w:rsidRDefault="00E87A63" w:rsidP="00ED5038">
      <w:pPr>
        <w:spacing w:line="520" w:lineRule="exact"/>
        <w:ind w:left="1560" w:hanging="709"/>
        <w:jc w:val="both"/>
        <w:rPr>
          <w:rFonts w:ascii="新細明體" w:hAnsi="新細明體" w:cs="新細明體"/>
        </w:rPr>
      </w:pPr>
      <w:r w:rsidRPr="00BE028B">
        <w:rPr>
          <w:rFonts w:ascii="新細明體" w:hAnsi="新細明體" w:cs="新細明體" w:hint="eastAsia"/>
        </w:rPr>
        <w:t>（二）依照法律或習慣應有之</w:t>
      </w:r>
      <w:proofErr w:type="gramStart"/>
      <w:r w:rsidRPr="00BE028B">
        <w:rPr>
          <w:rFonts w:ascii="新細明體" w:hAnsi="新細明體" w:cs="新細明體" w:hint="eastAsia"/>
        </w:rPr>
        <w:t>主要書據缺少</w:t>
      </w:r>
      <w:proofErr w:type="gramEnd"/>
      <w:r w:rsidRPr="00BE028B">
        <w:rPr>
          <w:rFonts w:ascii="新細明體" w:hAnsi="新細明體" w:cs="新細明體" w:hint="eastAsia"/>
        </w:rPr>
        <w:t>或形式不具備。</w:t>
      </w:r>
    </w:p>
    <w:p w14:paraId="1EDBB71D" w14:textId="77777777" w:rsidR="00E87A63" w:rsidRPr="00BE028B" w:rsidRDefault="00E87A63" w:rsidP="00ED5038">
      <w:pPr>
        <w:spacing w:line="520" w:lineRule="exact"/>
        <w:ind w:left="1560" w:hanging="720"/>
        <w:jc w:val="both"/>
        <w:rPr>
          <w:rFonts w:ascii="新細明體" w:hAnsi="新細明體" w:cs="新細明體"/>
        </w:rPr>
      </w:pPr>
      <w:r w:rsidRPr="00BE028B">
        <w:rPr>
          <w:rFonts w:ascii="新細明體" w:hAnsi="新細明體" w:cs="新細明體" w:hint="eastAsia"/>
        </w:rPr>
        <w:t>（三）未依政府採購或財物處分相關法令規定程序辦理。</w:t>
      </w:r>
    </w:p>
    <w:p w14:paraId="6E0C8AC1" w14:textId="77777777" w:rsidR="00E87A63" w:rsidRPr="00BE028B" w:rsidRDefault="00E87A63" w:rsidP="00AC0B15">
      <w:pPr>
        <w:spacing w:line="520" w:lineRule="exact"/>
        <w:ind w:left="1582" w:hanging="731"/>
        <w:jc w:val="both"/>
        <w:rPr>
          <w:rFonts w:ascii="新細明體" w:hAnsi="新細明體" w:cs="新細明體"/>
        </w:rPr>
      </w:pPr>
      <w:r w:rsidRPr="00BE028B">
        <w:rPr>
          <w:rFonts w:ascii="新細明體" w:hAnsi="新細明體" w:cs="新細明體" w:hint="eastAsia"/>
        </w:rPr>
        <w:t>（四）應經</w:t>
      </w:r>
      <w:r w:rsidR="00CF0CD1" w:rsidRPr="00BE028B">
        <w:rPr>
          <w:rFonts w:ascii="新細明體" w:hAnsi="新細明體" w:cs="新細明體" w:hint="eastAsia"/>
        </w:rPr>
        <w:t>機關長官</w:t>
      </w:r>
      <w:r w:rsidRPr="00BE028B">
        <w:rPr>
          <w:rFonts w:ascii="新細明體" w:hAnsi="新細明體" w:cs="新細明體" w:hint="eastAsia"/>
        </w:rPr>
        <w:t>或事項之主管或主辦人員之簽名或蓋章，而未經其簽名或蓋章。</w:t>
      </w:r>
    </w:p>
    <w:p w14:paraId="7234094B" w14:textId="77777777" w:rsidR="00E87A63" w:rsidRPr="00BE028B" w:rsidRDefault="00E87A63" w:rsidP="00AC0B15">
      <w:pPr>
        <w:spacing w:line="520" w:lineRule="exact"/>
        <w:ind w:left="1582" w:hanging="731"/>
        <w:jc w:val="both"/>
        <w:rPr>
          <w:rFonts w:ascii="新細明體" w:hAnsi="新細明體" w:cs="新細明體"/>
        </w:rPr>
      </w:pPr>
      <w:r w:rsidRPr="00BE028B">
        <w:rPr>
          <w:rFonts w:ascii="新細明體" w:hAnsi="新細明體" w:cs="新細明體" w:hint="eastAsia"/>
        </w:rPr>
        <w:t>（五）應經經手人、驗收人或保管人簽名或蓋章而未經其簽名或蓋章；或應附送品質或數量驗收之證明文件而未附送。</w:t>
      </w:r>
    </w:p>
    <w:p w14:paraId="515573C3" w14:textId="77777777" w:rsidR="00E87A63" w:rsidRPr="00BE028B" w:rsidRDefault="00E87A63" w:rsidP="00AC0B15">
      <w:pPr>
        <w:spacing w:line="520" w:lineRule="exact"/>
        <w:ind w:left="1582" w:hanging="731"/>
        <w:jc w:val="both"/>
        <w:rPr>
          <w:rFonts w:ascii="新細明體" w:hAnsi="新細明體" w:cs="新細明體"/>
        </w:rPr>
      </w:pPr>
      <w:r w:rsidRPr="00BE028B">
        <w:rPr>
          <w:rFonts w:ascii="新細明體" w:hAnsi="新細明體" w:cs="新細明體" w:hint="eastAsia"/>
        </w:rPr>
        <w:t>（六）關係財物增減、保管、移轉之事項，應經主辦經理業務人員簽名或蓋章，而未經其簽名或蓋章。</w:t>
      </w:r>
    </w:p>
    <w:p w14:paraId="5646E0DF" w14:textId="77777777" w:rsidR="00E87A63" w:rsidRPr="00BE028B" w:rsidRDefault="00E87A63" w:rsidP="00ED5038">
      <w:pPr>
        <w:spacing w:line="520" w:lineRule="exact"/>
        <w:ind w:left="1560" w:hanging="709"/>
        <w:jc w:val="both"/>
        <w:rPr>
          <w:rFonts w:ascii="新細明體" w:hAnsi="新細明體" w:cs="新細明體"/>
        </w:rPr>
      </w:pPr>
      <w:r w:rsidRPr="00BE028B">
        <w:rPr>
          <w:rFonts w:ascii="新細明體" w:hAnsi="新細明體" w:cs="新細明體" w:hint="eastAsia"/>
        </w:rPr>
        <w:t>（七）</w:t>
      </w:r>
      <w:proofErr w:type="gramStart"/>
      <w:r w:rsidRPr="00BE028B">
        <w:rPr>
          <w:rFonts w:ascii="新細明體" w:hAnsi="新細明體" w:cs="新細明體" w:hint="eastAsia"/>
        </w:rPr>
        <w:t>書據之</w:t>
      </w:r>
      <w:proofErr w:type="gramEnd"/>
      <w:r w:rsidRPr="00BE028B">
        <w:rPr>
          <w:rFonts w:ascii="新細明體" w:hAnsi="新細明體" w:cs="新細明體" w:hint="eastAsia"/>
        </w:rPr>
        <w:t>數字或文字有更正，而更正處未經負責人員簽名或蓋章證明。</w:t>
      </w:r>
    </w:p>
    <w:p w14:paraId="782DAD77" w14:textId="77777777" w:rsidR="00E87A63" w:rsidRPr="00BE028B" w:rsidRDefault="00E87A63" w:rsidP="00ED5038">
      <w:pPr>
        <w:spacing w:line="520" w:lineRule="exact"/>
        <w:ind w:left="1560" w:hanging="709"/>
        <w:jc w:val="both"/>
        <w:rPr>
          <w:rFonts w:ascii="新細明體" w:hAnsi="新細明體" w:cs="新細明體"/>
        </w:rPr>
      </w:pPr>
      <w:r w:rsidRPr="00BE028B">
        <w:rPr>
          <w:rFonts w:ascii="新細明體" w:hAnsi="新細明體" w:cs="新細明體" w:hint="eastAsia"/>
        </w:rPr>
        <w:t>（八）</w:t>
      </w:r>
      <w:proofErr w:type="gramStart"/>
      <w:r w:rsidRPr="00BE028B">
        <w:rPr>
          <w:rFonts w:ascii="新細明體" w:hAnsi="新細明體" w:cs="新細明體" w:hint="eastAsia"/>
        </w:rPr>
        <w:t>書據上</w:t>
      </w:r>
      <w:proofErr w:type="gramEnd"/>
      <w:r w:rsidRPr="00BE028B">
        <w:rPr>
          <w:rFonts w:ascii="新細明體" w:hAnsi="新細明體" w:cs="新細明體" w:hint="eastAsia"/>
        </w:rPr>
        <w:t>表示金額或數量之文字、號碼不符。</w:t>
      </w:r>
    </w:p>
    <w:p w14:paraId="0B64A200" w14:textId="77777777" w:rsidR="00E87A63" w:rsidRPr="00BE028B" w:rsidRDefault="00E87A63" w:rsidP="00ED5038">
      <w:pPr>
        <w:spacing w:line="520" w:lineRule="exact"/>
        <w:ind w:left="1560" w:hanging="720"/>
        <w:jc w:val="both"/>
        <w:rPr>
          <w:rFonts w:ascii="新細明體" w:hAnsi="新細明體" w:cs="新細明體"/>
        </w:rPr>
      </w:pPr>
      <w:r w:rsidRPr="00BE028B">
        <w:rPr>
          <w:rFonts w:ascii="新細明體" w:hAnsi="新細明體" w:cs="新細明體" w:hint="eastAsia"/>
        </w:rPr>
        <w:t>（九）其他與法令不符之情形。</w:t>
      </w:r>
    </w:p>
    <w:p w14:paraId="2EA77F8A" w14:textId="77777777" w:rsidR="00E87A63" w:rsidRPr="00BE028B" w:rsidRDefault="00D530E1" w:rsidP="005D503F">
      <w:pPr>
        <w:spacing w:line="520" w:lineRule="exact"/>
        <w:ind w:left="851" w:hanging="11"/>
        <w:jc w:val="both"/>
      </w:pPr>
      <w:r w:rsidRPr="00BE028B">
        <w:rPr>
          <w:rFonts w:ascii="新細明體" w:hAnsi="新細明體" w:cs="新細明體" w:hint="eastAsia"/>
        </w:rPr>
        <w:t>前項第四款規定之人員，得</w:t>
      </w:r>
      <w:r w:rsidR="00E87A63" w:rsidRPr="00BE028B">
        <w:rPr>
          <w:rFonts w:ascii="新細明體" w:hAnsi="新細明體" w:cs="新細明體" w:hint="eastAsia"/>
        </w:rPr>
        <w:t>依其業務規模，按金額訂定分層負責規定辦理</w:t>
      </w:r>
      <w:r w:rsidR="00E87A63" w:rsidRPr="00BE028B">
        <w:rPr>
          <w:rFonts w:eastAsia="細明體" w:hint="eastAsia"/>
        </w:rPr>
        <w:t>。</w:t>
      </w:r>
    </w:p>
    <w:p w14:paraId="6AD4AB0B" w14:textId="77777777" w:rsidR="00E87A63" w:rsidRPr="00BE028B" w:rsidRDefault="00E212E8">
      <w:pPr>
        <w:pStyle w:val="ac"/>
        <w:spacing w:line="520" w:lineRule="exact"/>
        <w:ind w:left="960" w:hanging="960"/>
      </w:pPr>
      <w:r w:rsidRPr="00BE028B">
        <w:rPr>
          <w:rFonts w:ascii="Times New Roman" w:hAnsi="Times New Roman" w:cs="Times New Roman" w:hint="eastAsia"/>
          <w:u w:val="single"/>
        </w:rPr>
        <w:t>一一九</w:t>
      </w:r>
      <w:r w:rsidRPr="00BE028B">
        <w:rPr>
          <w:rFonts w:ascii="Times New Roman" w:hAnsi="Times New Roman" w:cs="Times New Roman" w:hint="eastAsia"/>
        </w:rPr>
        <w:t>、</w:t>
      </w:r>
      <w:r w:rsidR="00E87A63" w:rsidRPr="00BE028B">
        <w:rPr>
          <w:rFonts w:ascii="Times New Roman" w:hAnsi="Times New Roman" w:cs="Times New Roman" w:hint="eastAsia"/>
        </w:rPr>
        <w:t>會計人員審核傳票，應注意下列事項：</w:t>
      </w:r>
    </w:p>
    <w:p w14:paraId="7BB2C3FF" w14:textId="77777777" w:rsidR="00E87A63" w:rsidRPr="00BE028B" w:rsidRDefault="00E87A63" w:rsidP="0018798A">
      <w:pPr>
        <w:spacing w:line="520" w:lineRule="exact"/>
        <w:ind w:left="1582" w:hanging="731"/>
        <w:jc w:val="both"/>
        <w:rPr>
          <w:rFonts w:eastAsia="細明體"/>
        </w:rPr>
      </w:pPr>
      <w:r w:rsidRPr="00BE028B">
        <w:rPr>
          <w:rFonts w:eastAsia="細明體" w:hint="eastAsia"/>
        </w:rPr>
        <w:t>（一）是否根據合法之原始憑證編製。但整理結算及結算後轉入帳目等事項無原始憑證者，不在此限。</w:t>
      </w:r>
    </w:p>
    <w:p w14:paraId="14160959" w14:textId="77777777" w:rsidR="00E87A63" w:rsidRPr="00BE028B" w:rsidRDefault="003C0EB7" w:rsidP="0018798A">
      <w:pPr>
        <w:spacing w:line="520" w:lineRule="exact"/>
        <w:ind w:left="1570" w:hanging="731"/>
        <w:jc w:val="both"/>
        <w:rPr>
          <w:rFonts w:eastAsia="細明體"/>
        </w:rPr>
      </w:pPr>
      <w:r w:rsidRPr="00BE028B">
        <w:rPr>
          <w:rFonts w:eastAsia="細明體" w:hint="eastAsia"/>
        </w:rPr>
        <w:t>（二）</w:t>
      </w:r>
      <w:r w:rsidR="00E87A63" w:rsidRPr="00BE028B">
        <w:rPr>
          <w:rFonts w:eastAsia="細明體" w:hint="eastAsia"/>
        </w:rPr>
        <w:t>應歸屬之會計科目是否適當。</w:t>
      </w:r>
    </w:p>
    <w:p w14:paraId="2C714A9D" w14:textId="77777777" w:rsidR="003C0EB7" w:rsidRPr="00BE028B" w:rsidRDefault="00ED5038" w:rsidP="00ED5038">
      <w:pPr>
        <w:spacing w:line="520" w:lineRule="exact"/>
        <w:ind w:left="1560" w:hanging="709"/>
        <w:jc w:val="both"/>
        <w:rPr>
          <w:rFonts w:eastAsia="細明體"/>
        </w:rPr>
      </w:pPr>
      <w:r w:rsidRPr="00BE028B">
        <w:rPr>
          <w:rFonts w:eastAsia="細明體" w:hint="eastAsia"/>
        </w:rPr>
        <w:t>（三</w:t>
      </w:r>
      <w:r w:rsidR="003C0EB7" w:rsidRPr="00BE028B">
        <w:rPr>
          <w:rFonts w:eastAsia="細明體" w:hint="eastAsia"/>
        </w:rPr>
        <w:t>）摘要欄是否簡明扼要，並與相關原始憑證之內容相符。整理及結算之改正、沖回分錄等事項無原始憑證者，</w:t>
      </w:r>
      <w:proofErr w:type="gramStart"/>
      <w:r w:rsidR="003C0EB7" w:rsidRPr="00BE028B">
        <w:rPr>
          <w:rFonts w:eastAsia="細明體" w:hint="eastAsia"/>
        </w:rPr>
        <w:t>有無敘明</w:t>
      </w:r>
      <w:proofErr w:type="gramEnd"/>
      <w:r w:rsidR="003C0EB7" w:rsidRPr="00BE028B">
        <w:rPr>
          <w:rFonts w:eastAsia="細明體" w:hint="eastAsia"/>
        </w:rPr>
        <w:t>原因及相關之傳票。</w:t>
      </w:r>
    </w:p>
    <w:p w14:paraId="1148341E" w14:textId="77777777" w:rsidR="003C0EB7" w:rsidRPr="00BE028B" w:rsidRDefault="00ED5038" w:rsidP="00ED5038">
      <w:pPr>
        <w:spacing w:line="520" w:lineRule="exact"/>
        <w:ind w:left="1560" w:hanging="720"/>
        <w:jc w:val="both"/>
        <w:rPr>
          <w:rFonts w:eastAsia="細明體"/>
        </w:rPr>
      </w:pPr>
      <w:r w:rsidRPr="00BE028B">
        <w:rPr>
          <w:rFonts w:eastAsia="細明體" w:hint="eastAsia"/>
        </w:rPr>
        <w:t>（四</w:t>
      </w:r>
      <w:r w:rsidR="003C0EB7" w:rsidRPr="00BE028B">
        <w:rPr>
          <w:rFonts w:eastAsia="細明體" w:hint="eastAsia"/>
        </w:rPr>
        <w:t>）</w:t>
      </w:r>
      <w:r w:rsidRPr="00BE028B">
        <w:rPr>
          <w:rFonts w:eastAsia="細明體" w:hint="eastAsia"/>
        </w:rPr>
        <w:t>金額是否與相關原始憑證所載金額相符。</w:t>
      </w:r>
    </w:p>
    <w:p w14:paraId="1A041687" w14:textId="77777777" w:rsidR="003C0EB7" w:rsidRPr="00BE028B" w:rsidRDefault="00490578" w:rsidP="00340BFA">
      <w:pPr>
        <w:spacing w:line="520" w:lineRule="exact"/>
        <w:ind w:left="1560" w:hanging="709"/>
        <w:jc w:val="both"/>
        <w:rPr>
          <w:rFonts w:eastAsia="細明體"/>
        </w:rPr>
      </w:pPr>
      <w:r w:rsidRPr="00BE028B">
        <w:rPr>
          <w:rFonts w:eastAsia="細明體" w:hint="eastAsia"/>
        </w:rPr>
        <w:t>（五</w:t>
      </w:r>
      <w:r w:rsidR="003C0EB7" w:rsidRPr="00BE028B">
        <w:rPr>
          <w:rFonts w:eastAsia="細明體" w:hint="eastAsia"/>
        </w:rPr>
        <w:t>）</w:t>
      </w:r>
      <w:r w:rsidRPr="00BE028B">
        <w:rPr>
          <w:rFonts w:eastAsia="細明體" w:hint="eastAsia"/>
        </w:rPr>
        <w:t>支出傳票之受款人是否與原始憑證之受款人相符，其不符者，應查究其原因。</w:t>
      </w:r>
    </w:p>
    <w:p w14:paraId="29E0F24A" w14:textId="613DE9D6" w:rsidR="003C0EB7" w:rsidRPr="000F2BD7" w:rsidRDefault="00490578" w:rsidP="0018798A">
      <w:pPr>
        <w:spacing w:line="520" w:lineRule="exact"/>
        <w:ind w:left="1582" w:hanging="731"/>
        <w:jc w:val="both"/>
        <w:rPr>
          <w:rFonts w:eastAsia="細明體"/>
        </w:rPr>
      </w:pPr>
      <w:r w:rsidRPr="00BE028B">
        <w:rPr>
          <w:rFonts w:eastAsia="細明體" w:hint="eastAsia"/>
        </w:rPr>
        <w:t>（六</w:t>
      </w:r>
      <w:r w:rsidR="003C0EB7" w:rsidRPr="00BE028B">
        <w:rPr>
          <w:rFonts w:eastAsia="細明體" w:hint="eastAsia"/>
        </w:rPr>
        <w:t>）</w:t>
      </w:r>
      <w:r w:rsidRPr="00BE028B">
        <w:rPr>
          <w:rFonts w:eastAsia="細明體" w:hint="eastAsia"/>
        </w:rPr>
        <w:t>傳票及其附件上有關人員之簽名</w:t>
      </w:r>
      <w:r w:rsidRPr="000F2BD7">
        <w:rPr>
          <w:rFonts w:eastAsia="細明體" w:hint="eastAsia"/>
        </w:rPr>
        <w:t>或蓋章是否齊全。但</w:t>
      </w:r>
      <w:r w:rsidR="0018798A" w:rsidRPr="000F2BD7">
        <w:rPr>
          <w:rFonts w:hint="eastAsia"/>
          <w:bCs/>
        </w:rPr>
        <w:t>鄉</w:t>
      </w:r>
      <w:r w:rsidR="005B74C4" w:rsidRPr="000F2BD7">
        <w:rPr>
          <w:rFonts w:hint="eastAsia"/>
          <w:bCs/>
        </w:rPr>
        <w:t>長</w:t>
      </w:r>
      <w:r w:rsidRPr="000F2BD7">
        <w:rPr>
          <w:rFonts w:eastAsia="細明體" w:hint="eastAsia"/>
        </w:rPr>
        <w:t>及事項主管已於原始憑證上簽名或蓋章者，不在此限。</w:t>
      </w:r>
    </w:p>
    <w:p w14:paraId="35BBD208" w14:textId="77777777" w:rsidR="003C0EB7" w:rsidRPr="000F2BD7" w:rsidRDefault="00490578" w:rsidP="003C0EB7">
      <w:pPr>
        <w:spacing w:line="520" w:lineRule="exact"/>
        <w:ind w:left="1560" w:hanging="720"/>
        <w:jc w:val="both"/>
        <w:rPr>
          <w:rFonts w:eastAsia="細明體"/>
        </w:rPr>
      </w:pPr>
      <w:r w:rsidRPr="000F2BD7">
        <w:rPr>
          <w:rFonts w:eastAsia="細明體" w:hint="eastAsia"/>
        </w:rPr>
        <w:t>（七</w:t>
      </w:r>
      <w:r w:rsidR="003C0EB7" w:rsidRPr="000F2BD7">
        <w:rPr>
          <w:rFonts w:eastAsia="細明體" w:hint="eastAsia"/>
        </w:rPr>
        <w:t>）</w:t>
      </w:r>
      <w:r w:rsidRPr="000F2BD7">
        <w:rPr>
          <w:rFonts w:eastAsia="細明體" w:hint="eastAsia"/>
        </w:rPr>
        <w:t>不以本位幣計數者，</w:t>
      </w:r>
      <w:proofErr w:type="gramStart"/>
      <w:r w:rsidRPr="000F2BD7">
        <w:rPr>
          <w:rFonts w:eastAsia="細明體" w:hint="eastAsia"/>
        </w:rPr>
        <w:t>有無記明</w:t>
      </w:r>
      <w:proofErr w:type="gramEnd"/>
      <w:r w:rsidRPr="000F2BD7">
        <w:rPr>
          <w:rFonts w:eastAsia="細明體" w:hint="eastAsia"/>
        </w:rPr>
        <w:t>貨幣之種類、數目及折合率。</w:t>
      </w:r>
    </w:p>
    <w:p w14:paraId="01754BE3" w14:textId="77777777" w:rsidR="003C0EB7" w:rsidRPr="000F2BD7" w:rsidRDefault="00490578" w:rsidP="00AC0B15">
      <w:pPr>
        <w:spacing w:line="520" w:lineRule="exact"/>
        <w:ind w:left="1582" w:hanging="731"/>
        <w:jc w:val="both"/>
        <w:rPr>
          <w:rFonts w:eastAsia="細明體"/>
        </w:rPr>
      </w:pPr>
      <w:r w:rsidRPr="000F2BD7">
        <w:rPr>
          <w:rFonts w:eastAsia="細明體" w:hint="eastAsia"/>
        </w:rPr>
        <w:t>（八</w:t>
      </w:r>
      <w:r w:rsidR="003C0EB7" w:rsidRPr="000F2BD7">
        <w:rPr>
          <w:rFonts w:eastAsia="細明體" w:hint="eastAsia"/>
        </w:rPr>
        <w:t>）</w:t>
      </w:r>
      <w:r w:rsidRPr="000F2BD7">
        <w:rPr>
          <w:rFonts w:eastAsia="細明體" w:hint="eastAsia"/>
        </w:rPr>
        <w:t>送出納管理單位執行之傳票及所附單據是否已執行完畢，執行期間過長者，是否查究原因。</w:t>
      </w:r>
    </w:p>
    <w:p w14:paraId="0BECE1D0" w14:textId="77777777" w:rsidR="003C0EB7" w:rsidRPr="000F2BD7" w:rsidRDefault="00490578" w:rsidP="00AC0B15">
      <w:pPr>
        <w:spacing w:line="520" w:lineRule="exact"/>
        <w:ind w:left="1582" w:hanging="731"/>
        <w:jc w:val="both"/>
        <w:rPr>
          <w:rFonts w:eastAsia="細明體"/>
        </w:rPr>
      </w:pPr>
      <w:r w:rsidRPr="000F2BD7">
        <w:rPr>
          <w:rFonts w:eastAsia="細明體" w:hint="eastAsia"/>
        </w:rPr>
        <w:t>（九</w:t>
      </w:r>
      <w:r w:rsidR="003C0EB7" w:rsidRPr="000F2BD7">
        <w:rPr>
          <w:rFonts w:eastAsia="細明體" w:hint="eastAsia"/>
        </w:rPr>
        <w:t>）</w:t>
      </w:r>
      <w:r w:rsidRPr="000F2BD7">
        <w:rPr>
          <w:rFonts w:eastAsia="細明體" w:hint="eastAsia"/>
        </w:rPr>
        <w:t>支出傳票及原始憑證是否加</w:t>
      </w:r>
      <w:proofErr w:type="gramStart"/>
      <w:r w:rsidRPr="000F2BD7">
        <w:rPr>
          <w:rFonts w:eastAsia="細明體" w:hint="eastAsia"/>
        </w:rPr>
        <w:t>註</w:t>
      </w:r>
      <w:proofErr w:type="gramEnd"/>
      <w:r w:rsidRPr="000F2BD7">
        <w:rPr>
          <w:rFonts w:eastAsia="細明體" w:hint="eastAsia"/>
        </w:rPr>
        <w:t>已開支票戳記或管制記號。但</w:t>
      </w:r>
      <w:proofErr w:type="gramStart"/>
      <w:r w:rsidRPr="000F2BD7">
        <w:rPr>
          <w:rFonts w:eastAsia="細明體" w:hint="eastAsia"/>
        </w:rPr>
        <w:t>採</w:t>
      </w:r>
      <w:proofErr w:type="gramEnd"/>
      <w:r w:rsidRPr="000F2BD7">
        <w:rPr>
          <w:rFonts w:eastAsia="細明體" w:hint="eastAsia"/>
        </w:rPr>
        <w:t>公庫集中支付作業辦理者，支出傳票得免加</w:t>
      </w:r>
      <w:proofErr w:type="gramStart"/>
      <w:r w:rsidRPr="000F2BD7">
        <w:rPr>
          <w:rFonts w:eastAsia="細明體" w:hint="eastAsia"/>
        </w:rPr>
        <w:t>註</w:t>
      </w:r>
      <w:proofErr w:type="gramEnd"/>
      <w:r w:rsidRPr="000F2BD7">
        <w:rPr>
          <w:rFonts w:eastAsia="細明體" w:hint="eastAsia"/>
        </w:rPr>
        <w:t>。</w:t>
      </w:r>
    </w:p>
    <w:p w14:paraId="199FB1B2" w14:textId="77777777" w:rsidR="003C0EB7" w:rsidRPr="000F2BD7" w:rsidRDefault="00490578" w:rsidP="00AC0B15">
      <w:pPr>
        <w:spacing w:line="520" w:lineRule="exact"/>
        <w:ind w:left="1582" w:hanging="731"/>
        <w:jc w:val="both"/>
        <w:rPr>
          <w:rFonts w:eastAsia="細明體"/>
        </w:rPr>
      </w:pPr>
      <w:r w:rsidRPr="000F2BD7">
        <w:rPr>
          <w:rFonts w:eastAsia="細明體" w:hint="eastAsia"/>
        </w:rPr>
        <w:t>（十</w:t>
      </w:r>
      <w:r w:rsidR="003C0EB7" w:rsidRPr="000F2BD7">
        <w:rPr>
          <w:rFonts w:eastAsia="細明體" w:hint="eastAsia"/>
        </w:rPr>
        <w:t>）</w:t>
      </w:r>
      <w:r w:rsidRPr="000F2BD7">
        <w:rPr>
          <w:rFonts w:eastAsia="細明體" w:hint="eastAsia"/>
        </w:rPr>
        <w:t>原始憑證是否標</w:t>
      </w:r>
      <w:proofErr w:type="gramStart"/>
      <w:r w:rsidRPr="000F2BD7">
        <w:rPr>
          <w:rFonts w:eastAsia="細明體" w:hint="eastAsia"/>
        </w:rPr>
        <w:t>註</w:t>
      </w:r>
      <w:proofErr w:type="gramEnd"/>
      <w:r w:rsidRPr="000F2BD7">
        <w:rPr>
          <w:rFonts w:eastAsia="細明體" w:hint="eastAsia"/>
        </w:rPr>
        <w:t>傳票編號，其不附入傳票保管者，有無註明其保管處所及其檔案編號，或其他便於查對之事實。</w:t>
      </w:r>
    </w:p>
    <w:p w14:paraId="1E70C36F" w14:textId="77777777" w:rsidR="003C0EB7" w:rsidRPr="000F2BD7" w:rsidRDefault="00490578" w:rsidP="00490578">
      <w:pPr>
        <w:spacing w:line="520" w:lineRule="exact"/>
        <w:ind w:left="1560" w:hanging="720"/>
        <w:jc w:val="both"/>
        <w:rPr>
          <w:rFonts w:eastAsia="細明體"/>
        </w:rPr>
      </w:pPr>
      <w:r w:rsidRPr="000F2BD7">
        <w:rPr>
          <w:rFonts w:eastAsia="細明體" w:hint="eastAsia"/>
        </w:rPr>
        <w:t>（十一</w:t>
      </w:r>
      <w:r w:rsidR="003C0EB7" w:rsidRPr="000F2BD7">
        <w:rPr>
          <w:rFonts w:eastAsia="細明體" w:hint="eastAsia"/>
        </w:rPr>
        <w:t>）</w:t>
      </w:r>
      <w:r w:rsidRPr="000F2BD7">
        <w:rPr>
          <w:rFonts w:eastAsia="細明體" w:hint="eastAsia"/>
        </w:rPr>
        <w:t>傳票編號，有無重號</w:t>
      </w:r>
      <w:proofErr w:type="gramStart"/>
      <w:r w:rsidRPr="000F2BD7">
        <w:rPr>
          <w:rFonts w:eastAsia="細明體" w:hint="eastAsia"/>
        </w:rPr>
        <w:t>或缺號情形</w:t>
      </w:r>
      <w:proofErr w:type="gramEnd"/>
      <w:r w:rsidRPr="000F2BD7">
        <w:rPr>
          <w:rFonts w:eastAsia="細明體" w:hint="eastAsia"/>
        </w:rPr>
        <w:t>。</w:t>
      </w:r>
    </w:p>
    <w:p w14:paraId="67063946" w14:textId="77777777" w:rsidR="00E87A63" w:rsidRPr="000F2BD7" w:rsidRDefault="00490578" w:rsidP="00AC0B15">
      <w:pPr>
        <w:spacing w:line="540" w:lineRule="exact"/>
        <w:ind w:left="1821" w:hanging="970"/>
        <w:jc w:val="both"/>
        <w:rPr>
          <w:rFonts w:eastAsia="細明體"/>
        </w:rPr>
      </w:pPr>
      <w:r w:rsidRPr="000F2BD7">
        <w:rPr>
          <w:rFonts w:eastAsia="細明體" w:hint="eastAsia"/>
        </w:rPr>
        <w:t>（十二）會計憑證之裝訂、保管、調案、</w:t>
      </w:r>
      <w:proofErr w:type="gramStart"/>
      <w:r w:rsidRPr="000F2BD7">
        <w:rPr>
          <w:rFonts w:eastAsia="細明體" w:hint="eastAsia"/>
        </w:rPr>
        <w:t>拆訂</w:t>
      </w:r>
      <w:proofErr w:type="gramEnd"/>
      <w:r w:rsidRPr="000F2BD7">
        <w:rPr>
          <w:rFonts w:eastAsia="細明體" w:hint="eastAsia"/>
        </w:rPr>
        <w:t>、保存年限及銷毁，是否按照規定辦理。</w:t>
      </w:r>
    </w:p>
    <w:p w14:paraId="74D0209C" w14:textId="77777777" w:rsidR="00E87A63" w:rsidRPr="000F2BD7" w:rsidRDefault="00E212E8">
      <w:pPr>
        <w:pStyle w:val="ac"/>
        <w:spacing w:line="520" w:lineRule="exact"/>
        <w:ind w:left="960" w:hanging="960"/>
      </w:pPr>
      <w:r w:rsidRPr="000F2BD7">
        <w:rPr>
          <w:rFonts w:ascii="Times New Roman" w:hAnsi="Times New Roman" w:cs="Times New Roman" w:hint="eastAsia"/>
          <w:u w:val="single"/>
        </w:rPr>
        <w:t>一二０</w:t>
      </w:r>
      <w:r w:rsidRPr="000F2BD7">
        <w:rPr>
          <w:rFonts w:ascii="新細明體" w:eastAsia="新細明體" w:hAnsi="新細明體" w:cs="新細明體" w:hint="eastAsia"/>
        </w:rPr>
        <w:t>、</w:t>
      </w:r>
      <w:r w:rsidR="00E87A63" w:rsidRPr="000F2BD7">
        <w:rPr>
          <w:rFonts w:ascii="Times New Roman" w:hAnsi="Times New Roman" w:cs="Times New Roman" w:hint="eastAsia"/>
        </w:rPr>
        <w:t>會計人員審核帳簿，應注意下列事項：</w:t>
      </w:r>
    </w:p>
    <w:p w14:paraId="6F7FF1A9" w14:textId="77777777" w:rsidR="00E87A63" w:rsidRPr="000F2BD7" w:rsidRDefault="00E87A63" w:rsidP="00E6708A">
      <w:pPr>
        <w:spacing w:line="540" w:lineRule="exact"/>
        <w:ind w:left="1560" w:hanging="720"/>
        <w:jc w:val="both"/>
      </w:pPr>
      <w:r w:rsidRPr="000F2BD7">
        <w:rPr>
          <w:rFonts w:eastAsia="細明體" w:hint="eastAsia"/>
        </w:rPr>
        <w:t>（一）各類帳簿之設置，是否</w:t>
      </w:r>
      <w:proofErr w:type="gramStart"/>
      <w:r w:rsidRPr="000F2BD7">
        <w:rPr>
          <w:rFonts w:eastAsia="細明體" w:hint="eastAsia"/>
        </w:rPr>
        <w:t>與</w:t>
      </w:r>
      <w:r w:rsidR="001F5B15" w:rsidRPr="000F2BD7">
        <w:rPr>
          <w:rFonts w:eastAsia="細明體" w:hint="eastAsia"/>
        </w:rPr>
        <w:t>普會制度</w:t>
      </w:r>
      <w:proofErr w:type="gramEnd"/>
      <w:r w:rsidRPr="000F2BD7">
        <w:rPr>
          <w:rFonts w:eastAsia="細明體" w:hint="eastAsia"/>
        </w:rPr>
        <w:t>及有關法令之規定相符。</w:t>
      </w:r>
    </w:p>
    <w:p w14:paraId="1A66DD4D" w14:textId="77777777" w:rsidR="00E87A63" w:rsidRPr="000F2BD7" w:rsidRDefault="00E87A63" w:rsidP="00E6708A">
      <w:pPr>
        <w:spacing w:line="540" w:lineRule="exact"/>
        <w:ind w:left="1560" w:hanging="720"/>
        <w:jc w:val="both"/>
        <w:rPr>
          <w:rFonts w:eastAsia="細明體"/>
          <w:spacing w:val="-4"/>
        </w:rPr>
      </w:pPr>
      <w:r w:rsidRPr="000F2BD7">
        <w:rPr>
          <w:rFonts w:eastAsia="細明體" w:hint="eastAsia"/>
        </w:rPr>
        <w:t>（二）</w:t>
      </w:r>
      <w:r w:rsidRPr="000F2BD7">
        <w:rPr>
          <w:rFonts w:eastAsia="細明體" w:hint="eastAsia"/>
          <w:spacing w:val="-4"/>
        </w:rPr>
        <w:t>各種帳簿之記載是否與傳票相符，各項帳目是否依規定按期記載完畢。</w:t>
      </w:r>
    </w:p>
    <w:p w14:paraId="7744A504" w14:textId="77777777" w:rsidR="00E6708A" w:rsidRPr="000F2BD7" w:rsidRDefault="00990DE3" w:rsidP="00AC0B15">
      <w:pPr>
        <w:spacing w:line="540" w:lineRule="exact"/>
        <w:ind w:left="1582" w:hanging="731"/>
        <w:jc w:val="both"/>
        <w:rPr>
          <w:rFonts w:eastAsia="細明體"/>
          <w:spacing w:val="-4"/>
        </w:rPr>
      </w:pPr>
      <w:r w:rsidRPr="000F2BD7">
        <w:rPr>
          <w:rFonts w:eastAsia="細明體" w:hint="eastAsia"/>
        </w:rPr>
        <w:t>（三</w:t>
      </w:r>
      <w:r w:rsidR="00E6708A" w:rsidRPr="000F2BD7">
        <w:rPr>
          <w:rFonts w:eastAsia="細明體" w:hint="eastAsia"/>
        </w:rPr>
        <w:t>）</w:t>
      </w:r>
      <w:r w:rsidRPr="000F2BD7">
        <w:rPr>
          <w:rFonts w:eastAsia="細明體" w:hint="eastAsia"/>
          <w:spacing w:val="-4"/>
        </w:rPr>
        <w:t>設有現金出納登記簿者，是否每日記載</w:t>
      </w:r>
      <w:proofErr w:type="gramStart"/>
      <w:r w:rsidRPr="000F2BD7">
        <w:rPr>
          <w:rFonts w:eastAsia="細明體" w:hint="eastAsia"/>
          <w:spacing w:val="-4"/>
        </w:rPr>
        <w:t>及結總</w:t>
      </w:r>
      <w:proofErr w:type="gramEnd"/>
      <w:r w:rsidRPr="000F2BD7">
        <w:rPr>
          <w:rFonts w:eastAsia="細明體" w:hint="eastAsia"/>
          <w:spacing w:val="-4"/>
        </w:rPr>
        <w:t>，其內容是否與相關原始憑證相符。</w:t>
      </w:r>
    </w:p>
    <w:p w14:paraId="1F7B86B0" w14:textId="77777777" w:rsidR="00E6708A" w:rsidRPr="000F2BD7" w:rsidRDefault="00990DE3" w:rsidP="00AC0B15">
      <w:pPr>
        <w:spacing w:line="540" w:lineRule="exact"/>
        <w:ind w:left="1582" w:hanging="731"/>
        <w:jc w:val="both"/>
      </w:pPr>
      <w:r w:rsidRPr="000F2BD7">
        <w:rPr>
          <w:rFonts w:eastAsia="細明體" w:hint="eastAsia"/>
        </w:rPr>
        <w:t>（四</w:t>
      </w:r>
      <w:r w:rsidR="00E6708A" w:rsidRPr="000F2BD7">
        <w:rPr>
          <w:rFonts w:eastAsia="細明體" w:hint="eastAsia"/>
        </w:rPr>
        <w:t>）</w:t>
      </w:r>
      <w:r w:rsidRPr="000F2BD7">
        <w:rPr>
          <w:rFonts w:eastAsia="細明體" w:hint="eastAsia"/>
          <w:spacing w:val="-4"/>
        </w:rPr>
        <w:t>設有現金出納登記簿者，每日收付總額及結餘，是否與總</w:t>
      </w:r>
      <w:proofErr w:type="gramStart"/>
      <w:r w:rsidRPr="000F2BD7">
        <w:rPr>
          <w:rFonts w:eastAsia="細明體" w:hint="eastAsia"/>
          <w:spacing w:val="-4"/>
        </w:rPr>
        <w:t>分類帳</w:t>
      </w:r>
      <w:proofErr w:type="gramEnd"/>
      <w:r w:rsidRPr="000F2BD7">
        <w:rPr>
          <w:rFonts w:eastAsia="細明體" w:hint="eastAsia"/>
          <w:spacing w:val="-4"/>
        </w:rPr>
        <w:t>及明細</w:t>
      </w:r>
      <w:proofErr w:type="gramStart"/>
      <w:r w:rsidRPr="000F2BD7">
        <w:rPr>
          <w:rFonts w:eastAsia="細明體" w:hint="eastAsia"/>
          <w:spacing w:val="-4"/>
        </w:rPr>
        <w:t>分類帳</w:t>
      </w:r>
      <w:proofErr w:type="gramEnd"/>
      <w:r w:rsidRPr="000F2BD7">
        <w:rPr>
          <w:rFonts w:eastAsia="細明體" w:hint="eastAsia"/>
          <w:spacing w:val="-4"/>
        </w:rPr>
        <w:t>現金科目當日收付及結餘金額相符，並應按月與出納管理單位現金出納備查</w:t>
      </w:r>
      <w:proofErr w:type="gramStart"/>
      <w:r w:rsidRPr="000F2BD7">
        <w:rPr>
          <w:rFonts w:eastAsia="細明體" w:hint="eastAsia"/>
          <w:spacing w:val="-4"/>
        </w:rPr>
        <w:t>簿</w:t>
      </w:r>
      <w:proofErr w:type="gramEnd"/>
      <w:r w:rsidRPr="000F2BD7">
        <w:rPr>
          <w:rFonts w:eastAsia="細明體" w:hint="eastAsia"/>
          <w:spacing w:val="-4"/>
        </w:rPr>
        <w:t>核對是否符合。</w:t>
      </w:r>
    </w:p>
    <w:p w14:paraId="60EAC7B5" w14:textId="77777777" w:rsidR="00E87A63" w:rsidRPr="000F2BD7" w:rsidRDefault="00990DE3" w:rsidP="00AC0B15">
      <w:pPr>
        <w:spacing w:line="540" w:lineRule="exact"/>
        <w:ind w:left="1502" w:hanging="663"/>
        <w:jc w:val="both"/>
      </w:pPr>
      <w:r w:rsidRPr="000F2BD7">
        <w:rPr>
          <w:rFonts w:eastAsia="細明體" w:hint="eastAsia"/>
        </w:rPr>
        <w:t>（五</w:t>
      </w:r>
      <w:r w:rsidR="00E87A63" w:rsidRPr="000F2BD7">
        <w:rPr>
          <w:rFonts w:eastAsia="細明體" w:hint="eastAsia"/>
        </w:rPr>
        <w:t>）各種</w:t>
      </w:r>
      <w:proofErr w:type="gramStart"/>
      <w:r w:rsidR="00E87A63" w:rsidRPr="000F2BD7">
        <w:rPr>
          <w:rFonts w:eastAsia="細明體" w:hint="eastAsia"/>
        </w:rPr>
        <w:t>明細帳是否均能按時</w:t>
      </w:r>
      <w:proofErr w:type="gramEnd"/>
      <w:r w:rsidR="00E87A63" w:rsidRPr="000F2BD7">
        <w:rPr>
          <w:rFonts w:eastAsia="細明體" w:hint="eastAsia"/>
        </w:rPr>
        <w:t>登記，並與總</w:t>
      </w:r>
      <w:proofErr w:type="gramStart"/>
      <w:r w:rsidR="00E87A63" w:rsidRPr="000F2BD7">
        <w:rPr>
          <w:rFonts w:eastAsia="細明體" w:hint="eastAsia"/>
        </w:rPr>
        <w:t>分類帳</w:t>
      </w:r>
      <w:proofErr w:type="gramEnd"/>
      <w:r w:rsidR="00E87A63" w:rsidRPr="000F2BD7">
        <w:rPr>
          <w:rFonts w:eastAsia="細明體" w:hint="eastAsia"/>
        </w:rPr>
        <w:t>有關統制科目核對是否相符。</w:t>
      </w:r>
    </w:p>
    <w:p w14:paraId="29FC4651" w14:textId="0A9B79F1" w:rsidR="00E87A63" w:rsidRPr="000F2BD7" w:rsidRDefault="00990DE3" w:rsidP="00AC0B15">
      <w:pPr>
        <w:spacing w:line="520" w:lineRule="exact"/>
        <w:ind w:left="1565" w:hanging="709"/>
        <w:jc w:val="both"/>
      </w:pPr>
      <w:r w:rsidRPr="000F2BD7">
        <w:rPr>
          <w:rFonts w:eastAsia="細明體" w:hint="eastAsia"/>
        </w:rPr>
        <w:t>（六</w:t>
      </w:r>
      <w:r w:rsidR="00E87A63" w:rsidRPr="000F2BD7">
        <w:rPr>
          <w:rFonts w:eastAsia="細明體" w:hint="eastAsia"/>
        </w:rPr>
        <w:t>）各種帳簿之首頁，是否標明</w:t>
      </w:r>
      <w:r w:rsidR="003F5187" w:rsidRPr="000F2BD7">
        <w:rPr>
          <w:rFonts w:hint="eastAsia"/>
          <w:bCs/>
        </w:rPr>
        <w:t>鄉</w:t>
      </w:r>
      <w:r w:rsidR="00D24ED8" w:rsidRPr="000F2BD7">
        <w:rPr>
          <w:rFonts w:hint="eastAsia"/>
          <w:bCs/>
        </w:rPr>
        <w:t>公所</w:t>
      </w:r>
      <w:r w:rsidR="00E87A63" w:rsidRPr="000F2BD7">
        <w:rPr>
          <w:rFonts w:eastAsia="細明體" w:hint="eastAsia"/>
        </w:rPr>
        <w:t>名稱、帳簿名稱、</w:t>
      </w:r>
      <w:proofErr w:type="gramStart"/>
      <w:r w:rsidR="00E87A63" w:rsidRPr="000F2BD7">
        <w:rPr>
          <w:rFonts w:eastAsia="細明體" w:hint="eastAsia"/>
        </w:rPr>
        <w:t>冊次</w:t>
      </w:r>
      <w:proofErr w:type="gramEnd"/>
      <w:r w:rsidR="00E87A63" w:rsidRPr="000F2BD7">
        <w:rPr>
          <w:rFonts w:eastAsia="細明體" w:hint="eastAsia"/>
        </w:rPr>
        <w:t>、頁數、啟用日期，有無由</w:t>
      </w:r>
      <w:r w:rsidR="003F5187" w:rsidRPr="000F2BD7">
        <w:rPr>
          <w:rFonts w:hint="eastAsia"/>
          <w:bCs/>
        </w:rPr>
        <w:t>鄉</w:t>
      </w:r>
      <w:r w:rsidR="00D24ED8" w:rsidRPr="000F2BD7">
        <w:rPr>
          <w:rFonts w:hint="eastAsia"/>
          <w:bCs/>
        </w:rPr>
        <w:t>長</w:t>
      </w:r>
      <w:r w:rsidR="00E87A63" w:rsidRPr="000F2BD7">
        <w:rPr>
          <w:rFonts w:eastAsia="細明體" w:hint="eastAsia"/>
        </w:rPr>
        <w:t>及主辦會計人員蓋職名章。</w:t>
      </w:r>
    </w:p>
    <w:p w14:paraId="4E2269EA" w14:textId="77777777" w:rsidR="00E87A63" w:rsidRPr="00BE028B" w:rsidRDefault="00AD2AA1">
      <w:pPr>
        <w:spacing w:line="520" w:lineRule="exact"/>
        <w:ind w:left="1552" w:hanging="698"/>
        <w:jc w:val="both"/>
      </w:pPr>
      <w:r w:rsidRPr="000F2BD7">
        <w:rPr>
          <w:rFonts w:eastAsia="細明體" w:hint="eastAsia"/>
        </w:rPr>
        <w:t>（七</w:t>
      </w:r>
      <w:r w:rsidR="00E87A63" w:rsidRPr="000F2BD7">
        <w:rPr>
          <w:rFonts w:eastAsia="細明體" w:hint="eastAsia"/>
        </w:rPr>
        <w:t>）各種帳簿</w:t>
      </w:r>
      <w:proofErr w:type="gramStart"/>
      <w:r w:rsidR="00E87A63" w:rsidRPr="000F2BD7">
        <w:rPr>
          <w:rFonts w:eastAsia="細明體" w:hint="eastAsia"/>
        </w:rPr>
        <w:t>之末頁</w:t>
      </w:r>
      <w:proofErr w:type="gramEnd"/>
      <w:r w:rsidR="00E87A63" w:rsidRPr="000F2BD7">
        <w:rPr>
          <w:rFonts w:eastAsia="細明體" w:hint="eastAsia"/>
        </w:rPr>
        <w:t>，是否列明經管人員一覽表，</w:t>
      </w:r>
      <w:proofErr w:type="gramStart"/>
      <w:r w:rsidR="00E87A63" w:rsidRPr="000F2BD7">
        <w:rPr>
          <w:rFonts w:eastAsia="細明體" w:hint="eastAsia"/>
        </w:rPr>
        <w:t>填明主辦</w:t>
      </w:r>
      <w:proofErr w:type="gramEnd"/>
      <w:r w:rsidR="00E87A63" w:rsidRPr="000F2BD7">
        <w:rPr>
          <w:rFonts w:eastAsia="細明體" w:hint="eastAsia"/>
        </w:rPr>
        <w:t>會計人員及記帳、覆核等關係人員之姓名、職務與經管日期，有</w:t>
      </w:r>
      <w:r w:rsidR="00E87A63" w:rsidRPr="00BE028B">
        <w:rPr>
          <w:rFonts w:eastAsia="細明體" w:hint="eastAsia"/>
        </w:rPr>
        <w:t>無由各本人簽名或蓋章。</w:t>
      </w:r>
    </w:p>
    <w:p w14:paraId="194623B5" w14:textId="77777777" w:rsidR="00E87A63" w:rsidRPr="00BE028B" w:rsidRDefault="00AD2AA1">
      <w:pPr>
        <w:spacing w:line="520" w:lineRule="exact"/>
        <w:ind w:left="1512" w:hanging="672"/>
        <w:jc w:val="both"/>
      </w:pPr>
      <w:r w:rsidRPr="00BE028B">
        <w:rPr>
          <w:rFonts w:eastAsia="細明體" w:hint="eastAsia"/>
        </w:rPr>
        <w:t>（八</w:t>
      </w:r>
      <w:r w:rsidR="00E87A63" w:rsidRPr="00BE028B">
        <w:rPr>
          <w:rFonts w:eastAsia="細明體" w:hint="eastAsia"/>
        </w:rPr>
        <w:t>）各種帳簿之帳頁，是否順序編號，有無重號</w:t>
      </w:r>
      <w:proofErr w:type="gramStart"/>
      <w:r w:rsidR="00E87A63" w:rsidRPr="00BE028B">
        <w:rPr>
          <w:rFonts w:eastAsia="細明體" w:hint="eastAsia"/>
        </w:rPr>
        <w:t>或缺號情形</w:t>
      </w:r>
      <w:proofErr w:type="gramEnd"/>
      <w:r w:rsidR="00E87A63" w:rsidRPr="00BE028B">
        <w:rPr>
          <w:rFonts w:eastAsia="細明體" w:hint="eastAsia"/>
        </w:rPr>
        <w:t>。</w:t>
      </w:r>
    </w:p>
    <w:p w14:paraId="32D4873C" w14:textId="77777777" w:rsidR="00E87A63" w:rsidRPr="00BE028B" w:rsidRDefault="00AD2AA1" w:rsidP="003F5187">
      <w:pPr>
        <w:spacing w:line="520" w:lineRule="exact"/>
        <w:ind w:left="1582" w:hanging="726"/>
        <w:jc w:val="both"/>
      </w:pPr>
      <w:r w:rsidRPr="00BE028B">
        <w:rPr>
          <w:rFonts w:eastAsia="細明體" w:hint="eastAsia"/>
        </w:rPr>
        <w:t>（九</w:t>
      </w:r>
      <w:r w:rsidR="00E87A63" w:rsidRPr="00BE028B">
        <w:rPr>
          <w:rFonts w:eastAsia="細明體" w:hint="eastAsia"/>
        </w:rPr>
        <w:t>）帳簿</w:t>
      </w:r>
      <w:proofErr w:type="gramStart"/>
      <w:r w:rsidR="00E87A63" w:rsidRPr="00BE028B">
        <w:rPr>
          <w:rFonts w:eastAsia="細明體" w:hint="eastAsia"/>
        </w:rPr>
        <w:t>之過頁</w:t>
      </w:r>
      <w:proofErr w:type="gramEnd"/>
      <w:r w:rsidR="00E87A63" w:rsidRPr="00BE028B">
        <w:rPr>
          <w:rFonts w:eastAsia="細明體" w:hint="eastAsia"/>
        </w:rPr>
        <w:t>、結轉、劃線、註銷、錯誤更正及更換新帳簿等是否依照規定辦理。</w:t>
      </w:r>
    </w:p>
    <w:p w14:paraId="1E54D048" w14:textId="77777777" w:rsidR="00E87A63" w:rsidRPr="00BE028B" w:rsidRDefault="00AD2AA1">
      <w:pPr>
        <w:spacing w:line="520" w:lineRule="exact"/>
        <w:ind w:left="1512" w:hanging="672"/>
        <w:jc w:val="both"/>
      </w:pPr>
      <w:r w:rsidRPr="00BE028B">
        <w:rPr>
          <w:rFonts w:eastAsia="細明體" w:hint="eastAsia"/>
        </w:rPr>
        <w:t>（十</w:t>
      </w:r>
      <w:r w:rsidR="00E87A63" w:rsidRPr="00BE028B">
        <w:rPr>
          <w:rFonts w:eastAsia="細明體" w:hint="eastAsia"/>
        </w:rPr>
        <w:t>）帳簿裝訂、保管及存放地點是否安全妥善。</w:t>
      </w:r>
    </w:p>
    <w:p w14:paraId="36C71893" w14:textId="77777777" w:rsidR="00E87A63" w:rsidRPr="00BE028B" w:rsidRDefault="00E87A63" w:rsidP="00AD2AA1">
      <w:pPr>
        <w:spacing w:line="520" w:lineRule="exact"/>
        <w:ind w:left="1560" w:hanging="720"/>
        <w:jc w:val="both"/>
      </w:pPr>
      <w:r w:rsidRPr="00BE028B">
        <w:rPr>
          <w:rFonts w:eastAsia="細明體" w:hint="eastAsia"/>
        </w:rPr>
        <w:t>（十</w:t>
      </w:r>
      <w:r w:rsidR="00AD2AA1" w:rsidRPr="00BE028B">
        <w:rPr>
          <w:rFonts w:eastAsia="細明體" w:hint="eastAsia"/>
        </w:rPr>
        <w:t>一</w:t>
      </w:r>
      <w:r w:rsidRPr="00BE028B">
        <w:rPr>
          <w:rFonts w:eastAsia="細明體" w:hint="eastAsia"/>
        </w:rPr>
        <w:t>）帳簿之保存年限是否符合規定，帳簿之銷毀有無依照規定程序辦理。</w:t>
      </w:r>
    </w:p>
    <w:p w14:paraId="0F067EA5" w14:textId="77777777" w:rsidR="00E87A63" w:rsidRPr="00BE028B" w:rsidRDefault="00E212E8">
      <w:pPr>
        <w:pStyle w:val="ac"/>
        <w:spacing w:line="520" w:lineRule="exact"/>
        <w:ind w:left="960" w:hanging="960"/>
      </w:pPr>
      <w:r w:rsidRPr="00BE028B">
        <w:rPr>
          <w:rFonts w:ascii="Times New Roman" w:hAnsi="Times New Roman" w:cs="Times New Roman" w:hint="eastAsia"/>
          <w:u w:val="single"/>
        </w:rPr>
        <w:t>一二一</w:t>
      </w:r>
      <w:r w:rsidRPr="00BE028B">
        <w:rPr>
          <w:rFonts w:ascii="Times New Roman" w:hAnsi="Times New Roman" w:cs="Times New Roman" w:hint="eastAsia"/>
        </w:rPr>
        <w:t>、</w:t>
      </w:r>
      <w:r w:rsidR="00E87A63" w:rsidRPr="00BE028B">
        <w:rPr>
          <w:rFonts w:ascii="Times New Roman" w:eastAsia="新細明體" w:hAnsi="Times New Roman" w:cs="Times New Roman" w:hint="eastAsia"/>
        </w:rPr>
        <w:t>會計人員審核會計報告，應注意下列事項：</w:t>
      </w:r>
    </w:p>
    <w:p w14:paraId="07353F1C" w14:textId="77777777" w:rsidR="00E87A63" w:rsidRPr="00BE028B" w:rsidRDefault="00E87A63" w:rsidP="00AD2998">
      <w:pPr>
        <w:spacing w:line="520" w:lineRule="exact"/>
        <w:ind w:left="1568" w:hanging="714"/>
        <w:jc w:val="both"/>
      </w:pPr>
      <w:r w:rsidRPr="00BE028B">
        <w:rPr>
          <w:rFonts w:eastAsia="細明體" w:hint="eastAsia"/>
        </w:rPr>
        <w:t>（一）</w:t>
      </w:r>
      <w:r w:rsidRPr="00BE028B">
        <w:rPr>
          <w:rFonts w:hint="eastAsia"/>
        </w:rPr>
        <w:t>會計報告之種類及格式，是否</w:t>
      </w:r>
      <w:proofErr w:type="gramStart"/>
      <w:r w:rsidRPr="00BE028B">
        <w:rPr>
          <w:rFonts w:hint="eastAsia"/>
        </w:rPr>
        <w:t>與</w:t>
      </w:r>
      <w:r w:rsidR="001F5B15" w:rsidRPr="00BE028B">
        <w:rPr>
          <w:rFonts w:hint="eastAsia"/>
        </w:rPr>
        <w:t>普會制度</w:t>
      </w:r>
      <w:proofErr w:type="gramEnd"/>
      <w:r w:rsidRPr="00BE028B">
        <w:rPr>
          <w:rFonts w:hint="eastAsia"/>
        </w:rPr>
        <w:t>及有關法令之規定相符</w:t>
      </w:r>
      <w:r w:rsidRPr="00BE028B">
        <w:rPr>
          <w:rFonts w:eastAsia="細明體" w:hint="eastAsia"/>
        </w:rPr>
        <w:t>。</w:t>
      </w:r>
    </w:p>
    <w:p w14:paraId="20C2CD5F" w14:textId="77777777" w:rsidR="00E87A63" w:rsidRPr="00BE028B" w:rsidRDefault="00E87A63">
      <w:pPr>
        <w:spacing w:line="520" w:lineRule="exact"/>
        <w:ind w:left="1512" w:hanging="672"/>
        <w:jc w:val="both"/>
      </w:pPr>
      <w:r w:rsidRPr="00BE028B">
        <w:rPr>
          <w:rFonts w:eastAsia="細明體" w:hint="eastAsia"/>
        </w:rPr>
        <w:t>（二）</w:t>
      </w:r>
      <w:r w:rsidRPr="00BE028B">
        <w:rPr>
          <w:rFonts w:hint="eastAsia"/>
        </w:rPr>
        <w:t>各種會計報告，是否根據會計紀錄編造，並便於核對</w:t>
      </w:r>
      <w:r w:rsidRPr="00BE028B">
        <w:rPr>
          <w:rFonts w:eastAsia="細明體" w:hint="eastAsia"/>
        </w:rPr>
        <w:t>。</w:t>
      </w:r>
    </w:p>
    <w:p w14:paraId="6C4D71D4" w14:textId="77777777" w:rsidR="00E87A63" w:rsidRPr="00BE028B" w:rsidRDefault="00E87A63">
      <w:pPr>
        <w:spacing w:line="520" w:lineRule="exact"/>
        <w:ind w:left="1512" w:hanging="672"/>
        <w:jc w:val="both"/>
      </w:pPr>
      <w:r w:rsidRPr="00BE028B">
        <w:rPr>
          <w:rFonts w:eastAsia="細明體" w:hint="eastAsia"/>
        </w:rPr>
        <w:t>（三）</w:t>
      </w:r>
      <w:r w:rsidRPr="00BE028B">
        <w:rPr>
          <w:rFonts w:hint="eastAsia"/>
        </w:rPr>
        <w:t>會計報告之編送期限，是否符合規定</w:t>
      </w:r>
      <w:r w:rsidRPr="00BE028B">
        <w:rPr>
          <w:rFonts w:eastAsia="細明體" w:hint="eastAsia"/>
        </w:rPr>
        <w:t>。</w:t>
      </w:r>
    </w:p>
    <w:p w14:paraId="7214B452" w14:textId="77777777" w:rsidR="00E87A63" w:rsidRPr="000F2BD7" w:rsidRDefault="00E87A63">
      <w:pPr>
        <w:spacing w:line="520" w:lineRule="exact"/>
        <w:ind w:left="1512" w:hanging="672"/>
        <w:jc w:val="both"/>
      </w:pPr>
      <w:r w:rsidRPr="00BE028B">
        <w:rPr>
          <w:rFonts w:eastAsia="細明體" w:hint="eastAsia"/>
        </w:rPr>
        <w:t>（四）</w:t>
      </w:r>
      <w:r w:rsidRPr="00BE028B">
        <w:rPr>
          <w:rFonts w:hint="eastAsia"/>
        </w:rPr>
        <w:t>會計報告所列數字之計算</w:t>
      </w:r>
      <w:r w:rsidRPr="000F2BD7">
        <w:rPr>
          <w:rFonts w:hint="eastAsia"/>
        </w:rPr>
        <w:t>是否正確</w:t>
      </w:r>
      <w:r w:rsidRPr="000F2BD7">
        <w:rPr>
          <w:rFonts w:eastAsia="細明體" w:hint="eastAsia"/>
        </w:rPr>
        <w:t>。</w:t>
      </w:r>
    </w:p>
    <w:p w14:paraId="1F56939E" w14:textId="77777777" w:rsidR="00E87A63" w:rsidRPr="000F2BD7" w:rsidRDefault="00E87A63">
      <w:pPr>
        <w:spacing w:line="520" w:lineRule="exact"/>
        <w:ind w:left="1512" w:hanging="672"/>
        <w:jc w:val="both"/>
      </w:pPr>
      <w:r w:rsidRPr="000F2BD7">
        <w:rPr>
          <w:rFonts w:eastAsia="細明體" w:hint="eastAsia"/>
        </w:rPr>
        <w:t>（五）</w:t>
      </w:r>
      <w:r w:rsidRPr="000F2BD7">
        <w:rPr>
          <w:rFonts w:hint="eastAsia"/>
        </w:rPr>
        <w:t>會計報告所列數字或文字之更正，是否依照規定辦理</w:t>
      </w:r>
      <w:r w:rsidRPr="000F2BD7">
        <w:rPr>
          <w:rFonts w:eastAsia="細明體" w:hint="eastAsia"/>
        </w:rPr>
        <w:t>。</w:t>
      </w:r>
    </w:p>
    <w:p w14:paraId="5769E88B" w14:textId="77777777" w:rsidR="00E87A63" w:rsidRPr="000F2BD7" w:rsidRDefault="00E87A63">
      <w:pPr>
        <w:spacing w:line="520" w:lineRule="exact"/>
        <w:ind w:left="1512" w:hanging="672"/>
        <w:jc w:val="both"/>
      </w:pPr>
      <w:r w:rsidRPr="000F2BD7">
        <w:rPr>
          <w:rFonts w:eastAsia="細明體" w:hint="eastAsia"/>
        </w:rPr>
        <w:t>（六）使用完畢之會計報告，有無分年編號收藏，並編製目錄備查。</w:t>
      </w:r>
    </w:p>
    <w:p w14:paraId="150AF5AA" w14:textId="09A1D65D" w:rsidR="00E87A63" w:rsidRPr="000F2BD7" w:rsidRDefault="00E87A63" w:rsidP="002A4D6A">
      <w:pPr>
        <w:spacing w:line="520" w:lineRule="exact"/>
        <w:ind w:left="1502" w:hanging="663"/>
        <w:jc w:val="both"/>
      </w:pPr>
      <w:r w:rsidRPr="000F2BD7">
        <w:rPr>
          <w:rFonts w:eastAsia="細明體" w:hint="eastAsia"/>
        </w:rPr>
        <w:t>（七）各種對外會計報告，有無由</w:t>
      </w:r>
      <w:r w:rsidR="002A4D6A" w:rsidRPr="000F2BD7">
        <w:rPr>
          <w:rFonts w:hint="eastAsia"/>
          <w:bCs/>
        </w:rPr>
        <w:t>鄉</w:t>
      </w:r>
      <w:r w:rsidR="007135F9" w:rsidRPr="000F2BD7">
        <w:rPr>
          <w:rFonts w:hint="eastAsia"/>
          <w:bCs/>
        </w:rPr>
        <w:t>長</w:t>
      </w:r>
      <w:r w:rsidRPr="000F2BD7">
        <w:rPr>
          <w:rFonts w:eastAsia="細明體" w:hint="eastAsia"/>
        </w:rPr>
        <w:t>及主辦會計人員蓋職名章；其有關各類主管或主辦人員之</w:t>
      </w:r>
      <w:r w:rsidR="00363FA4" w:rsidRPr="000F2BD7">
        <w:rPr>
          <w:rFonts w:eastAsia="細明體" w:hint="eastAsia"/>
        </w:rPr>
        <w:t>事</w:t>
      </w:r>
      <w:r w:rsidRPr="000F2BD7">
        <w:rPr>
          <w:rFonts w:eastAsia="細明體" w:hint="eastAsia"/>
        </w:rPr>
        <w:t>務者，有無由該</w:t>
      </w:r>
      <w:r w:rsidR="00363FA4" w:rsidRPr="000F2BD7">
        <w:rPr>
          <w:rFonts w:eastAsia="細明體" w:hint="eastAsia"/>
        </w:rPr>
        <w:t>事</w:t>
      </w:r>
      <w:r w:rsidRPr="000F2BD7">
        <w:rPr>
          <w:rFonts w:eastAsia="細明體" w:hint="eastAsia"/>
        </w:rPr>
        <w:t>務之主管或主辦人員會同簽名或蓋章。</w:t>
      </w:r>
    </w:p>
    <w:p w14:paraId="607F3414" w14:textId="77777777" w:rsidR="00E87A63" w:rsidRPr="00BE028B" w:rsidRDefault="00E87A63">
      <w:pPr>
        <w:spacing w:line="520" w:lineRule="exact"/>
        <w:ind w:left="1538" w:hanging="698"/>
        <w:jc w:val="both"/>
      </w:pPr>
      <w:r w:rsidRPr="000F2BD7">
        <w:rPr>
          <w:rFonts w:eastAsia="細明體" w:hint="eastAsia"/>
        </w:rPr>
        <w:t>（八）</w:t>
      </w:r>
      <w:r w:rsidRPr="000F2BD7">
        <w:rPr>
          <w:rFonts w:eastAsia="細明體" w:hint="eastAsia"/>
          <w:spacing w:val="-4"/>
        </w:rPr>
        <w:t>編製之日報及月報有無順序編號，其號</w:t>
      </w:r>
      <w:r w:rsidRPr="00BE028B">
        <w:rPr>
          <w:rFonts w:eastAsia="細明體" w:hint="eastAsia"/>
          <w:spacing w:val="-4"/>
        </w:rPr>
        <w:t>數是否每年度重編一次。</w:t>
      </w:r>
    </w:p>
    <w:p w14:paraId="0AFDBB63" w14:textId="77777777" w:rsidR="00E87A63" w:rsidRPr="00BE028B" w:rsidRDefault="00E87A63">
      <w:pPr>
        <w:spacing w:line="520" w:lineRule="exact"/>
        <w:ind w:left="1538" w:hanging="698"/>
        <w:jc w:val="both"/>
      </w:pPr>
      <w:r w:rsidRPr="00BE028B">
        <w:rPr>
          <w:rFonts w:eastAsia="細明體" w:hint="eastAsia"/>
        </w:rPr>
        <w:t>（九）會計報告之保存年限是否符合規定，其銷毀有無依照規定程序辦理。</w:t>
      </w:r>
    </w:p>
    <w:p w14:paraId="430A6974" w14:textId="77777777" w:rsidR="00E87A63" w:rsidRPr="00BE028B" w:rsidRDefault="00E87A63" w:rsidP="003F5187">
      <w:pPr>
        <w:spacing w:line="520" w:lineRule="exact"/>
        <w:ind w:left="1525" w:hanging="686"/>
        <w:jc w:val="both"/>
      </w:pPr>
      <w:r w:rsidRPr="00BE028B">
        <w:rPr>
          <w:rFonts w:eastAsia="細明體" w:hint="eastAsia"/>
        </w:rPr>
        <w:t>（十）各種會計報告內容，如有因會計方法、會計科目或其他原因而引起之重大變更，有無將變更情形及其對財務分析之影響作適當之說明。</w:t>
      </w:r>
    </w:p>
    <w:p w14:paraId="017C7298" w14:textId="77777777" w:rsidR="00E87A63" w:rsidRPr="00BE028B" w:rsidRDefault="00E212E8">
      <w:pPr>
        <w:pStyle w:val="ac"/>
        <w:spacing w:line="520" w:lineRule="exact"/>
        <w:ind w:left="960" w:hanging="960"/>
      </w:pPr>
      <w:r w:rsidRPr="00BE028B">
        <w:rPr>
          <w:rFonts w:ascii="Times New Roman" w:hAnsi="Times New Roman" w:cs="Times New Roman"/>
          <w:u w:val="single"/>
        </w:rPr>
        <w:t>一</w:t>
      </w:r>
      <w:r w:rsidRPr="00BE028B">
        <w:rPr>
          <w:rFonts w:ascii="Times New Roman" w:hAnsi="Times New Roman" w:cs="Times New Roman" w:hint="eastAsia"/>
          <w:u w:val="single"/>
        </w:rPr>
        <w:t>二二</w:t>
      </w:r>
      <w:r w:rsidRPr="00BE028B">
        <w:rPr>
          <w:rFonts w:ascii="Times New Roman" w:hAnsi="Times New Roman" w:cs="Times New Roman" w:hint="eastAsia"/>
        </w:rPr>
        <w:t>、</w:t>
      </w:r>
      <w:r w:rsidR="00E87A63" w:rsidRPr="00BE028B">
        <w:rPr>
          <w:rFonts w:ascii="Times New Roman" w:eastAsia="新細明體" w:hAnsi="Times New Roman" w:cs="Times New Roman" w:hint="eastAsia"/>
        </w:rPr>
        <w:t>會計人員審核期終結帳整理，應注意下列事項：</w:t>
      </w:r>
    </w:p>
    <w:p w14:paraId="1E44D077" w14:textId="77777777" w:rsidR="00E87A63" w:rsidRPr="00BE028B" w:rsidRDefault="00E87A63">
      <w:pPr>
        <w:spacing w:line="520" w:lineRule="exact"/>
        <w:ind w:left="1512" w:hanging="672"/>
        <w:jc w:val="both"/>
      </w:pPr>
      <w:r w:rsidRPr="00BE028B">
        <w:rPr>
          <w:rFonts w:eastAsia="細明體" w:hint="eastAsia"/>
        </w:rPr>
        <w:t>（一）預收、預付性質款項，是否已到期應結轉。</w:t>
      </w:r>
    </w:p>
    <w:p w14:paraId="50FE3541" w14:textId="77777777" w:rsidR="00E87A63" w:rsidRPr="00BE028B" w:rsidRDefault="00E87A63">
      <w:pPr>
        <w:spacing w:line="520" w:lineRule="exact"/>
        <w:ind w:left="1512" w:hanging="672"/>
        <w:jc w:val="both"/>
      </w:pPr>
      <w:r w:rsidRPr="00BE028B">
        <w:rPr>
          <w:rFonts w:eastAsia="細明體" w:hint="eastAsia"/>
        </w:rPr>
        <w:t>（二）</w:t>
      </w:r>
      <w:r w:rsidRPr="00BE028B">
        <w:rPr>
          <w:rFonts w:hint="eastAsia"/>
        </w:rPr>
        <w:t>應收及應付款項是否根據相關憑證計算列帳，有無漏列情形</w:t>
      </w:r>
      <w:r w:rsidRPr="00BE028B">
        <w:rPr>
          <w:rFonts w:eastAsia="細明體" w:hint="eastAsia"/>
        </w:rPr>
        <w:t>。</w:t>
      </w:r>
    </w:p>
    <w:p w14:paraId="434DE3A7" w14:textId="77777777" w:rsidR="00E87A63" w:rsidRPr="00BE028B" w:rsidRDefault="00E87A63" w:rsidP="003F5187">
      <w:pPr>
        <w:spacing w:line="520" w:lineRule="exact"/>
        <w:ind w:left="1542" w:hanging="686"/>
        <w:jc w:val="both"/>
      </w:pPr>
      <w:r w:rsidRPr="00BE028B">
        <w:rPr>
          <w:rFonts w:eastAsia="細明體" w:hint="eastAsia"/>
        </w:rPr>
        <w:t>（三）</w:t>
      </w:r>
      <w:r w:rsidRPr="00BE028B">
        <w:rPr>
          <w:rFonts w:hint="eastAsia"/>
        </w:rPr>
        <w:t>其他資產及負債各</w:t>
      </w:r>
      <w:proofErr w:type="gramStart"/>
      <w:r w:rsidRPr="00BE028B">
        <w:rPr>
          <w:rFonts w:hint="eastAsia"/>
        </w:rPr>
        <w:t>科目懸帳</w:t>
      </w:r>
      <w:proofErr w:type="gramEnd"/>
      <w:r w:rsidRPr="00BE028B">
        <w:rPr>
          <w:rFonts w:hint="eastAsia"/>
        </w:rPr>
        <w:t>，有無作適當整理，所列金額是否正確，相關憑證是否齊全</w:t>
      </w:r>
      <w:r w:rsidRPr="00BE028B">
        <w:rPr>
          <w:rFonts w:eastAsia="細明體" w:hint="eastAsia"/>
        </w:rPr>
        <w:t>。</w:t>
      </w:r>
    </w:p>
    <w:p w14:paraId="1E236885" w14:textId="77777777" w:rsidR="00E87A63" w:rsidRPr="00BE028B" w:rsidRDefault="00E87A63" w:rsidP="00EB12BB">
      <w:pPr>
        <w:spacing w:line="540" w:lineRule="exact"/>
        <w:ind w:left="1593" w:hanging="737"/>
        <w:jc w:val="both"/>
      </w:pPr>
      <w:r w:rsidRPr="00BE028B">
        <w:rPr>
          <w:rFonts w:eastAsia="細明體" w:hint="eastAsia"/>
        </w:rPr>
        <w:t>（四）</w:t>
      </w:r>
      <w:r w:rsidRPr="00BE028B">
        <w:rPr>
          <w:rFonts w:hint="eastAsia"/>
        </w:rPr>
        <w:t>各種收入及支出帳目，於期終結帳應行調整者，有無調整，金額是否正確。</w:t>
      </w:r>
    </w:p>
    <w:p w14:paraId="4F6D6A8A" w14:textId="77777777" w:rsidR="00E87A63" w:rsidRPr="00BE028B" w:rsidRDefault="00E87A63">
      <w:pPr>
        <w:spacing w:line="540" w:lineRule="exact"/>
        <w:ind w:left="1512" w:hanging="672"/>
        <w:jc w:val="both"/>
      </w:pPr>
      <w:r w:rsidRPr="00BE028B">
        <w:rPr>
          <w:rFonts w:eastAsia="細明體" w:hint="eastAsia"/>
        </w:rPr>
        <w:t>（五）</w:t>
      </w:r>
      <w:proofErr w:type="gramStart"/>
      <w:r w:rsidRPr="00BE028B">
        <w:rPr>
          <w:rFonts w:hint="eastAsia"/>
        </w:rPr>
        <w:t>各種懸帳</w:t>
      </w:r>
      <w:proofErr w:type="gramEnd"/>
      <w:r w:rsidRPr="00BE028B">
        <w:rPr>
          <w:rFonts w:hint="eastAsia"/>
        </w:rPr>
        <w:t>之沖銷，處理是否適當，金額是否正確</w:t>
      </w:r>
      <w:r w:rsidRPr="00BE028B">
        <w:rPr>
          <w:rFonts w:eastAsia="細明體" w:hint="eastAsia"/>
        </w:rPr>
        <w:t>。</w:t>
      </w:r>
    </w:p>
    <w:p w14:paraId="339D2120" w14:textId="77777777" w:rsidR="00E87A63" w:rsidRPr="00BE028B" w:rsidRDefault="00E87A63">
      <w:pPr>
        <w:spacing w:line="540" w:lineRule="exact"/>
        <w:ind w:left="1512" w:hanging="672"/>
        <w:jc w:val="both"/>
      </w:pPr>
      <w:r w:rsidRPr="00BE028B">
        <w:rPr>
          <w:rFonts w:eastAsia="細明體" w:hint="eastAsia"/>
        </w:rPr>
        <w:t>（六）</w:t>
      </w:r>
      <w:r w:rsidRPr="00BE028B">
        <w:rPr>
          <w:rFonts w:hint="eastAsia"/>
        </w:rPr>
        <w:t>懸</w:t>
      </w:r>
      <w:proofErr w:type="gramStart"/>
      <w:r w:rsidRPr="00BE028B">
        <w:rPr>
          <w:rFonts w:hint="eastAsia"/>
        </w:rPr>
        <w:t>宕</w:t>
      </w:r>
      <w:proofErr w:type="gramEnd"/>
      <w:r w:rsidRPr="00BE028B">
        <w:rPr>
          <w:rFonts w:hint="eastAsia"/>
        </w:rPr>
        <w:t>之帳款，權責單位有無積極</w:t>
      </w:r>
      <w:proofErr w:type="gramStart"/>
      <w:r w:rsidRPr="00BE028B">
        <w:rPr>
          <w:rFonts w:hint="eastAsia"/>
        </w:rPr>
        <w:t>稽</w:t>
      </w:r>
      <w:proofErr w:type="gramEnd"/>
      <w:r w:rsidRPr="00BE028B">
        <w:rPr>
          <w:rFonts w:hint="eastAsia"/>
        </w:rPr>
        <w:t>催處理</w:t>
      </w:r>
      <w:r w:rsidRPr="00BE028B">
        <w:rPr>
          <w:rFonts w:eastAsia="細明體" w:hint="eastAsia"/>
        </w:rPr>
        <w:t>。</w:t>
      </w:r>
    </w:p>
    <w:p w14:paraId="2E0C9F2B" w14:textId="77777777" w:rsidR="00E87A63" w:rsidRPr="00BE028B" w:rsidRDefault="00E87A63">
      <w:pPr>
        <w:spacing w:before="360" w:after="180" w:line="520" w:lineRule="exact"/>
        <w:jc w:val="center"/>
      </w:pPr>
      <w:r w:rsidRPr="00BE028B">
        <w:rPr>
          <w:rFonts w:eastAsia="細明體" w:hint="eastAsia"/>
          <w:b/>
          <w:bCs/>
          <w:sz w:val="28"/>
          <w:szCs w:val="28"/>
        </w:rPr>
        <w:t>第五節</w:t>
      </w:r>
      <w:r w:rsidRPr="00BE028B">
        <w:rPr>
          <w:rFonts w:eastAsia="Times New Roman" w:hint="eastAsia"/>
          <w:b/>
          <w:bCs/>
          <w:sz w:val="28"/>
          <w:szCs w:val="28"/>
        </w:rPr>
        <w:t xml:space="preserve">  </w:t>
      </w:r>
      <w:r w:rsidRPr="00BE028B">
        <w:rPr>
          <w:rFonts w:eastAsia="細明體" w:hint="eastAsia"/>
          <w:b/>
          <w:bCs/>
          <w:sz w:val="28"/>
          <w:szCs w:val="28"/>
        </w:rPr>
        <w:t>現金審核</w:t>
      </w:r>
    </w:p>
    <w:p w14:paraId="35430698" w14:textId="77777777" w:rsidR="00E87A63" w:rsidRPr="00BE028B" w:rsidRDefault="00B5084A">
      <w:pPr>
        <w:pStyle w:val="ac"/>
        <w:spacing w:line="520" w:lineRule="exact"/>
        <w:ind w:left="960" w:hanging="960"/>
      </w:pPr>
      <w:r w:rsidRPr="00BE028B">
        <w:rPr>
          <w:rFonts w:ascii="Times New Roman" w:hAnsi="Times New Roman" w:cs="Times New Roman"/>
          <w:u w:val="single"/>
        </w:rPr>
        <w:t>一</w:t>
      </w:r>
      <w:r w:rsidRPr="00BE028B">
        <w:rPr>
          <w:rFonts w:ascii="Times New Roman" w:hAnsi="Times New Roman" w:cs="Times New Roman" w:hint="eastAsia"/>
          <w:u w:val="single"/>
        </w:rPr>
        <w:t>二三</w:t>
      </w:r>
      <w:r w:rsidRPr="00BE028B">
        <w:rPr>
          <w:rFonts w:ascii="Times New Roman" w:hAnsi="Times New Roman" w:cs="Times New Roman" w:hint="eastAsia"/>
        </w:rPr>
        <w:t>、</w:t>
      </w:r>
      <w:r w:rsidR="00E87A63" w:rsidRPr="00BE028B">
        <w:rPr>
          <w:rFonts w:ascii="Times New Roman" w:hAnsi="Times New Roman" w:cs="Times New Roman" w:hint="eastAsia"/>
        </w:rPr>
        <w:t>會計人員審核現金、票據及證券等出納</w:t>
      </w:r>
      <w:r w:rsidR="00363FA4" w:rsidRPr="00BE028B">
        <w:rPr>
          <w:rFonts w:hint="eastAsia"/>
        </w:rPr>
        <w:t>事</w:t>
      </w:r>
      <w:r w:rsidR="00E87A63" w:rsidRPr="00BE028B">
        <w:rPr>
          <w:rFonts w:ascii="Times New Roman" w:hAnsi="Times New Roman" w:cs="Times New Roman" w:hint="eastAsia"/>
        </w:rPr>
        <w:t>務處理及保管情形，應注意下列事項：</w:t>
      </w:r>
    </w:p>
    <w:p w14:paraId="6760C41E" w14:textId="77777777" w:rsidR="00E87A63" w:rsidRPr="00BE028B" w:rsidRDefault="00E87A63" w:rsidP="00346151">
      <w:pPr>
        <w:spacing w:line="520" w:lineRule="exact"/>
        <w:ind w:left="1531" w:hanging="703"/>
        <w:jc w:val="both"/>
      </w:pPr>
      <w:r w:rsidRPr="00BE028B">
        <w:rPr>
          <w:rFonts w:eastAsia="標楷體" w:cs="標楷體" w:hint="eastAsia"/>
        </w:rPr>
        <w:t>（</w:t>
      </w:r>
      <w:r w:rsidRPr="00BE028B">
        <w:rPr>
          <w:rFonts w:eastAsia="細明體" w:hint="eastAsia"/>
        </w:rPr>
        <w:t>一）現金、票據及證券之收受，是否依照規定程序處理，是否限期繳庫，並即時通知會計單位編製傳票</w:t>
      </w:r>
      <w:proofErr w:type="gramStart"/>
      <w:r w:rsidRPr="00BE028B">
        <w:rPr>
          <w:rFonts w:eastAsia="細明體" w:hint="eastAsia"/>
        </w:rPr>
        <w:t>入帳</w:t>
      </w:r>
      <w:proofErr w:type="gramEnd"/>
      <w:r w:rsidRPr="00BE028B">
        <w:rPr>
          <w:rFonts w:eastAsia="細明體" w:hint="eastAsia"/>
        </w:rPr>
        <w:t>。</w:t>
      </w:r>
    </w:p>
    <w:p w14:paraId="06509702" w14:textId="77777777" w:rsidR="00E87A63" w:rsidRPr="00BE028B" w:rsidRDefault="00E87A63" w:rsidP="00346151">
      <w:pPr>
        <w:spacing w:line="520" w:lineRule="exact"/>
        <w:ind w:left="1525" w:hanging="697"/>
        <w:jc w:val="both"/>
      </w:pPr>
      <w:r w:rsidRPr="00BE028B">
        <w:rPr>
          <w:rFonts w:eastAsia="細明體" w:hint="eastAsia"/>
        </w:rPr>
        <w:t>（二）</w:t>
      </w:r>
      <w:r w:rsidRPr="00BE028B">
        <w:rPr>
          <w:rFonts w:hint="eastAsia"/>
        </w:rPr>
        <w:t>現金、票據及證券之支付，是否根據傳票執行，</w:t>
      </w:r>
      <w:r w:rsidR="00F31CE6" w:rsidRPr="00BE028B">
        <w:rPr>
          <w:rFonts w:hint="eastAsia"/>
        </w:rPr>
        <w:t>設有</w:t>
      </w:r>
      <w:r w:rsidRPr="00BE028B">
        <w:rPr>
          <w:rFonts w:hint="eastAsia"/>
        </w:rPr>
        <w:t>現金出納登記簿</w:t>
      </w:r>
      <w:r w:rsidR="00F31CE6" w:rsidRPr="00BE028B">
        <w:rPr>
          <w:rFonts w:hint="eastAsia"/>
        </w:rPr>
        <w:t>者，</w:t>
      </w:r>
      <w:r w:rsidRPr="00BE028B">
        <w:rPr>
          <w:rFonts w:hint="eastAsia"/>
        </w:rPr>
        <w:t>登記科目金額是否正確</w:t>
      </w:r>
      <w:r w:rsidRPr="00BE028B">
        <w:rPr>
          <w:rFonts w:eastAsia="細明體" w:hint="eastAsia"/>
        </w:rPr>
        <w:t>。</w:t>
      </w:r>
    </w:p>
    <w:p w14:paraId="5CBDCE9D" w14:textId="77777777" w:rsidR="00E87A63" w:rsidRPr="00BE028B" w:rsidRDefault="00F31CE6" w:rsidP="00346151">
      <w:pPr>
        <w:spacing w:line="520" w:lineRule="exact"/>
        <w:ind w:left="1525" w:hanging="697"/>
        <w:jc w:val="both"/>
      </w:pPr>
      <w:r w:rsidRPr="00BE028B">
        <w:rPr>
          <w:rFonts w:eastAsia="細明體" w:hint="eastAsia"/>
        </w:rPr>
        <w:t>（三）出納管理單位自行收納之款項，除法令另有規定外，是否使用收據，收據有無按編號順序開立，</w:t>
      </w:r>
      <w:proofErr w:type="gramStart"/>
      <w:r w:rsidRPr="00BE028B">
        <w:rPr>
          <w:rFonts w:eastAsia="細明體" w:hint="eastAsia"/>
        </w:rPr>
        <w:t>不得跳號</w:t>
      </w:r>
      <w:proofErr w:type="gramEnd"/>
      <w:r w:rsidRPr="00BE028B">
        <w:rPr>
          <w:rFonts w:eastAsia="細明體" w:hint="eastAsia"/>
        </w:rPr>
        <w:t>，並以類別分類，有無設置收據紀錄機制。已使用擬作廢之收據，是否</w:t>
      </w:r>
      <w:proofErr w:type="gramStart"/>
      <w:r w:rsidRPr="00BE028B">
        <w:rPr>
          <w:rFonts w:eastAsia="細明體" w:hint="eastAsia"/>
        </w:rPr>
        <w:t>併</w:t>
      </w:r>
      <w:proofErr w:type="gramEnd"/>
      <w:r w:rsidRPr="00BE028B">
        <w:rPr>
          <w:rFonts w:eastAsia="細明體" w:hint="eastAsia"/>
        </w:rPr>
        <w:t>同存根聯保存及截角作廢，並妥慎保管備查。未使用空白收據之保管期限及銷毀程序，是否依照規定辦理。已開立收據之款項</w:t>
      </w:r>
      <w:proofErr w:type="gramStart"/>
      <w:r w:rsidRPr="00BE028B">
        <w:rPr>
          <w:rFonts w:eastAsia="細明體" w:hint="eastAsia"/>
        </w:rPr>
        <w:t>是否均已收納</w:t>
      </w:r>
      <w:proofErr w:type="gramEnd"/>
      <w:r w:rsidRPr="00BE028B">
        <w:rPr>
          <w:rFonts w:eastAsia="細明體" w:hint="eastAsia"/>
        </w:rPr>
        <w:t>，並編製傳票</w:t>
      </w:r>
      <w:proofErr w:type="gramStart"/>
      <w:r w:rsidRPr="00BE028B">
        <w:rPr>
          <w:rFonts w:eastAsia="細明體" w:hint="eastAsia"/>
        </w:rPr>
        <w:t>入帳</w:t>
      </w:r>
      <w:proofErr w:type="gramEnd"/>
      <w:r w:rsidRPr="00BE028B">
        <w:rPr>
          <w:rFonts w:eastAsia="細明體" w:hint="eastAsia"/>
        </w:rPr>
        <w:t>及銷號。</w:t>
      </w:r>
    </w:p>
    <w:p w14:paraId="78AC4149" w14:textId="77777777" w:rsidR="00E87A63" w:rsidRPr="00BE028B" w:rsidRDefault="00E87A63" w:rsidP="00346151">
      <w:pPr>
        <w:spacing w:line="520" w:lineRule="exact"/>
        <w:ind w:left="1525" w:hanging="697"/>
        <w:jc w:val="both"/>
      </w:pPr>
      <w:r w:rsidRPr="00BE028B">
        <w:rPr>
          <w:rFonts w:eastAsia="細明體" w:hint="eastAsia"/>
        </w:rPr>
        <w:t>（四）保管有價證券、保管品、保證品及債權憑證是否登記相關備查簿，並按月編製報表送會計單位。</w:t>
      </w:r>
    </w:p>
    <w:p w14:paraId="03518F13" w14:textId="77777777" w:rsidR="00E87A63" w:rsidRPr="00BE028B" w:rsidRDefault="00E87A63">
      <w:pPr>
        <w:spacing w:line="520" w:lineRule="exact"/>
        <w:ind w:left="1539" w:hanging="713"/>
        <w:jc w:val="both"/>
      </w:pPr>
      <w:r w:rsidRPr="00BE028B">
        <w:rPr>
          <w:rFonts w:eastAsia="細明體" w:hint="eastAsia"/>
        </w:rPr>
        <w:t>（五）實際庫存現金有無超過限額，其收付程序是否符合規定，保管是否妥善，是否派員作不定期檢查，並作成紀錄。</w:t>
      </w:r>
    </w:p>
    <w:p w14:paraId="6AEA81A0" w14:textId="77777777" w:rsidR="00E87A63" w:rsidRPr="00BE028B" w:rsidRDefault="00E87A63">
      <w:pPr>
        <w:spacing w:line="520" w:lineRule="exact"/>
        <w:ind w:left="1539" w:hanging="713"/>
        <w:jc w:val="both"/>
      </w:pPr>
      <w:r w:rsidRPr="00BE028B">
        <w:rPr>
          <w:rFonts w:eastAsia="細明體" w:hint="eastAsia"/>
        </w:rPr>
        <w:t>（六）</w:t>
      </w:r>
      <w:r w:rsidRPr="00BE028B">
        <w:rPr>
          <w:rFonts w:eastAsia="細明體" w:hint="eastAsia"/>
          <w:spacing w:val="-4"/>
        </w:rPr>
        <w:t>辦公或</w:t>
      </w:r>
      <w:proofErr w:type="gramStart"/>
      <w:r w:rsidRPr="00BE028B">
        <w:rPr>
          <w:rFonts w:eastAsia="細明體" w:hint="eastAsia"/>
          <w:spacing w:val="-4"/>
        </w:rPr>
        <w:t>營業時間外收付款</w:t>
      </w:r>
      <w:proofErr w:type="gramEnd"/>
      <w:r w:rsidRPr="00BE028B">
        <w:rPr>
          <w:rFonts w:eastAsia="細明體" w:hint="eastAsia"/>
          <w:spacing w:val="-4"/>
        </w:rPr>
        <w:t>項，處理手續是否周密完備，保管是否安全。</w:t>
      </w:r>
    </w:p>
    <w:p w14:paraId="417BBA08" w14:textId="77777777" w:rsidR="00E87A63" w:rsidRPr="00BE028B" w:rsidRDefault="00E87A63" w:rsidP="00346151">
      <w:pPr>
        <w:spacing w:line="520" w:lineRule="exact"/>
        <w:ind w:left="1520" w:hanging="692"/>
        <w:jc w:val="both"/>
      </w:pPr>
      <w:r w:rsidRPr="00BE028B">
        <w:rPr>
          <w:rFonts w:eastAsia="細明體" w:hint="eastAsia"/>
        </w:rPr>
        <w:t>（七）保管、暫收及代收之現金、票據及證券等實際結存金額，是否與</w:t>
      </w:r>
      <w:proofErr w:type="gramStart"/>
      <w:r w:rsidRPr="00BE028B">
        <w:rPr>
          <w:rFonts w:eastAsia="細明體" w:hint="eastAsia"/>
        </w:rPr>
        <w:t>帳面</w:t>
      </w:r>
      <w:proofErr w:type="gramEnd"/>
      <w:r w:rsidRPr="00BE028B">
        <w:rPr>
          <w:rFonts w:eastAsia="細明體" w:hint="eastAsia"/>
        </w:rPr>
        <w:t>結存相符。</w:t>
      </w:r>
      <w:r w:rsidR="00B54A4C" w:rsidRPr="00BE028B">
        <w:rPr>
          <w:rFonts w:eastAsia="細明體" w:hint="eastAsia"/>
        </w:rPr>
        <w:t>公庫代理銀行、代辦機構或其他金融機構存款結存是否與</w:t>
      </w:r>
      <w:proofErr w:type="gramStart"/>
      <w:r w:rsidR="00B54A4C" w:rsidRPr="00BE028B">
        <w:rPr>
          <w:rFonts w:eastAsia="細明體" w:hint="eastAsia"/>
        </w:rPr>
        <w:t>帳面</w:t>
      </w:r>
      <w:proofErr w:type="gramEnd"/>
      <w:r w:rsidR="00B54A4C" w:rsidRPr="00BE028B">
        <w:rPr>
          <w:rFonts w:eastAsia="細明體" w:hint="eastAsia"/>
        </w:rPr>
        <w:t>結存符合，如不相符，出納管理單位</w:t>
      </w:r>
      <w:proofErr w:type="gramStart"/>
      <w:r w:rsidR="00B54A4C" w:rsidRPr="00BE028B">
        <w:rPr>
          <w:rFonts w:eastAsia="細明體" w:hint="eastAsia"/>
        </w:rPr>
        <w:t>有無編製</w:t>
      </w:r>
      <w:proofErr w:type="gramEnd"/>
      <w:r w:rsidR="00B54A4C" w:rsidRPr="00BE028B">
        <w:rPr>
          <w:rFonts w:eastAsia="細明體" w:hint="eastAsia"/>
        </w:rPr>
        <w:t>差額解釋表，其差異事項是否已根據向公庫代理銀行、代辦機構或其他金融機構取得（含網路下載）之對</w:t>
      </w:r>
      <w:proofErr w:type="gramStart"/>
      <w:r w:rsidR="00B54A4C" w:rsidRPr="00BE028B">
        <w:rPr>
          <w:rFonts w:eastAsia="細明體" w:hint="eastAsia"/>
        </w:rPr>
        <w:t>帳單</w:t>
      </w:r>
      <w:proofErr w:type="gramEnd"/>
      <w:r w:rsidR="00B54A4C" w:rsidRPr="00BE028B">
        <w:rPr>
          <w:rFonts w:eastAsia="細明體" w:hint="eastAsia"/>
        </w:rPr>
        <w:t>加以複核。</w:t>
      </w:r>
    </w:p>
    <w:p w14:paraId="429CACD5" w14:textId="77777777" w:rsidR="00E87A63" w:rsidRPr="00BE028B" w:rsidRDefault="00B54A4C" w:rsidP="00346151">
      <w:pPr>
        <w:spacing w:line="520" w:lineRule="exact"/>
        <w:ind w:left="1531" w:hanging="703"/>
        <w:jc w:val="both"/>
      </w:pPr>
      <w:r w:rsidRPr="00BE028B">
        <w:rPr>
          <w:rFonts w:eastAsia="細明體" w:hint="eastAsia"/>
        </w:rPr>
        <w:t>（八）出納管理單位保管之現金、票據、支票簿、證券、收據及其他</w:t>
      </w:r>
      <w:r w:rsidR="004146BA" w:rsidRPr="00BE028B">
        <w:rPr>
          <w:rFonts w:eastAsia="細明體" w:hint="eastAsia"/>
        </w:rPr>
        <w:t>保管品等，保管是否良好，有無按規定每年作定期與不定期之盤點，</w:t>
      </w:r>
      <w:r w:rsidRPr="00BE028B">
        <w:rPr>
          <w:rFonts w:eastAsia="細明體" w:hint="eastAsia"/>
        </w:rPr>
        <w:t>會計單位有無每年至少監督盤點一次。</w:t>
      </w:r>
    </w:p>
    <w:p w14:paraId="0F9F3EC0" w14:textId="77777777" w:rsidR="00E87A63" w:rsidRPr="00BE028B" w:rsidRDefault="00E87A63" w:rsidP="00B54A4C">
      <w:pPr>
        <w:spacing w:line="540" w:lineRule="exact"/>
        <w:ind w:left="1560" w:hanging="713"/>
        <w:jc w:val="both"/>
      </w:pPr>
      <w:r w:rsidRPr="00BE028B">
        <w:rPr>
          <w:rFonts w:eastAsia="細明體" w:hint="eastAsia"/>
        </w:rPr>
        <w:t>（九）各種收入款項，</w:t>
      </w:r>
      <w:r w:rsidR="00B54A4C" w:rsidRPr="00BE028B">
        <w:rPr>
          <w:rFonts w:eastAsia="細明體" w:hint="eastAsia"/>
        </w:rPr>
        <w:t>以公庫代理銀行、代辦機構或其他金融機構代收為原則，</w:t>
      </w:r>
      <w:proofErr w:type="gramStart"/>
      <w:r w:rsidR="00B54A4C" w:rsidRPr="00BE028B">
        <w:rPr>
          <w:rFonts w:eastAsia="細明體" w:hint="eastAsia"/>
        </w:rPr>
        <w:t>其彙解公</w:t>
      </w:r>
      <w:proofErr w:type="gramEnd"/>
      <w:r w:rsidR="00B54A4C" w:rsidRPr="00BE028B">
        <w:rPr>
          <w:rFonts w:eastAsia="細明體" w:hint="eastAsia"/>
        </w:rPr>
        <w:t>庫日期是否依規定時間辦理。</w:t>
      </w:r>
    </w:p>
    <w:p w14:paraId="6B36F748" w14:textId="77777777" w:rsidR="00E87A63" w:rsidRPr="00BE028B" w:rsidRDefault="00E87A63" w:rsidP="003A72B0">
      <w:pPr>
        <w:spacing w:line="540" w:lineRule="exact"/>
        <w:ind w:left="1582" w:hanging="731"/>
        <w:jc w:val="both"/>
        <w:rPr>
          <w:rFonts w:eastAsia="細明體"/>
        </w:rPr>
      </w:pPr>
      <w:r w:rsidRPr="00BE028B">
        <w:rPr>
          <w:rFonts w:eastAsia="細明體" w:hint="eastAsia"/>
        </w:rPr>
        <w:t>（十）各種支付款項，</w:t>
      </w:r>
      <w:r w:rsidR="00B54A4C" w:rsidRPr="00BE028B">
        <w:rPr>
          <w:rFonts w:eastAsia="細明體" w:hint="eastAsia"/>
        </w:rPr>
        <w:t>是否於付款期限內支付。零用金以外之支付方式，以直接匯入受款人之金融機構存款帳戶為原則。</w:t>
      </w:r>
    </w:p>
    <w:p w14:paraId="36B97374" w14:textId="77777777" w:rsidR="00B54A4C" w:rsidRPr="00BE028B" w:rsidRDefault="004146BA" w:rsidP="00B54A4C">
      <w:pPr>
        <w:spacing w:line="540" w:lineRule="exact"/>
        <w:ind w:left="854" w:hanging="3"/>
        <w:jc w:val="both"/>
      </w:pPr>
      <w:r w:rsidRPr="00BE028B">
        <w:rPr>
          <w:rFonts w:hint="eastAsia"/>
        </w:rPr>
        <w:t>會</w:t>
      </w:r>
      <w:r w:rsidR="00B54A4C" w:rsidRPr="00BE028B">
        <w:rPr>
          <w:rFonts w:hint="eastAsia"/>
        </w:rPr>
        <w:t>計單位對於前項第七款規定之對</w:t>
      </w:r>
      <w:proofErr w:type="gramStart"/>
      <w:r w:rsidR="00B54A4C" w:rsidRPr="00BE028B">
        <w:rPr>
          <w:rFonts w:hint="eastAsia"/>
        </w:rPr>
        <w:t>帳單</w:t>
      </w:r>
      <w:proofErr w:type="gramEnd"/>
      <w:r w:rsidR="00B54A4C" w:rsidRPr="00BE028B">
        <w:rPr>
          <w:rFonts w:hint="eastAsia"/>
        </w:rPr>
        <w:t>，應逐月收轉（含網路下載）送出納管理單位；對於前項第八款規定之保管情形，應視實際需要抽查，並作成紀錄，陳報機關長官。</w:t>
      </w:r>
    </w:p>
    <w:p w14:paraId="038EEB02" w14:textId="77777777" w:rsidR="00E87A63" w:rsidRPr="00BE028B" w:rsidRDefault="00E87A63">
      <w:pPr>
        <w:spacing w:before="360" w:after="180" w:line="520" w:lineRule="exact"/>
        <w:jc w:val="center"/>
      </w:pPr>
      <w:r w:rsidRPr="00BE028B">
        <w:rPr>
          <w:rFonts w:eastAsia="細明體" w:hint="eastAsia"/>
          <w:b/>
          <w:bCs/>
          <w:sz w:val="28"/>
          <w:szCs w:val="28"/>
        </w:rPr>
        <w:t>第六節</w:t>
      </w:r>
      <w:r w:rsidRPr="00BE028B">
        <w:rPr>
          <w:rFonts w:eastAsia="Times New Roman" w:hint="eastAsia"/>
          <w:b/>
          <w:bCs/>
          <w:sz w:val="28"/>
          <w:szCs w:val="28"/>
        </w:rPr>
        <w:t xml:space="preserve">  </w:t>
      </w:r>
      <w:r w:rsidRPr="00BE028B">
        <w:rPr>
          <w:rFonts w:eastAsia="細明體" w:hint="eastAsia"/>
          <w:b/>
          <w:bCs/>
          <w:sz w:val="28"/>
          <w:szCs w:val="28"/>
        </w:rPr>
        <w:t>採購及財物審核</w:t>
      </w:r>
    </w:p>
    <w:p w14:paraId="1CDA523E" w14:textId="77777777" w:rsidR="00E87A63" w:rsidRPr="00BE028B" w:rsidRDefault="00B5084A" w:rsidP="003A72B0">
      <w:pPr>
        <w:pStyle w:val="ac"/>
        <w:spacing w:line="520" w:lineRule="exact"/>
        <w:ind w:left="907" w:hanging="907"/>
      </w:pPr>
      <w:r w:rsidRPr="00BE028B">
        <w:rPr>
          <w:rFonts w:ascii="Times New Roman" w:hAnsi="Times New Roman" w:cs="Times New Roman"/>
          <w:u w:val="single"/>
        </w:rPr>
        <w:t>一</w:t>
      </w:r>
      <w:r w:rsidRPr="00BE028B">
        <w:rPr>
          <w:rFonts w:ascii="Times New Roman" w:hAnsi="Times New Roman" w:cs="Times New Roman" w:hint="eastAsia"/>
          <w:u w:val="single"/>
        </w:rPr>
        <w:t>二四</w:t>
      </w:r>
      <w:r w:rsidRPr="00BE028B">
        <w:rPr>
          <w:rFonts w:ascii="Times New Roman" w:hAnsi="Times New Roman" w:cs="Times New Roman" w:hint="eastAsia"/>
        </w:rPr>
        <w:t>、</w:t>
      </w:r>
      <w:r w:rsidR="00E87A63" w:rsidRPr="00BE028B">
        <w:rPr>
          <w:rFonts w:hint="eastAsia"/>
          <w:spacing w:val="-2"/>
        </w:rPr>
        <w:t>會計人員對於採購案件或款項之預付，經查核與預算所定用途及計畫進度相合者，應為預算之保留。關係經費負擔或收入之一切契約，及大宗動產、不動產之買賣契約，</w:t>
      </w:r>
      <w:r w:rsidRPr="00BE028B">
        <w:rPr>
          <w:rFonts w:hint="eastAsia"/>
          <w:spacing w:val="-2"/>
          <w:u w:val="single"/>
        </w:rPr>
        <w:t>應</w:t>
      </w:r>
      <w:r w:rsidR="00E87A63" w:rsidRPr="00BE028B">
        <w:rPr>
          <w:rFonts w:hint="eastAsia"/>
          <w:spacing w:val="-2"/>
        </w:rPr>
        <w:t>經會計人員事前審核。</w:t>
      </w:r>
    </w:p>
    <w:p w14:paraId="7E91D5EF" w14:textId="77777777" w:rsidR="00E87A63" w:rsidRPr="00BE028B" w:rsidRDefault="00B5084A">
      <w:pPr>
        <w:spacing w:line="540" w:lineRule="exact"/>
        <w:ind w:left="960" w:hanging="960"/>
        <w:jc w:val="both"/>
      </w:pPr>
      <w:r w:rsidRPr="00BE028B">
        <w:rPr>
          <w:u w:val="single"/>
        </w:rPr>
        <w:t>一</w:t>
      </w:r>
      <w:r w:rsidRPr="00BE028B">
        <w:rPr>
          <w:rFonts w:hint="eastAsia"/>
          <w:u w:val="single"/>
        </w:rPr>
        <w:t>二五</w:t>
      </w:r>
      <w:r w:rsidRPr="00BE028B">
        <w:rPr>
          <w:rFonts w:hint="eastAsia"/>
        </w:rPr>
        <w:t>、</w:t>
      </w:r>
      <w:r w:rsidR="00E87A63" w:rsidRPr="00BE028B">
        <w:rPr>
          <w:rFonts w:hint="eastAsia"/>
        </w:rPr>
        <w:t>會計人員審核採購及財物處理時，應注意下列事項：</w:t>
      </w:r>
    </w:p>
    <w:p w14:paraId="3BC9219E" w14:textId="77777777" w:rsidR="00E87A63" w:rsidRPr="00BE028B" w:rsidRDefault="00E87A63" w:rsidP="00743513">
      <w:pPr>
        <w:spacing w:line="540" w:lineRule="exact"/>
        <w:ind w:left="1531" w:hanging="675"/>
        <w:jc w:val="both"/>
      </w:pPr>
      <w:r w:rsidRPr="00BE028B">
        <w:rPr>
          <w:rFonts w:eastAsia="細明體" w:hint="eastAsia"/>
        </w:rPr>
        <w:t>（一）採購案件有無預算及是否與所定用途符合，金額是否在預算範圍內，有無於事前依照規定程序</w:t>
      </w:r>
      <w:r w:rsidR="00625434" w:rsidRPr="00BE028B">
        <w:rPr>
          <w:rFonts w:eastAsia="細明體" w:hint="eastAsia"/>
        </w:rPr>
        <w:t>陳經核准</w:t>
      </w:r>
      <w:r w:rsidRPr="00BE028B">
        <w:rPr>
          <w:rFonts w:eastAsia="細明體" w:hint="eastAsia"/>
        </w:rPr>
        <w:t>。</w:t>
      </w:r>
    </w:p>
    <w:p w14:paraId="2E1B848A" w14:textId="77777777" w:rsidR="00E87A63" w:rsidRPr="00BE028B" w:rsidRDefault="00E87A63" w:rsidP="00743513">
      <w:pPr>
        <w:spacing w:line="540" w:lineRule="exact"/>
        <w:ind w:left="1582" w:hanging="726"/>
        <w:jc w:val="both"/>
      </w:pPr>
      <w:r w:rsidRPr="00BE028B">
        <w:rPr>
          <w:rFonts w:eastAsia="細明體" w:hint="eastAsia"/>
        </w:rPr>
        <w:t>（二）經常使用之大宗材料與用品是否由主管單位視耗用情形統籌申請採購，</w:t>
      </w:r>
      <w:proofErr w:type="gramStart"/>
      <w:r w:rsidRPr="00BE028B">
        <w:rPr>
          <w:rFonts w:eastAsia="細明體" w:hint="eastAsia"/>
        </w:rPr>
        <w:t>覈</w:t>
      </w:r>
      <w:proofErr w:type="gramEnd"/>
      <w:r w:rsidRPr="00BE028B">
        <w:rPr>
          <w:rFonts w:eastAsia="細明體" w:hint="eastAsia"/>
        </w:rPr>
        <w:t>實配發使用</w:t>
      </w:r>
      <w:r w:rsidRPr="00BE028B">
        <w:rPr>
          <w:rFonts w:eastAsia="細明體" w:hint="eastAsia"/>
          <w:spacing w:val="2"/>
        </w:rPr>
        <w:t>。</w:t>
      </w:r>
    </w:p>
    <w:p w14:paraId="70B86950" w14:textId="77777777" w:rsidR="00E87A63" w:rsidRPr="00BE028B" w:rsidRDefault="00E87A63">
      <w:pPr>
        <w:spacing w:line="540" w:lineRule="exact"/>
        <w:ind w:left="1552" w:hanging="698"/>
        <w:jc w:val="both"/>
      </w:pPr>
      <w:r w:rsidRPr="00BE028B">
        <w:rPr>
          <w:rFonts w:eastAsia="細明體" w:hint="eastAsia"/>
        </w:rPr>
        <w:t>（三）辦理採購案件是否依照政府採購法規定程序辦理。</w:t>
      </w:r>
    </w:p>
    <w:p w14:paraId="6DAD1154" w14:textId="77777777" w:rsidR="00E87A63" w:rsidRPr="00BE028B" w:rsidRDefault="00E87A63" w:rsidP="00743513">
      <w:pPr>
        <w:spacing w:line="540" w:lineRule="exact"/>
        <w:ind w:left="1582" w:hanging="726"/>
        <w:jc w:val="both"/>
      </w:pPr>
      <w:r w:rsidRPr="00BE028B">
        <w:rPr>
          <w:rFonts w:eastAsia="細明體" w:hint="eastAsia"/>
        </w:rPr>
        <w:t>（四）承辦採購單位是否根據陳經核准之申請辦理採購。在招標前，有無將</w:t>
      </w:r>
      <w:r w:rsidR="005D503F" w:rsidRPr="00BE028B">
        <w:rPr>
          <w:rFonts w:eastAsia="細明體" w:hint="eastAsia"/>
        </w:rPr>
        <w:t>投</w:t>
      </w:r>
      <w:r w:rsidRPr="00BE028B">
        <w:rPr>
          <w:rFonts w:eastAsia="細明體" w:hint="eastAsia"/>
        </w:rPr>
        <w:t>標須知、契約草案，先送會計單位審核涉及財務收支事項。</w:t>
      </w:r>
    </w:p>
    <w:p w14:paraId="237EB9AE" w14:textId="77777777" w:rsidR="00E87A63" w:rsidRPr="00BE028B" w:rsidRDefault="00E87A63" w:rsidP="00743513">
      <w:pPr>
        <w:spacing w:line="540" w:lineRule="exact"/>
        <w:ind w:left="1610" w:hanging="754"/>
        <w:jc w:val="both"/>
      </w:pPr>
      <w:r w:rsidRPr="00BE028B">
        <w:rPr>
          <w:rFonts w:eastAsia="細明體" w:hint="eastAsia"/>
        </w:rPr>
        <w:t>（五）各種財物之登記與管理是否依照有關規定辦理</w:t>
      </w:r>
      <w:r w:rsidR="00625434" w:rsidRPr="00BE028B">
        <w:rPr>
          <w:rFonts w:eastAsia="細明體" w:hint="eastAsia"/>
        </w:rPr>
        <w:t>及每年至少盤點一次</w:t>
      </w:r>
      <w:r w:rsidRPr="00BE028B">
        <w:rPr>
          <w:rFonts w:eastAsia="細明體" w:hint="eastAsia"/>
        </w:rPr>
        <w:t>，盤點之數量是否與</w:t>
      </w:r>
      <w:proofErr w:type="gramStart"/>
      <w:r w:rsidRPr="00BE028B">
        <w:rPr>
          <w:rFonts w:eastAsia="細明體" w:hint="eastAsia"/>
        </w:rPr>
        <w:t>帳冊</w:t>
      </w:r>
      <w:proofErr w:type="gramEnd"/>
      <w:r w:rsidRPr="00BE028B">
        <w:rPr>
          <w:rFonts w:eastAsia="細明體" w:hint="eastAsia"/>
        </w:rPr>
        <w:t>相符。珍貴動產不動產之管理有無依規定辦理。</w:t>
      </w:r>
    </w:p>
    <w:p w14:paraId="4FA60CEB" w14:textId="77777777" w:rsidR="00E87A63" w:rsidRPr="00BE028B" w:rsidRDefault="00E87A63" w:rsidP="00743513">
      <w:pPr>
        <w:spacing w:line="540" w:lineRule="exact"/>
        <w:ind w:left="1582" w:hanging="726"/>
        <w:jc w:val="both"/>
      </w:pPr>
      <w:r w:rsidRPr="00BE028B">
        <w:rPr>
          <w:rFonts w:eastAsia="細明體" w:hint="eastAsia"/>
        </w:rPr>
        <w:t>（六）財物報廢之處理程序是否符合規定，廢品是否及時處理。財物已屆滿使用年限且具使用價值者，不得任意廢棄，仍應設帳管制。</w:t>
      </w:r>
    </w:p>
    <w:p w14:paraId="304A82DE" w14:textId="77777777" w:rsidR="00E87A63" w:rsidRPr="00BE028B" w:rsidRDefault="00E87A63">
      <w:pPr>
        <w:spacing w:line="540" w:lineRule="exact"/>
        <w:ind w:left="1552" w:hanging="698"/>
        <w:jc w:val="both"/>
      </w:pPr>
      <w:r w:rsidRPr="00BE028B">
        <w:rPr>
          <w:rFonts w:eastAsia="細明體" w:hint="eastAsia"/>
        </w:rPr>
        <w:t>（七）處</w:t>
      </w:r>
      <w:r w:rsidRPr="00BE028B">
        <w:rPr>
          <w:rFonts w:eastAsia="細明體" w:hint="eastAsia"/>
          <w:spacing w:val="-4"/>
        </w:rPr>
        <w:t>分財物是否事</w:t>
      </w:r>
      <w:r w:rsidR="00A8388B" w:rsidRPr="00BE028B">
        <w:rPr>
          <w:rFonts w:eastAsia="細明體" w:hint="eastAsia"/>
          <w:spacing w:val="-4"/>
        </w:rPr>
        <w:t>前</w:t>
      </w:r>
      <w:r w:rsidR="0056647F" w:rsidRPr="00BE028B">
        <w:rPr>
          <w:rFonts w:eastAsia="細明體" w:hint="eastAsia"/>
        </w:rPr>
        <w:t>陳經核准</w:t>
      </w:r>
      <w:r w:rsidRPr="00BE028B">
        <w:rPr>
          <w:rFonts w:eastAsia="細明體" w:hint="eastAsia"/>
          <w:spacing w:val="-4"/>
        </w:rPr>
        <w:t>，經辦處分財物人員不得</w:t>
      </w:r>
      <w:proofErr w:type="gramStart"/>
      <w:r w:rsidRPr="00BE028B">
        <w:rPr>
          <w:rFonts w:eastAsia="細明體" w:hint="eastAsia"/>
          <w:spacing w:val="-4"/>
        </w:rPr>
        <w:t>主持驗交工作</w:t>
      </w:r>
      <w:proofErr w:type="gramEnd"/>
      <w:r w:rsidRPr="00BE028B">
        <w:rPr>
          <w:rFonts w:eastAsia="細明體" w:hint="eastAsia"/>
          <w:spacing w:val="-4"/>
        </w:rPr>
        <w:t>。</w:t>
      </w:r>
    </w:p>
    <w:p w14:paraId="358B3CEA" w14:textId="77777777" w:rsidR="00E87A63" w:rsidRPr="00BE028B" w:rsidRDefault="00B5084A">
      <w:pPr>
        <w:spacing w:line="540" w:lineRule="exact"/>
        <w:ind w:left="960" w:hanging="960"/>
        <w:jc w:val="both"/>
      </w:pPr>
      <w:r w:rsidRPr="00BE028B">
        <w:rPr>
          <w:u w:val="single"/>
        </w:rPr>
        <w:t>一</w:t>
      </w:r>
      <w:r w:rsidRPr="00BE028B">
        <w:rPr>
          <w:rFonts w:hint="eastAsia"/>
          <w:u w:val="single"/>
        </w:rPr>
        <w:t>二六</w:t>
      </w:r>
      <w:r w:rsidRPr="00BE028B">
        <w:rPr>
          <w:rFonts w:hint="eastAsia"/>
        </w:rPr>
        <w:t>、</w:t>
      </w:r>
      <w:r w:rsidR="00E87A63" w:rsidRPr="00BE028B">
        <w:rPr>
          <w:rFonts w:hint="eastAsia"/>
        </w:rPr>
        <w:t>會計單位監辦採購案件之開標、比價、議價、決標及驗收時，應依政府採購法及相關監辦採購規定辦理。</w:t>
      </w:r>
    </w:p>
    <w:p w14:paraId="39ACB4AD" w14:textId="77777777" w:rsidR="00E87A63" w:rsidRPr="00BE028B" w:rsidRDefault="00E87A63" w:rsidP="00951149">
      <w:pPr>
        <w:spacing w:beforeLines="100" w:before="360" w:afterLines="50" w:after="180" w:line="540" w:lineRule="exact"/>
        <w:jc w:val="center"/>
      </w:pPr>
      <w:r w:rsidRPr="00BE028B">
        <w:rPr>
          <w:rFonts w:eastAsia="細明體"/>
          <w:b/>
          <w:bCs/>
          <w:sz w:val="28"/>
          <w:szCs w:val="28"/>
        </w:rPr>
        <w:t>第七</w:t>
      </w:r>
      <w:r w:rsidRPr="00BE028B">
        <w:rPr>
          <w:rFonts w:eastAsia="細明體" w:hint="eastAsia"/>
          <w:b/>
          <w:bCs/>
          <w:sz w:val="28"/>
          <w:szCs w:val="28"/>
        </w:rPr>
        <w:t xml:space="preserve">節　</w:t>
      </w:r>
      <w:r w:rsidRPr="00BE028B">
        <w:rPr>
          <w:rFonts w:eastAsia="細明體"/>
          <w:b/>
          <w:bCs/>
          <w:sz w:val="28"/>
          <w:szCs w:val="28"/>
        </w:rPr>
        <w:t>工作審核</w:t>
      </w:r>
    </w:p>
    <w:p w14:paraId="319C1841" w14:textId="77777777" w:rsidR="00E87A63" w:rsidRPr="00BE028B" w:rsidRDefault="00B5084A">
      <w:pPr>
        <w:pStyle w:val="-"/>
        <w:snapToGrid/>
        <w:spacing w:before="0" w:after="360" w:line="520" w:lineRule="exact"/>
        <w:ind w:left="960" w:hanging="960"/>
        <w:jc w:val="left"/>
      </w:pPr>
      <w:r w:rsidRPr="00BE028B">
        <w:rPr>
          <w:rFonts w:eastAsia="新細明體" w:hint="eastAsia"/>
          <w:b w:val="0"/>
          <w:sz w:val="24"/>
          <w:szCs w:val="20"/>
          <w:u w:val="single"/>
        </w:rPr>
        <w:t>一二七</w:t>
      </w:r>
      <w:r w:rsidRPr="00BE028B">
        <w:rPr>
          <w:rFonts w:eastAsia="新細明體" w:hint="eastAsia"/>
          <w:b w:val="0"/>
          <w:sz w:val="24"/>
          <w:szCs w:val="20"/>
        </w:rPr>
        <w:t>、</w:t>
      </w:r>
      <w:r w:rsidR="00E87A63" w:rsidRPr="00BE028B">
        <w:rPr>
          <w:rFonts w:eastAsia="新細明體" w:hint="eastAsia"/>
          <w:b w:val="0"/>
          <w:sz w:val="24"/>
          <w:szCs w:val="20"/>
        </w:rPr>
        <w:t>會計人員審核各類業務之成果，應衡量各類施政或工作計畫收支與成本負擔情形</w:t>
      </w:r>
      <w:r w:rsidR="0056647F" w:rsidRPr="00BE028B">
        <w:rPr>
          <w:rFonts w:ascii="新細明體" w:eastAsia="新細明體" w:hAnsi="新細明體" w:hint="eastAsia"/>
          <w:b w:val="0"/>
          <w:sz w:val="24"/>
          <w:szCs w:val="20"/>
        </w:rPr>
        <w:t>；</w:t>
      </w:r>
      <w:r w:rsidR="00E87A63" w:rsidRPr="00BE028B">
        <w:rPr>
          <w:rFonts w:eastAsia="新細明體" w:hint="eastAsia"/>
          <w:b w:val="0"/>
          <w:sz w:val="24"/>
          <w:szCs w:val="20"/>
        </w:rPr>
        <w:t>注意有無按月、按季或按期作績效評估、效益評量或成本效益分析，如發現問題或效能過低，有無及時採取必要之改善措施。</w:t>
      </w:r>
    </w:p>
    <w:p w14:paraId="4C5B536C" w14:textId="77777777" w:rsidR="00E87A63" w:rsidRPr="00BE028B" w:rsidRDefault="00E87A63" w:rsidP="00951149">
      <w:pPr>
        <w:pStyle w:val="-"/>
        <w:pageBreakBefore/>
        <w:snapToGrid/>
        <w:spacing w:before="0" w:afterLines="100" w:after="360" w:line="540" w:lineRule="exact"/>
      </w:pPr>
      <w:r w:rsidRPr="00BE028B">
        <w:rPr>
          <w:rFonts w:hint="eastAsia"/>
          <w:sz w:val="36"/>
        </w:rPr>
        <w:t>第十章　附則</w:t>
      </w:r>
    </w:p>
    <w:p w14:paraId="669C3FF5" w14:textId="77777777" w:rsidR="00E87A63" w:rsidRPr="00BE028B" w:rsidRDefault="00B5084A">
      <w:pPr>
        <w:pStyle w:val="ac"/>
        <w:spacing w:before="180" w:line="520" w:lineRule="exact"/>
        <w:ind w:left="960" w:hanging="960"/>
      </w:pPr>
      <w:r w:rsidRPr="00BE028B">
        <w:rPr>
          <w:rFonts w:eastAsia="新細明體" w:hint="eastAsia"/>
          <w:u w:val="single"/>
        </w:rPr>
        <w:t>一二八</w:t>
      </w:r>
      <w:r w:rsidRPr="00BE028B">
        <w:rPr>
          <w:rFonts w:eastAsia="新細明體" w:hint="eastAsia"/>
        </w:rPr>
        <w:t>、</w:t>
      </w:r>
      <w:proofErr w:type="gramStart"/>
      <w:r w:rsidR="00FC54BD" w:rsidRPr="00BE028B">
        <w:rPr>
          <w:rFonts w:hint="eastAsia"/>
        </w:rPr>
        <w:t>普會</w:t>
      </w:r>
      <w:r w:rsidR="00BD2B1B" w:rsidRPr="00BE028B">
        <w:t>制度</w:t>
      </w:r>
      <w:proofErr w:type="gramEnd"/>
      <w:r w:rsidR="00C43A93" w:rsidRPr="00BE028B">
        <w:rPr>
          <w:rFonts w:ascii="Times New Roman" w:hAnsi="Times New Roman" w:cs="Times New Roman" w:hint="eastAsia"/>
          <w:szCs w:val="24"/>
        </w:rPr>
        <w:t>經主計室會商各關係機關及審計機關後，報請</w:t>
      </w:r>
      <w:r w:rsidR="00743513">
        <w:rPr>
          <w:rFonts w:ascii="Times New Roman" w:hAnsi="Times New Roman" w:cs="Times New Roman" w:hint="eastAsia"/>
          <w:bCs/>
          <w:szCs w:val="24"/>
        </w:rPr>
        <w:t>彰化</w:t>
      </w:r>
      <w:r w:rsidR="00743513">
        <w:rPr>
          <w:rFonts w:ascii="Times New Roman" w:hAnsi="Times New Roman" w:cs="Times New Roman"/>
          <w:bCs/>
          <w:szCs w:val="24"/>
        </w:rPr>
        <w:t>縣</w:t>
      </w:r>
      <w:r w:rsidR="005D503F" w:rsidRPr="00BE028B">
        <w:rPr>
          <w:rFonts w:ascii="Times New Roman" w:hAnsi="Times New Roman" w:cs="Times New Roman" w:hint="eastAsia"/>
          <w:bCs/>
          <w:szCs w:val="24"/>
        </w:rPr>
        <w:t>政府</w:t>
      </w:r>
      <w:r w:rsidR="00C43A93" w:rsidRPr="00BE028B">
        <w:rPr>
          <w:rFonts w:ascii="Times New Roman" w:hAnsi="Times New Roman" w:cs="Times New Roman" w:hint="eastAsia"/>
          <w:szCs w:val="24"/>
        </w:rPr>
        <w:t>主計處核定，修正時亦同</w:t>
      </w:r>
      <w:r w:rsidR="00E87A63" w:rsidRPr="00BE028B">
        <w:rPr>
          <w:rFonts w:ascii="Times New Roman" w:hAnsi="Times New Roman" w:cs="Times New Roman" w:hint="eastAsia"/>
        </w:rPr>
        <w:t>。</w:t>
      </w:r>
    </w:p>
    <w:p w14:paraId="134E7F29" w14:textId="77777777" w:rsidR="00E87A63" w:rsidRDefault="00B5084A" w:rsidP="004C09F6">
      <w:pPr>
        <w:pStyle w:val="ac"/>
        <w:spacing w:line="520" w:lineRule="exact"/>
        <w:ind w:left="960" w:hanging="960"/>
        <w:rPr>
          <w:rFonts w:ascii="Times New Roman" w:hAnsi="Times New Roman" w:cs="Times New Roman"/>
          <w:szCs w:val="24"/>
        </w:rPr>
      </w:pPr>
      <w:r w:rsidRPr="00BE028B">
        <w:rPr>
          <w:rFonts w:eastAsia="新細明體" w:hint="eastAsia"/>
          <w:u w:val="single"/>
        </w:rPr>
        <w:t>一二九</w:t>
      </w:r>
      <w:r w:rsidRPr="00BE028B">
        <w:rPr>
          <w:rFonts w:eastAsia="新細明體" w:hint="eastAsia"/>
        </w:rPr>
        <w:t>、</w:t>
      </w:r>
      <w:proofErr w:type="gramStart"/>
      <w:r w:rsidR="00FC54BD" w:rsidRPr="00BE028B">
        <w:rPr>
          <w:rFonts w:hint="eastAsia"/>
        </w:rPr>
        <w:t>普會</w:t>
      </w:r>
      <w:r w:rsidR="00FC54BD" w:rsidRPr="00BE028B">
        <w:t>制度</w:t>
      </w:r>
      <w:proofErr w:type="gramEnd"/>
      <w:r w:rsidR="00C43A93" w:rsidRPr="00BE028B">
        <w:rPr>
          <w:rFonts w:ascii="Times New Roman" w:hAnsi="Times New Roman" w:cs="Times New Roman"/>
          <w:szCs w:val="24"/>
        </w:rPr>
        <w:t>附</w:t>
      </w:r>
      <w:r w:rsidR="00C43A93" w:rsidRPr="00BE028B">
        <w:rPr>
          <w:rFonts w:ascii="Times New Roman" w:hAnsi="Times New Roman" w:cs="Times New Roman" w:hint="eastAsia"/>
          <w:szCs w:val="24"/>
        </w:rPr>
        <w:t>錄</w:t>
      </w:r>
      <w:r w:rsidR="00C43A93" w:rsidRPr="00BE028B">
        <w:rPr>
          <w:rFonts w:ascii="Times New Roman" w:hAnsi="Times New Roman" w:cs="Times New Roman"/>
          <w:szCs w:val="24"/>
        </w:rPr>
        <w:t>內之各種報表、格式</w:t>
      </w:r>
      <w:r w:rsidR="00613236" w:rsidRPr="00BE028B">
        <w:rPr>
          <w:rFonts w:ascii="Times New Roman" w:hAnsi="Times New Roman" w:cs="Times New Roman" w:hint="eastAsia"/>
          <w:szCs w:val="24"/>
        </w:rPr>
        <w:t>、</w:t>
      </w:r>
      <w:r w:rsidR="00C43A93" w:rsidRPr="00BE028B">
        <w:rPr>
          <w:rFonts w:ascii="Times New Roman" w:hAnsi="Times New Roman" w:cs="Times New Roman"/>
          <w:szCs w:val="24"/>
        </w:rPr>
        <w:t>會計科目</w:t>
      </w:r>
      <w:r w:rsidR="00FE115D" w:rsidRPr="00BE028B">
        <w:rPr>
          <w:rFonts w:ascii="Times New Roman" w:hAnsi="Times New Roman" w:cs="Times New Roman" w:hint="eastAsia"/>
          <w:szCs w:val="24"/>
        </w:rPr>
        <w:t>及交易事項</w:t>
      </w:r>
      <w:proofErr w:type="gramStart"/>
      <w:r w:rsidR="00FE115D" w:rsidRPr="00BE028B">
        <w:rPr>
          <w:rFonts w:ascii="Times New Roman" w:hAnsi="Times New Roman" w:cs="Times New Roman" w:hint="eastAsia"/>
          <w:szCs w:val="24"/>
        </w:rPr>
        <w:t>分錄釋例</w:t>
      </w:r>
      <w:proofErr w:type="gramEnd"/>
      <w:r w:rsidR="00C43A93" w:rsidRPr="00BE028B">
        <w:rPr>
          <w:rFonts w:ascii="Times New Roman" w:hAnsi="Times New Roman" w:cs="Times New Roman"/>
          <w:szCs w:val="24"/>
        </w:rPr>
        <w:t>，</w:t>
      </w:r>
      <w:r w:rsidR="00613236" w:rsidRPr="00BE028B">
        <w:rPr>
          <w:rFonts w:ascii="Times New Roman" w:hAnsi="Times New Roman" w:cs="Times New Roman" w:hint="eastAsia"/>
          <w:szCs w:val="24"/>
        </w:rPr>
        <w:t>經權責機關核定或依照有關法令規定增減或變更時，</w:t>
      </w:r>
      <w:proofErr w:type="gramStart"/>
      <w:r w:rsidR="00613236" w:rsidRPr="00BE028B">
        <w:rPr>
          <w:rFonts w:ascii="Times New Roman" w:hAnsi="Times New Roman" w:cs="Times New Roman" w:hint="eastAsia"/>
          <w:szCs w:val="24"/>
        </w:rPr>
        <w:t>不</w:t>
      </w:r>
      <w:proofErr w:type="gramEnd"/>
      <w:r w:rsidR="00613236" w:rsidRPr="00BE028B">
        <w:rPr>
          <w:rFonts w:ascii="Times New Roman" w:hAnsi="Times New Roman" w:cs="Times New Roman" w:hint="eastAsia"/>
          <w:szCs w:val="24"/>
        </w:rPr>
        <w:t>視為普會計制度之修正</w:t>
      </w:r>
      <w:r w:rsidR="00613236" w:rsidRPr="00BE028B">
        <w:rPr>
          <w:rFonts w:ascii="Times New Roman" w:hAnsi="Times New Roman" w:cs="Times New Roman"/>
          <w:szCs w:val="24"/>
        </w:rPr>
        <w:t>。</w:t>
      </w:r>
    </w:p>
    <w:p w14:paraId="4571039D" w14:textId="77777777" w:rsidR="004C09F6" w:rsidRDefault="004C09F6" w:rsidP="004C09F6">
      <w:pPr>
        <w:pStyle w:val="ac"/>
        <w:spacing w:line="520" w:lineRule="exact"/>
        <w:ind w:left="960" w:hanging="960"/>
        <w:rPr>
          <w:rFonts w:ascii="Times New Roman" w:hAnsi="Times New Roman" w:cs="Times New Roman"/>
          <w:szCs w:val="24"/>
        </w:rPr>
      </w:pPr>
    </w:p>
    <w:p w14:paraId="1BA46EF6" w14:textId="77777777" w:rsidR="004C09F6" w:rsidRPr="00BE028B" w:rsidRDefault="004C09F6" w:rsidP="004C09F6">
      <w:pPr>
        <w:pStyle w:val="ac"/>
        <w:spacing w:line="520" w:lineRule="exact"/>
        <w:ind w:left="960" w:hanging="960"/>
        <w:sectPr w:rsidR="004C09F6" w:rsidRPr="00BE028B" w:rsidSect="00705804">
          <w:footerReference w:type="even" r:id="rId16"/>
          <w:footerReference w:type="default" r:id="rId17"/>
          <w:footerReference w:type="first" r:id="rId18"/>
          <w:pgSz w:w="11906" w:h="16838"/>
          <w:pgMar w:top="1021" w:right="1588" w:bottom="1021" w:left="1588" w:header="720" w:footer="567" w:gutter="0"/>
          <w:pgNumType w:start="6"/>
          <w:cols w:space="720"/>
          <w:docGrid w:type="linesAndChars" w:linePitch="360"/>
        </w:sectPr>
      </w:pPr>
    </w:p>
    <w:p w14:paraId="0E418D71" w14:textId="77777777" w:rsidR="00E87A63" w:rsidRPr="00BE028B" w:rsidRDefault="00E87A63">
      <w:pPr>
        <w:spacing w:after="288" w:line="540" w:lineRule="exact"/>
        <w:jc w:val="center"/>
        <w:rPr>
          <w:rFonts w:eastAsia="標楷體"/>
          <w:sz w:val="60"/>
        </w:rPr>
      </w:pPr>
    </w:p>
    <w:p w14:paraId="03DBD2C4" w14:textId="77777777" w:rsidR="00E87A63" w:rsidRPr="00BE028B" w:rsidRDefault="00E87A63">
      <w:pPr>
        <w:spacing w:after="288" w:line="540" w:lineRule="exact"/>
        <w:jc w:val="center"/>
        <w:rPr>
          <w:rFonts w:eastAsia="標楷體"/>
          <w:sz w:val="60"/>
        </w:rPr>
      </w:pPr>
    </w:p>
    <w:p w14:paraId="23314AD9" w14:textId="77777777" w:rsidR="00E87A63" w:rsidRPr="00BE028B" w:rsidRDefault="00E87A63">
      <w:pPr>
        <w:spacing w:after="288" w:line="540" w:lineRule="exact"/>
        <w:jc w:val="center"/>
        <w:rPr>
          <w:rFonts w:eastAsia="標楷體"/>
          <w:sz w:val="60"/>
        </w:rPr>
      </w:pPr>
    </w:p>
    <w:p w14:paraId="35112FAA" w14:textId="77777777" w:rsidR="00E87A63" w:rsidRPr="00BE028B" w:rsidRDefault="00E87A63">
      <w:pPr>
        <w:spacing w:after="288"/>
        <w:jc w:val="center"/>
        <w:rPr>
          <w:rFonts w:eastAsia="標楷體"/>
          <w:b/>
          <w:sz w:val="72"/>
          <w:szCs w:val="72"/>
        </w:rPr>
      </w:pPr>
    </w:p>
    <w:p w14:paraId="6F5E5583" w14:textId="77777777" w:rsidR="00E87A63" w:rsidRPr="00BE028B" w:rsidRDefault="00E87A63">
      <w:pPr>
        <w:spacing w:after="288"/>
        <w:jc w:val="center"/>
        <w:rPr>
          <w:rFonts w:eastAsia="標楷體"/>
          <w:b/>
          <w:sz w:val="72"/>
          <w:szCs w:val="72"/>
        </w:rPr>
      </w:pPr>
    </w:p>
    <w:p w14:paraId="11036ABE" w14:textId="77777777" w:rsidR="00E87A63" w:rsidRPr="00BE028B" w:rsidRDefault="00E87A63">
      <w:pPr>
        <w:spacing w:after="288"/>
        <w:jc w:val="center"/>
      </w:pPr>
      <w:r w:rsidRPr="00BE028B">
        <w:rPr>
          <w:rFonts w:eastAsia="標楷體" w:hint="eastAsia"/>
          <w:b/>
          <w:sz w:val="72"/>
          <w:szCs w:val="72"/>
        </w:rPr>
        <w:t>叄、附　錄</w:t>
      </w:r>
    </w:p>
    <w:p w14:paraId="4B22C115" w14:textId="77777777" w:rsidR="00E87A63" w:rsidRPr="00BE028B" w:rsidRDefault="00E87A63">
      <w:pPr>
        <w:pageBreakBefore/>
        <w:spacing w:after="288" w:line="540" w:lineRule="exact"/>
        <w:jc w:val="center"/>
        <w:rPr>
          <w:rFonts w:eastAsia="標楷體"/>
          <w:b/>
          <w:sz w:val="60"/>
          <w:szCs w:val="72"/>
        </w:rPr>
      </w:pPr>
    </w:p>
    <w:p w14:paraId="0F56161A" w14:textId="77777777" w:rsidR="00E87A63" w:rsidRPr="00BE028B" w:rsidRDefault="00E87A63">
      <w:pPr>
        <w:pStyle w:val="ac"/>
        <w:spacing w:line="520" w:lineRule="exact"/>
      </w:pPr>
    </w:p>
    <w:sectPr w:rsidR="00E87A63" w:rsidRPr="00BE028B">
      <w:footerReference w:type="even" r:id="rId19"/>
      <w:footerReference w:type="default" r:id="rId20"/>
      <w:footerReference w:type="first" r:id="rId21"/>
      <w:pgSz w:w="11906" w:h="16838"/>
      <w:pgMar w:top="964" w:right="1588" w:bottom="964" w:left="1588" w:header="720" w:footer="567" w:gutter="0"/>
      <w:pgNumType w:start="1"/>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379A" w14:textId="77777777" w:rsidR="004D0D0B" w:rsidRDefault="004D0D0B">
      <w:r>
        <w:separator/>
      </w:r>
    </w:p>
  </w:endnote>
  <w:endnote w:type="continuationSeparator" w:id="0">
    <w:p w14:paraId="68D9ABC2" w14:textId="77777777" w:rsidR="004D0D0B" w:rsidRDefault="004D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華康中明體">
    <w:charset w:val="88"/>
    <w:family w:val="modern"/>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23CD" w14:textId="77777777" w:rsidR="004D0D0B" w:rsidRDefault="004D0D0B">
    <w:pPr>
      <w:pStyle w:val="af"/>
      <w:jc w:val="center"/>
      <w:rPr>
        <w:sz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1D9D" w14:textId="77777777" w:rsidR="004D0D0B" w:rsidRDefault="004D0D0B" w:rsidP="00705804">
    <w:pPr>
      <w:pStyle w:val="af"/>
      <w:jc w:val="center"/>
    </w:pPr>
    <w:r>
      <w:fldChar w:fldCharType="begin"/>
    </w:r>
    <w:r>
      <w:instrText>PAGE   \* MERGEFORMAT</w:instrText>
    </w:r>
    <w:r>
      <w:fldChar w:fldCharType="separate"/>
    </w:r>
    <w:r w:rsidR="00122514" w:rsidRPr="00122514">
      <w:rPr>
        <w:noProof/>
        <w:lang w:val="zh-TW"/>
      </w:rPr>
      <w:t>48</w:t>
    </w:r>
    <w:r>
      <w:fldChar w:fldCharType="end"/>
    </w:r>
  </w:p>
  <w:p w14:paraId="0DFF0FA4" w14:textId="77777777" w:rsidR="004D0D0B" w:rsidRDefault="004D0D0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E683" w14:textId="77777777" w:rsidR="004D0D0B" w:rsidRDefault="004D0D0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B0D3" w14:textId="77777777" w:rsidR="004D0D0B" w:rsidRDefault="004D0D0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B9A3" w14:textId="77777777" w:rsidR="004D0D0B" w:rsidRDefault="004D0D0B">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18E7" w14:textId="77777777" w:rsidR="004D0D0B" w:rsidRDefault="004D0D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4131" w14:textId="77777777" w:rsidR="004D0D0B" w:rsidRDefault="004D0D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2279" w14:textId="77777777" w:rsidR="004D0D0B" w:rsidRDefault="004D0D0B" w:rsidP="00705804">
    <w:pPr>
      <w:pStyle w:val="af"/>
      <w:jc w:val="center"/>
    </w:pPr>
    <w:r>
      <w:fldChar w:fldCharType="begin"/>
    </w:r>
    <w:r>
      <w:instrText>PAGE   \* MERGEFORMAT</w:instrText>
    </w:r>
    <w:r>
      <w:fldChar w:fldCharType="separate"/>
    </w:r>
    <w:r w:rsidR="00122514" w:rsidRPr="00122514">
      <w:rPr>
        <w:noProof/>
        <w:lang w:val="zh-TW"/>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EDD2" w14:textId="77777777" w:rsidR="004D0D0B" w:rsidRDefault="004D0D0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6EC3" w14:textId="77777777" w:rsidR="004D0D0B" w:rsidRPr="00705804" w:rsidRDefault="004D0D0B" w:rsidP="00705804">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461B" w14:textId="77777777" w:rsidR="004D0D0B" w:rsidRDefault="004D0D0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B3F77" w14:textId="77777777" w:rsidR="004D0D0B" w:rsidRDefault="004D0D0B">
    <w:pPr>
      <w:pStyle w:val="af"/>
      <w:jc w:val="center"/>
      <w:rPr>
        <w:sz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9B8C" w14:textId="77777777" w:rsidR="004D0D0B" w:rsidRDefault="004D0D0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CCB4" w14:textId="77777777" w:rsidR="004D0D0B" w:rsidRDefault="004D0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7673" w14:textId="77777777" w:rsidR="004D0D0B" w:rsidRDefault="004D0D0B">
      <w:r>
        <w:separator/>
      </w:r>
    </w:p>
  </w:footnote>
  <w:footnote w:type="continuationSeparator" w:id="0">
    <w:p w14:paraId="0A4312B1" w14:textId="77777777" w:rsidR="004D0D0B" w:rsidRDefault="004D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taiwaneseCountingThousand"/>
      <w:pStyle w:val="1"/>
      <w:suff w:val="nothing"/>
      <w:lvlText w:val="第%1節"/>
      <w:lvlJc w:val="left"/>
      <w:pPr>
        <w:tabs>
          <w:tab w:val="num" w:pos="0"/>
        </w:tabs>
        <w:ind w:left="425" w:hanging="425"/>
      </w:pPr>
      <w:rPr>
        <w:rFonts w:hint="eastAsia"/>
      </w:rPr>
    </w:lvl>
    <w:lvl w:ilvl="1">
      <w:start w:val="1"/>
      <w:numFmt w:val="taiwaneseCountingThousand"/>
      <w:pStyle w:val="2"/>
      <w:suff w:val="nothing"/>
      <w:lvlText w:val="第%2款"/>
      <w:lvlJc w:val="left"/>
      <w:pPr>
        <w:tabs>
          <w:tab w:val="num" w:pos="0"/>
        </w:tabs>
        <w:ind w:left="992" w:hanging="567"/>
      </w:pPr>
      <w:rPr>
        <w:rFonts w:hint="eastAsia"/>
      </w:rPr>
    </w:lvl>
    <w:lvl w:ilvl="2">
      <w:start w:val="1"/>
      <w:numFmt w:val="taiwaneseCountingThousand"/>
      <w:pStyle w:val="3"/>
      <w:suff w:val="nothing"/>
      <w:lvlText w:val="第%3條"/>
      <w:lvlJc w:val="left"/>
      <w:pPr>
        <w:tabs>
          <w:tab w:val="num" w:pos="0"/>
        </w:tabs>
        <w:ind w:left="1418" w:hanging="567"/>
      </w:pPr>
      <w:rPr>
        <w:rFonts w:hint="eastAsia"/>
      </w:rPr>
    </w:lvl>
    <w:lvl w:ilvl="3">
      <w:start w:val="1"/>
      <w:numFmt w:val="none"/>
      <w:pStyle w:val="4"/>
      <w:suff w:val="nothing"/>
      <w:lvlText w:val="一"/>
      <w:lvlJc w:val="left"/>
      <w:pPr>
        <w:tabs>
          <w:tab w:val="num" w:pos="0"/>
        </w:tabs>
        <w:ind w:left="1984" w:hanging="708"/>
      </w:pPr>
      <w:rPr>
        <w:rFonts w:hint="eastAsia"/>
      </w:rPr>
    </w:lvl>
    <w:lvl w:ilvl="4">
      <w:start w:val="1"/>
      <w:numFmt w:val="none"/>
      <w:pStyle w:val="5"/>
      <w:suff w:val="nothing"/>
      <w:lvlText w:val=""/>
      <w:lvlJc w:val="left"/>
      <w:pPr>
        <w:tabs>
          <w:tab w:val="num" w:pos="0"/>
        </w:tabs>
        <w:ind w:left="2551" w:hanging="850"/>
      </w:pPr>
      <w:rPr>
        <w:rFonts w:hint="eastAsia"/>
      </w:rPr>
    </w:lvl>
    <w:lvl w:ilvl="5">
      <w:start w:val="1"/>
      <w:numFmt w:val="none"/>
      <w:pStyle w:val="6"/>
      <w:suff w:val="nothing"/>
      <w:lvlText w:val=""/>
      <w:lvlJc w:val="left"/>
      <w:pPr>
        <w:tabs>
          <w:tab w:val="num" w:pos="0"/>
        </w:tabs>
        <w:ind w:left="3260" w:hanging="1134"/>
      </w:pPr>
      <w:rPr>
        <w:rFonts w:hint="eastAsia"/>
      </w:rPr>
    </w:lvl>
    <w:lvl w:ilvl="6">
      <w:start w:val="1"/>
      <w:numFmt w:val="none"/>
      <w:pStyle w:val="7"/>
      <w:suff w:val="nothing"/>
      <w:lvlText w:val=""/>
      <w:lvlJc w:val="left"/>
      <w:pPr>
        <w:tabs>
          <w:tab w:val="num" w:pos="0"/>
        </w:tabs>
        <w:ind w:left="3827" w:hanging="1276"/>
      </w:pPr>
      <w:rPr>
        <w:rFonts w:hint="eastAsia"/>
      </w:rPr>
    </w:lvl>
    <w:lvl w:ilvl="7">
      <w:start w:val="1"/>
      <w:numFmt w:val="none"/>
      <w:pStyle w:val="8"/>
      <w:suff w:val="nothing"/>
      <w:lvlText w:val=""/>
      <w:lvlJc w:val="left"/>
      <w:pPr>
        <w:tabs>
          <w:tab w:val="num" w:pos="0"/>
        </w:tabs>
        <w:ind w:left="4394" w:hanging="1418"/>
      </w:pPr>
      <w:rPr>
        <w:rFonts w:hint="eastAsia"/>
      </w:rPr>
    </w:lvl>
    <w:lvl w:ilvl="8">
      <w:start w:val="1"/>
      <w:numFmt w:val="none"/>
      <w:pStyle w:val="9"/>
      <w:suff w:val="nothing"/>
      <w:lvlText w:val=""/>
      <w:lvlJc w:val="left"/>
      <w:pPr>
        <w:tabs>
          <w:tab w:val="num" w:pos="0"/>
        </w:tabs>
        <w:ind w:left="5102" w:hanging="1700"/>
      </w:pPr>
      <w:rPr>
        <w:rFonts w:hint="eastAsia"/>
      </w:rPr>
    </w:lvl>
  </w:abstractNum>
  <w:abstractNum w:abstractNumId="1" w15:restartNumberingAfterBreak="0">
    <w:nsid w:val="00000002"/>
    <w:multiLevelType w:val="singleLevel"/>
    <w:tmpl w:val="00000002"/>
    <w:name w:val="WW8Num2"/>
    <w:lvl w:ilvl="0">
      <w:start w:val="2"/>
      <w:numFmt w:val="taiwaneseCountingThousand"/>
      <w:lvlText w:val="第%1節"/>
      <w:lvlJc w:val="left"/>
      <w:pPr>
        <w:tabs>
          <w:tab w:val="num" w:pos="1125"/>
        </w:tabs>
        <w:ind w:left="1125" w:hanging="1125"/>
      </w:pPr>
      <w:rPr>
        <w:rFonts w:hint="default"/>
      </w:rPr>
    </w:lvl>
  </w:abstractNum>
  <w:abstractNum w:abstractNumId="2" w15:restartNumberingAfterBreak="0">
    <w:nsid w:val="124A498B"/>
    <w:multiLevelType w:val="hybridMultilevel"/>
    <w:tmpl w:val="477479FE"/>
    <w:lvl w:ilvl="0" w:tplc="F9E205BC">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63"/>
    <w:rsid w:val="00001F57"/>
    <w:rsid w:val="0000216B"/>
    <w:rsid w:val="00002F84"/>
    <w:rsid w:val="00004693"/>
    <w:rsid w:val="00006BAA"/>
    <w:rsid w:val="000076F4"/>
    <w:rsid w:val="00014C5B"/>
    <w:rsid w:val="00017D0E"/>
    <w:rsid w:val="000212B8"/>
    <w:rsid w:val="00044E86"/>
    <w:rsid w:val="000555B3"/>
    <w:rsid w:val="000712A7"/>
    <w:rsid w:val="00074403"/>
    <w:rsid w:val="00082A6B"/>
    <w:rsid w:val="000870C9"/>
    <w:rsid w:val="00092DF6"/>
    <w:rsid w:val="00095369"/>
    <w:rsid w:val="000978D8"/>
    <w:rsid w:val="000A4890"/>
    <w:rsid w:val="000B0247"/>
    <w:rsid w:val="000B07C6"/>
    <w:rsid w:val="000B30C2"/>
    <w:rsid w:val="000C4A20"/>
    <w:rsid w:val="000C75A3"/>
    <w:rsid w:val="000D6885"/>
    <w:rsid w:val="000D68B1"/>
    <w:rsid w:val="000F2BD7"/>
    <w:rsid w:val="00116A01"/>
    <w:rsid w:val="00122514"/>
    <w:rsid w:val="00125EB8"/>
    <w:rsid w:val="00127B35"/>
    <w:rsid w:val="0014031D"/>
    <w:rsid w:val="00141F6C"/>
    <w:rsid w:val="001623D3"/>
    <w:rsid w:val="001671B1"/>
    <w:rsid w:val="00172129"/>
    <w:rsid w:val="0017343A"/>
    <w:rsid w:val="00173ADB"/>
    <w:rsid w:val="0018798A"/>
    <w:rsid w:val="00193E40"/>
    <w:rsid w:val="001B22E9"/>
    <w:rsid w:val="001B2C4F"/>
    <w:rsid w:val="001D18D7"/>
    <w:rsid w:val="001D3880"/>
    <w:rsid w:val="001D71B2"/>
    <w:rsid w:val="001E3CB4"/>
    <w:rsid w:val="001E421E"/>
    <w:rsid w:val="001F0431"/>
    <w:rsid w:val="001F5B15"/>
    <w:rsid w:val="001F6CEF"/>
    <w:rsid w:val="00202906"/>
    <w:rsid w:val="00204154"/>
    <w:rsid w:val="0020506A"/>
    <w:rsid w:val="002053E1"/>
    <w:rsid w:val="0021442C"/>
    <w:rsid w:val="00215B27"/>
    <w:rsid w:val="00222074"/>
    <w:rsid w:val="00225FCC"/>
    <w:rsid w:val="00252716"/>
    <w:rsid w:val="002559BA"/>
    <w:rsid w:val="002648DD"/>
    <w:rsid w:val="00266A87"/>
    <w:rsid w:val="00275218"/>
    <w:rsid w:val="00276B9D"/>
    <w:rsid w:val="00280D59"/>
    <w:rsid w:val="00295E65"/>
    <w:rsid w:val="002A3F50"/>
    <w:rsid w:val="002A4D6A"/>
    <w:rsid w:val="002A63B2"/>
    <w:rsid w:val="002A763F"/>
    <w:rsid w:val="002B37C3"/>
    <w:rsid w:val="002B6D23"/>
    <w:rsid w:val="002C0B59"/>
    <w:rsid w:val="002C1BE9"/>
    <w:rsid w:val="002C2D31"/>
    <w:rsid w:val="002C413E"/>
    <w:rsid w:val="002D4F4A"/>
    <w:rsid w:val="002D4F5C"/>
    <w:rsid w:val="002E2203"/>
    <w:rsid w:val="002F2F29"/>
    <w:rsid w:val="002F4C51"/>
    <w:rsid w:val="00302C53"/>
    <w:rsid w:val="00302FF2"/>
    <w:rsid w:val="00305512"/>
    <w:rsid w:val="0031290B"/>
    <w:rsid w:val="00327C7E"/>
    <w:rsid w:val="00333471"/>
    <w:rsid w:val="003338A8"/>
    <w:rsid w:val="003368A9"/>
    <w:rsid w:val="00336FD2"/>
    <w:rsid w:val="00340BFA"/>
    <w:rsid w:val="00342128"/>
    <w:rsid w:val="00346151"/>
    <w:rsid w:val="00350532"/>
    <w:rsid w:val="0035297F"/>
    <w:rsid w:val="00353E7B"/>
    <w:rsid w:val="0035609B"/>
    <w:rsid w:val="00357990"/>
    <w:rsid w:val="00363FA4"/>
    <w:rsid w:val="003677D8"/>
    <w:rsid w:val="00382E30"/>
    <w:rsid w:val="00385F59"/>
    <w:rsid w:val="0039212A"/>
    <w:rsid w:val="003A03F5"/>
    <w:rsid w:val="003A061F"/>
    <w:rsid w:val="003A72B0"/>
    <w:rsid w:val="003B1307"/>
    <w:rsid w:val="003C0EB7"/>
    <w:rsid w:val="003D05FF"/>
    <w:rsid w:val="003D3E60"/>
    <w:rsid w:val="003D79E2"/>
    <w:rsid w:val="003E1132"/>
    <w:rsid w:val="003E19ED"/>
    <w:rsid w:val="003E41E1"/>
    <w:rsid w:val="003E776C"/>
    <w:rsid w:val="003F5187"/>
    <w:rsid w:val="003F6A9B"/>
    <w:rsid w:val="003F6AE6"/>
    <w:rsid w:val="00400B91"/>
    <w:rsid w:val="00404F43"/>
    <w:rsid w:val="00407E6E"/>
    <w:rsid w:val="004117B7"/>
    <w:rsid w:val="004146BA"/>
    <w:rsid w:val="00415CEE"/>
    <w:rsid w:val="00423DE3"/>
    <w:rsid w:val="004301DE"/>
    <w:rsid w:val="00442BCB"/>
    <w:rsid w:val="00442E78"/>
    <w:rsid w:val="004473AA"/>
    <w:rsid w:val="00466FF2"/>
    <w:rsid w:val="004710AD"/>
    <w:rsid w:val="004730CD"/>
    <w:rsid w:val="00480DDA"/>
    <w:rsid w:val="00487B2B"/>
    <w:rsid w:val="00490578"/>
    <w:rsid w:val="004A1104"/>
    <w:rsid w:val="004A3F14"/>
    <w:rsid w:val="004C09F6"/>
    <w:rsid w:val="004C55C2"/>
    <w:rsid w:val="004D0D0B"/>
    <w:rsid w:val="004D7600"/>
    <w:rsid w:val="004E1736"/>
    <w:rsid w:val="004E3C16"/>
    <w:rsid w:val="004E420D"/>
    <w:rsid w:val="004E7097"/>
    <w:rsid w:val="004F45BD"/>
    <w:rsid w:val="004F5667"/>
    <w:rsid w:val="004F5930"/>
    <w:rsid w:val="004F59C2"/>
    <w:rsid w:val="00503D5B"/>
    <w:rsid w:val="00506D47"/>
    <w:rsid w:val="00522FBA"/>
    <w:rsid w:val="005260B9"/>
    <w:rsid w:val="0053018F"/>
    <w:rsid w:val="00532BB8"/>
    <w:rsid w:val="00533D13"/>
    <w:rsid w:val="00535D7C"/>
    <w:rsid w:val="005412D7"/>
    <w:rsid w:val="00547E45"/>
    <w:rsid w:val="00550888"/>
    <w:rsid w:val="00550C42"/>
    <w:rsid w:val="0055139B"/>
    <w:rsid w:val="00552299"/>
    <w:rsid w:val="00553254"/>
    <w:rsid w:val="00563D5B"/>
    <w:rsid w:val="0056647F"/>
    <w:rsid w:val="005704F0"/>
    <w:rsid w:val="00580179"/>
    <w:rsid w:val="00581DD2"/>
    <w:rsid w:val="00587378"/>
    <w:rsid w:val="00587C52"/>
    <w:rsid w:val="00590A71"/>
    <w:rsid w:val="00594BC1"/>
    <w:rsid w:val="00594CCE"/>
    <w:rsid w:val="005B3937"/>
    <w:rsid w:val="005B74C4"/>
    <w:rsid w:val="005C065B"/>
    <w:rsid w:val="005D503F"/>
    <w:rsid w:val="005F0BC2"/>
    <w:rsid w:val="005F7257"/>
    <w:rsid w:val="005F7A35"/>
    <w:rsid w:val="00600CB8"/>
    <w:rsid w:val="006046D1"/>
    <w:rsid w:val="00613236"/>
    <w:rsid w:val="00617ED9"/>
    <w:rsid w:val="00625434"/>
    <w:rsid w:val="00625CF7"/>
    <w:rsid w:val="006312DF"/>
    <w:rsid w:val="00631307"/>
    <w:rsid w:val="006365C7"/>
    <w:rsid w:val="00636607"/>
    <w:rsid w:val="00642902"/>
    <w:rsid w:val="00651332"/>
    <w:rsid w:val="00656F88"/>
    <w:rsid w:val="0066087B"/>
    <w:rsid w:val="00664BE7"/>
    <w:rsid w:val="00672D36"/>
    <w:rsid w:val="00674F3E"/>
    <w:rsid w:val="00682A13"/>
    <w:rsid w:val="00692CC9"/>
    <w:rsid w:val="006959AE"/>
    <w:rsid w:val="00697577"/>
    <w:rsid w:val="006A464B"/>
    <w:rsid w:val="006B2283"/>
    <w:rsid w:val="006B4A16"/>
    <w:rsid w:val="006D2CF2"/>
    <w:rsid w:val="006E49F5"/>
    <w:rsid w:val="006F11A2"/>
    <w:rsid w:val="006F14DA"/>
    <w:rsid w:val="006F383E"/>
    <w:rsid w:val="006F7480"/>
    <w:rsid w:val="00703A59"/>
    <w:rsid w:val="00705804"/>
    <w:rsid w:val="007068F3"/>
    <w:rsid w:val="0071310B"/>
    <w:rsid w:val="007135F9"/>
    <w:rsid w:val="00720C37"/>
    <w:rsid w:val="0072324E"/>
    <w:rsid w:val="0073178C"/>
    <w:rsid w:val="00736F39"/>
    <w:rsid w:val="0074199F"/>
    <w:rsid w:val="00742174"/>
    <w:rsid w:val="00743103"/>
    <w:rsid w:val="0074338E"/>
    <w:rsid w:val="00743513"/>
    <w:rsid w:val="007658F2"/>
    <w:rsid w:val="00772CA3"/>
    <w:rsid w:val="00773706"/>
    <w:rsid w:val="00777E69"/>
    <w:rsid w:val="00781E1C"/>
    <w:rsid w:val="00786C20"/>
    <w:rsid w:val="00791489"/>
    <w:rsid w:val="007A376F"/>
    <w:rsid w:val="007B6C5E"/>
    <w:rsid w:val="007B7951"/>
    <w:rsid w:val="007C3F8C"/>
    <w:rsid w:val="007F2E50"/>
    <w:rsid w:val="008058D6"/>
    <w:rsid w:val="008077AB"/>
    <w:rsid w:val="008179A9"/>
    <w:rsid w:val="00823E37"/>
    <w:rsid w:val="00827A2A"/>
    <w:rsid w:val="00830678"/>
    <w:rsid w:val="008308FF"/>
    <w:rsid w:val="00833BD4"/>
    <w:rsid w:val="00834503"/>
    <w:rsid w:val="008453CD"/>
    <w:rsid w:val="00846DAD"/>
    <w:rsid w:val="00870913"/>
    <w:rsid w:val="008A5B5F"/>
    <w:rsid w:val="008B4AA3"/>
    <w:rsid w:val="008C1926"/>
    <w:rsid w:val="008D4A7B"/>
    <w:rsid w:val="008D5B8C"/>
    <w:rsid w:val="008E205D"/>
    <w:rsid w:val="008E6745"/>
    <w:rsid w:val="008F2F5A"/>
    <w:rsid w:val="00906F59"/>
    <w:rsid w:val="009076B4"/>
    <w:rsid w:val="00914894"/>
    <w:rsid w:val="00915EA2"/>
    <w:rsid w:val="00916121"/>
    <w:rsid w:val="0094620B"/>
    <w:rsid w:val="009466F0"/>
    <w:rsid w:val="00951149"/>
    <w:rsid w:val="009578D8"/>
    <w:rsid w:val="0096157A"/>
    <w:rsid w:val="00990DE3"/>
    <w:rsid w:val="00997E84"/>
    <w:rsid w:val="009A32D0"/>
    <w:rsid w:val="009A3EED"/>
    <w:rsid w:val="009C5C93"/>
    <w:rsid w:val="009C5F7C"/>
    <w:rsid w:val="009D488C"/>
    <w:rsid w:val="009E1662"/>
    <w:rsid w:val="009E3FED"/>
    <w:rsid w:val="009F61A3"/>
    <w:rsid w:val="009F6A90"/>
    <w:rsid w:val="00A14E83"/>
    <w:rsid w:val="00A17B1A"/>
    <w:rsid w:val="00A35AA6"/>
    <w:rsid w:val="00A35C81"/>
    <w:rsid w:val="00A415DD"/>
    <w:rsid w:val="00A430A4"/>
    <w:rsid w:val="00A46403"/>
    <w:rsid w:val="00A52838"/>
    <w:rsid w:val="00A8388B"/>
    <w:rsid w:val="00A85817"/>
    <w:rsid w:val="00A8650D"/>
    <w:rsid w:val="00A8694F"/>
    <w:rsid w:val="00A90ACC"/>
    <w:rsid w:val="00AA2EC8"/>
    <w:rsid w:val="00AA7EE8"/>
    <w:rsid w:val="00AB4D3C"/>
    <w:rsid w:val="00AB5853"/>
    <w:rsid w:val="00AB5D33"/>
    <w:rsid w:val="00AC0B15"/>
    <w:rsid w:val="00AC6055"/>
    <w:rsid w:val="00AD2998"/>
    <w:rsid w:val="00AD2AA1"/>
    <w:rsid w:val="00AD66BD"/>
    <w:rsid w:val="00AF222C"/>
    <w:rsid w:val="00AF2498"/>
    <w:rsid w:val="00AF3127"/>
    <w:rsid w:val="00B04798"/>
    <w:rsid w:val="00B2049E"/>
    <w:rsid w:val="00B21861"/>
    <w:rsid w:val="00B266A1"/>
    <w:rsid w:val="00B30293"/>
    <w:rsid w:val="00B4267D"/>
    <w:rsid w:val="00B42B79"/>
    <w:rsid w:val="00B42DB4"/>
    <w:rsid w:val="00B47039"/>
    <w:rsid w:val="00B5084A"/>
    <w:rsid w:val="00B50ADF"/>
    <w:rsid w:val="00B54A4C"/>
    <w:rsid w:val="00B7109B"/>
    <w:rsid w:val="00B7428D"/>
    <w:rsid w:val="00B7478D"/>
    <w:rsid w:val="00B8243E"/>
    <w:rsid w:val="00B87C0F"/>
    <w:rsid w:val="00B9013C"/>
    <w:rsid w:val="00B911A6"/>
    <w:rsid w:val="00B9499B"/>
    <w:rsid w:val="00BA1492"/>
    <w:rsid w:val="00BA40DC"/>
    <w:rsid w:val="00BB4C8B"/>
    <w:rsid w:val="00BC236F"/>
    <w:rsid w:val="00BD237C"/>
    <w:rsid w:val="00BD2B1B"/>
    <w:rsid w:val="00BD70CA"/>
    <w:rsid w:val="00BE028B"/>
    <w:rsid w:val="00BE75D5"/>
    <w:rsid w:val="00BF5109"/>
    <w:rsid w:val="00C037F3"/>
    <w:rsid w:val="00C36815"/>
    <w:rsid w:val="00C43A93"/>
    <w:rsid w:val="00C66BEE"/>
    <w:rsid w:val="00C736D2"/>
    <w:rsid w:val="00C80C7A"/>
    <w:rsid w:val="00C8749A"/>
    <w:rsid w:val="00C91FDC"/>
    <w:rsid w:val="00C964A1"/>
    <w:rsid w:val="00CA5482"/>
    <w:rsid w:val="00CB05C6"/>
    <w:rsid w:val="00CD1FE2"/>
    <w:rsid w:val="00CD2F30"/>
    <w:rsid w:val="00CD3283"/>
    <w:rsid w:val="00CD6EA7"/>
    <w:rsid w:val="00CE0612"/>
    <w:rsid w:val="00CE37D2"/>
    <w:rsid w:val="00CF0CD1"/>
    <w:rsid w:val="00CF2EA7"/>
    <w:rsid w:val="00CF665B"/>
    <w:rsid w:val="00D1222C"/>
    <w:rsid w:val="00D1292E"/>
    <w:rsid w:val="00D24ED8"/>
    <w:rsid w:val="00D250C7"/>
    <w:rsid w:val="00D32FE9"/>
    <w:rsid w:val="00D34047"/>
    <w:rsid w:val="00D340AB"/>
    <w:rsid w:val="00D4085E"/>
    <w:rsid w:val="00D410BF"/>
    <w:rsid w:val="00D463A9"/>
    <w:rsid w:val="00D523B7"/>
    <w:rsid w:val="00D52F5C"/>
    <w:rsid w:val="00D530E1"/>
    <w:rsid w:val="00D6329F"/>
    <w:rsid w:val="00D676E6"/>
    <w:rsid w:val="00D67C58"/>
    <w:rsid w:val="00D72935"/>
    <w:rsid w:val="00D73436"/>
    <w:rsid w:val="00D7362A"/>
    <w:rsid w:val="00D80D51"/>
    <w:rsid w:val="00D8201C"/>
    <w:rsid w:val="00D87D1A"/>
    <w:rsid w:val="00D908A0"/>
    <w:rsid w:val="00D96DFD"/>
    <w:rsid w:val="00DA7DF2"/>
    <w:rsid w:val="00DC151E"/>
    <w:rsid w:val="00DC2F2F"/>
    <w:rsid w:val="00DC32D8"/>
    <w:rsid w:val="00DC3BD0"/>
    <w:rsid w:val="00DC4CFD"/>
    <w:rsid w:val="00DC7D31"/>
    <w:rsid w:val="00DD1A8C"/>
    <w:rsid w:val="00DD44A5"/>
    <w:rsid w:val="00DE17BC"/>
    <w:rsid w:val="00DE3FAA"/>
    <w:rsid w:val="00DF63C8"/>
    <w:rsid w:val="00E0150E"/>
    <w:rsid w:val="00E04B3F"/>
    <w:rsid w:val="00E15164"/>
    <w:rsid w:val="00E169C0"/>
    <w:rsid w:val="00E212E8"/>
    <w:rsid w:val="00E2301E"/>
    <w:rsid w:val="00E265F3"/>
    <w:rsid w:val="00E400F8"/>
    <w:rsid w:val="00E42396"/>
    <w:rsid w:val="00E5058A"/>
    <w:rsid w:val="00E51FEA"/>
    <w:rsid w:val="00E565B5"/>
    <w:rsid w:val="00E60888"/>
    <w:rsid w:val="00E6317D"/>
    <w:rsid w:val="00E6708A"/>
    <w:rsid w:val="00E7406D"/>
    <w:rsid w:val="00E75B45"/>
    <w:rsid w:val="00E80EC6"/>
    <w:rsid w:val="00E87888"/>
    <w:rsid w:val="00E87A63"/>
    <w:rsid w:val="00E87CAC"/>
    <w:rsid w:val="00EA31AE"/>
    <w:rsid w:val="00EA3C56"/>
    <w:rsid w:val="00EB12BB"/>
    <w:rsid w:val="00EC0381"/>
    <w:rsid w:val="00ED5038"/>
    <w:rsid w:val="00EE4680"/>
    <w:rsid w:val="00EE6D7E"/>
    <w:rsid w:val="00EF1081"/>
    <w:rsid w:val="00EF4ECB"/>
    <w:rsid w:val="00EF62EB"/>
    <w:rsid w:val="00F05646"/>
    <w:rsid w:val="00F10A35"/>
    <w:rsid w:val="00F10F08"/>
    <w:rsid w:val="00F140C3"/>
    <w:rsid w:val="00F14BC4"/>
    <w:rsid w:val="00F16600"/>
    <w:rsid w:val="00F31CE6"/>
    <w:rsid w:val="00F41898"/>
    <w:rsid w:val="00F52148"/>
    <w:rsid w:val="00F5237C"/>
    <w:rsid w:val="00F564F4"/>
    <w:rsid w:val="00F6273D"/>
    <w:rsid w:val="00F76E0A"/>
    <w:rsid w:val="00F77F46"/>
    <w:rsid w:val="00F83977"/>
    <w:rsid w:val="00F94F2B"/>
    <w:rsid w:val="00FA1E1A"/>
    <w:rsid w:val="00FB23FE"/>
    <w:rsid w:val="00FC14E5"/>
    <w:rsid w:val="00FC2733"/>
    <w:rsid w:val="00FC2BE2"/>
    <w:rsid w:val="00FC54BD"/>
    <w:rsid w:val="00FD62B3"/>
    <w:rsid w:val="00FD73D6"/>
    <w:rsid w:val="00FE115D"/>
    <w:rsid w:val="00FE42C4"/>
    <w:rsid w:val="00FF5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41E87DD2"/>
  <w15:chartTrackingRefBased/>
  <w15:docId w15:val="{EB899440-389A-4EC1-B82A-106D980D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rPr>
  </w:style>
  <w:style w:type="paragraph" w:styleId="1">
    <w:name w:val="heading 1"/>
    <w:basedOn w:val="a"/>
    <w:next w:val="a"/>
    <w:qFormat/>
    <w:pPr>
      <w:keepNext/>
      <w:numPr>
        <w:numId w:val="1"/>
      </w:numPr>
      <w:spacing w:before="180" w:after="180" w:line="480" w:lineRule="auto"/>
      <w:outlineLvl w:val="0"/>
    </w:pPr>
    <w:rPr>
      <w:rFonts w:ascii="Arial" w:hAnsi="Arial" w:cs="Arial"/>
      <w:b/>
      <w:bCs/>
      <w:sz w:val="52"/>
      <w:szCs w:val="52"/>
    </w:rPr>
  </w:style>
  <w:style w:type="paragraph" w:styleId="2">
    <w:name w:val="heading 2"/>
    <w:basedOn w:val="a"/>
    <w:next w:val="a"/>
    <w:qFormat/>
    <w:pPr>
      <w:keepNext/>
      <w:numPr>
        <w:ilvl w:val="1"/>
        <w:numId w:val="1"/>
      </w:numPr>
      <w:spacing w:line="480" w:lineRule="auto"/>
      <w:outlineLvl w:val="1"/>
    </w:pPr>
    <w:rPr>
      <w:rFonts w:ascii="Arial" w:hAnsi="Arial" w:cs="Arial"/>
      <w:b/>
      <w:bCs/>
      <w:sz w:val="48"/>
      <w:szCs w:val="48"/>
    </w:rPr>
  </w:style>
  <w:style w:type="paragraph" w:styleId="3">
    <w:name w:val="heading 3"/>
    <w:basedOn w:val="a"/>
    <w:next w:val="a"/>
    <w:qFormat/>
    <w:pPr>
      <w:keepNext/>
      <w:numPr>
        <w:ilvl w:val="2"/>
        <w:numId w:val="1"/>
      </w:numPr>
      <w:spacing w:line="480" w:lineRule="auto"/>
      <w:outlineLvl w:val="2"/>
    </w:pPr>
    <w:rPr>
      <w:rFonts w:ascii="Arial" w:hAnsi="Arial" w:cs="Arial"/>
      <w:b/>
      <w:bCs/>
      <w:sz w:val="36"/>
      <w:szCs w:val="36"/>
    </w:rPr>
  </w:style>
  <w:style w:type="paragraph" w:styleId="4">
    <w:name w:val="heading 4"/>
    <w:basedOn w:val="a"/>
    <w:next w:val="a"/>
    <w:qFormat/>
    <w:pPr>
      <w:keepNext/>
      <w:numPr>
        <w:ilvl w:val="3"/>
        <w:numId w:val="1"/>
      </w:numPr>
      <w:spacing w:line="480" w:lineRule="auto"/>
      <w:outlineLvl w:val="3"/>
    </w:pPr>
    <w:rPr>
      <w:rFonts w:ascii="Arial" w:hAnsi="Arial" w:cs="Arial"/>
      <w:sz w:val="36"/>
      <w:szCs w:val="36"/>
    </w:rPr>
  </w:style>
  <w:style w:type="paragraph" w:styleId="5">
    <w:name w:val="heading 5"/>
    <w:basedOn w:val="a"/>
    <w:next w:val="a"/>
    <w:qFormat/>
    <w:pPr>
      <w:keepNext/>
      <w:numPr>
        <w:ilvl w:val="4"/>
        <w:numId w:val="1"/>
      </w:numPr>
      <w:spacing w:line="480" w:lineRule="auto"/>
      <w:outlineLvl w:val="4"/>
    </w:pPr>
    <w:rPr>
      <w:rFonts w:ascii="Arial" w:hAnsi="Arial" w:cs="Arial"/>
      <w:b/>
      <w:bCs/>
      <w:sz w:val="36"/>
      <w:szCs w:val="36"/>
    </w:rPr>
  </w:style>
  <w:style w:type="paragraph" w:styleId="6">
    <w:name w:val="heading 6"/>
    <w:basedOn w:val="a"/>
    <w:next w:val="a"/>
    <w:qFormat/>
    <w:pPr>
      <w:keepNext/>
      <w:numPr>
        <w:ilvl w:val="5"/>
        <w:numId w:val="1"/>
      </w:numPr>
      <w:spacing w:line="480" w:lineRule="auto"/>
      <w:outlineLvl w:val="5"/>
    </w:pPr>
    <w:rPr>
      <w:rFonts w:ascii="Arial" w:hAnsi="Arial" w:cs="Arial"/>
      <w:sz w:val="36"/>
      <w:szCs w:val="36"/>
    </w:rPr>
  </w:style>
  <w:style w:type="paragraph" w:styleId="7">
    <w:name w:val="heading 7"/>
    <w:basedOn w:val="a"/>
    <w:next w:val="a"/>
    <w:qFormat/>
    <w:pPr>
      <w:keepNext/>
      <w:numPr>
        <w:ilvl w:val="6"/>
        <w:numId w:val="1"/>
      </w:numPr>
      <w:spacing w:line="480" w:lineRule="auto"/>
      <w:outlineLvl w:val="6"/>
    </w:pPr>
    <w:rPr>
      <w:rFonts w:ascii="Arial" w:hAnsi="Arial" w:cs="Arial"/>
      <w:b/>
      <w:bCs/>
      <w:sz w:val="36"/>
      <w:szCs w:val="36"/>
    </w:rPr>
  </w:style>
  <w:style w:type="paragraph" w:styleId="8">
    <w:name w:val="heading 8"/>
    <w:basedOn w:val="a"/>
    <w:next w:val="a"/>
    <w:qFormat/>
    <w:pPr>
      <w:keepNext/>
      <w:numPr>
        <w:ilvl w:val="7"/>
        <w:numId w:val="1"/>
      </w:numPr>
      <w:spacing w:line="480" w:lineRule="auto"/>
      <w:outlineLvl w:val="7"/>
    </w:pPr>
    <w:rPr>
      <w:rFonts w:ascii="Arial" w:hAnsi="Arial" w:cs="Arial"/>
      <w:sz w:val="36"/>
      <w:szCs w:val="36"/>
    </w:rPr>
  </w:style>
  <w:style w:type="paragraph" w:styleId="9">
    <w:name w:val="heading 9"/>
    <w:basedOn w:val="a"/>
    <w:next w:val="a"/>
    <w:qFormat/>
    <w:pPr>
      <w:keepNext/>
      <w:numPr>
        <w:ilvl w:val="8"/>
        <w:numId w:val="1"/>
      </w:numPr>
      <w:spacing w:line="480" w:lineRule="auto"/>
      <w:outlineLvl w:val="8"/>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eastAsia"/>
    </w:rPr>
  </w:style>
  <w:style w:type="character" w:customStyle="1" w:styleId="WW8Num2z0">
    <w:name w:val="WW8Num2z0"/>
    <w:rPr>
      <w:rFonts w:hint="default"/>
    </w:rPr>
  </w:style>
  <w:style w:type="character" w:customStyle="1" w:styleId="WW8Num1z1">
    <w:name w:val="WW8Num1z1"/>
    <w:rPr>
      <w:rFonts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eastAsia"/>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ourier New"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細明體" w:eastAsia="細明體" w:hAnsi="細明體" w:cs="Courier New"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eastAsi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eastAsia"/>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5z0">
    <w:name w:val="WW8Num15z0"/>
    <w:rPr>
      <w:rFonts w:hint="eastAsia"/>
    </w:rPr>
  </w:style>
  <w:style w:type="character" w:customStyle="1" w:styleId="WW8Num15z1">
    <w:name w:val="WW8Num15z1"/>
    <w:rPr>
      <w:rFonts w:ascii="Times New Roman" w:hAnsi="Times New Roman" w:cs="Times New Roman" w:hint="eastAsi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eastAsia"/>
    </w:rPr>
  </w:style>
  <w:style w:type="character" w:customStyle="1" w:styleId="WW8Num17z0">
    <w:name w:val="WW8Num17z0"/>
    <w:rPr>
      <w:rFonts w:hint="eastAsia"/>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rPr>
  </w:style>
  <w:style w:type="character" w:customStyle="1" w:styleId="WW8Num18z1">
    <w:name w:val="WW8Num18z1"/>
    <w:rPr>
      <w:rFonts w:eastAsia="新細明體" w:hint="eastAsia"/>
      <w:sz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eastAsia"/>
      <w:lang w:val="en-U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Times New Roman" w:hAnsi="Times New Roman" w:cs="Times New Roman"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eastAsia"/>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eastAsia"/>
    </w:rPr>
  </w:style>
  <w:style w:type="character" w:customStyle="1" w:styleId="WW8Num28z1">
    <w:name w:val="WW8Num28z1"/>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eastAsia"/>
    </w:rPr>
  </w:style>
  <w:style w:type="character" w:customStyle="1" w:styleId="WW8Num33z0">
    <w:name w:val="WW8Num33z0"/>
    <w:rPr>
      <w:rFonts w:hint="eastAsia"/>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eastAsia"/>
      <w:lang w:val="en-U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eastAsia"/>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eastAsi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w:hAnsi="標楷體" w:cs="標楷體" w:hint="eastAsi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eastAsi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eastAsia"/>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eastAsi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標楷體" w:eastAsia="標楷體" w:hAnsi="標楷體" w:cs="Times New Roman" w:hint="eastAsia"/>
    </w:rPr>
  </w:style>
  <w:style w:type="character" w:customStyle="1" w:styleId="WW8Num44z1">
    <w:name w:val="WW8Num44z1"/>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eastAsia"/>
      <w:color w:val="00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styleId="a3">
    <w:name w:val="page number"/>
    <w:basedOn w:val="a0"/>
  </w:style>
  <w:style w:type="character" w:styleId="a4">
    <w:name w:val="annotation reference"/>
    <w:rPr>
      <w:sz w:val="18"/>
      <w:szCs w:val="18"/>
    </w:rPr>
  </w:style>
  <w:style w:type="paragraph" w:styleId="a5">
    <w:name w:val="Title"/>
    <w:basedOn w:val="a"/>
    <w:next w:val="a6"/>
    <w:qFormat/>
    <w:pPr>
      <w:keepNext/>
      <w:spacing w:before="240" w:after="120"/>
    </w:pPr>
    <w:rPr>
      <w:rFonts w:ascii="Liberation Sans" w:eastAsia="微軟正黑體" w:hAnsi="Liberation Sans" w:cs="Arial Unicode MS"/>
      <w:sz w:val="28"/>
      <w:szCs w:val="28"/>
    </w:rPr>
  </w:style>
  <w:style w:type="paragraph" w:styleId="a6">
    <w:name w:val="Body Text"/>
    <w:basedOn w:val="a"/>
    <w:link w:val="a7"/>
    <w:pPr>
      <w:spacing w:after="72" w:line="320" w:lineRule="exact"/>
      <w:jc w:val="both"/>
    </w:pPr>
  </w:style>
  <w:style w:type="paragraph" w:styleId="a8">
    <w:name w:val="List"/>
    <w:basedOn w:val="a6"/>
    <w:rPr>
      <w:rFonts w:cs="Arial Unicode MS"/>
    </w:rPr>
  </w:style>
  <w:style w:type="paragraph" w:styleId="a9">
    <w:name w:val="caption"/>
    <w:basedOn w:val="a"/>
    <w:qFormat/>
    <w:pPr>
      <w:suppressLineNumbers/>
      <w:spacing w:before="120" w:after="120"/>
    </w:pPr>
    <w:rPr>
      <w:rFonts w:cs="Arial Unicode MS"/>
      <w:i/>
      <w:iCs/>
      <w:szCs w:val="24"/>
    </w:rPr>
  </w:style>
  <w:style w:type="paragraph" w:customStyle="1" w:styleId="aa">
    <w:name w:val="索引"/>
    <w:basedOn w:val="a"/>
    <w:pPr>
      <w:suppressLineNumbers/>
    </w:pPr>
    <w:rPr>
      <w:rFonts w:cs="Arial Unicode MS"/>
    </w:rPr>
  </w:style>
  <w:style w:type="paragraph" w:customStyle="1" w:styleId="123">
    <w:name w:val="123"/>
    <w:basedOn w:val="a"/>
    <w:pPr>
      <w:keepNext/>
      <w:tabs>
        <w:tab w:val="left" w:pos="480"/>
      </w:tabs>
      <w:spacing w:before="180" w:after="180" w:line="480" w:lineRule="auto"/>
      <w:ind w:left="480" w:hanging="480"/>
      <w:jc w:val="center"/>
    </w:pPr>
    <w:rPr>
      <w:rFonts w:ascii="Arial" w:hAnsi="Arial" w:cs="Arial"/>
      <w:b/>
      <w:sz w:val="32"/>
    </w:rPr>
  </w:style>
  <w:style w:type="paragraph" w:customStyle="1" w:styleId="Default">
    <w:name w:val="Default"/>
    <w:pPr>
      <w:widowControl w:val="0"/>
      <w:suppressAutoHyphens/>
      <w:autoSpaceDE w:val="0"/>
    </w:pPr>
    <w:rPr>
      <w:rFonts w:ascii="新細明體" w:hAnsi="新細明體"/>
      <w:color w:val="000000"/>
      <w:sz w:val="24"/>
      <w:szCs w:val="24"/>
    </w:rPr>
  </w:style>
  <w:style w:type="paragraph" w:customStyle="1" w:styleId="CM1">
    <w:name w:val="CM1"/>
    <w:basedOn w:val="Default"/>
    <w:next w:val="Default"/>
    <w:rPr>
      <w:color w:val="auto"/>
    </w:rPr>
  </w:style>
  <w:style w:type="paragraph" w:customStyle="1" w:styleId="-">
    <w:name w:val="目-"/>
    <w:basedOn w:val="a"/>
    <w:pPr>
      <w:snapToGrid w:val="0"/>
      <w:spacing w:before="180"/>
      <w:jc w:val="center"/>
    </w:pPr>
    <w:rPr>
      <w:rFonts w:eastAsia="標楷體"/>
      <w:b/>
      <w:sz w:val="32"/>
      <w:szCs w:val="32"/>
    </w:rPr>
  </w:style>
  <w:style w:type="paragraph" w:customStyle="1" w:styleId="ab">
    <w:name w:val="條文"/>
    <w:basedOn w:val="a"/>
    <w:pPr>
      <w:spacing w:line="360" w:lineRule="auto"/>
      <w:ind w:left="1457" w:hanging="1457"/>
      <w:jc w:val="both"/>
    </w:pPr>
    <w:rPr>
      <w:rFonts w:eastAsia="標楷體"/>
    </w:rPr>
  </w:style>
  <w:style w:type="paragraph" w:customStyle="1" w:styleId="-5">
    <w:name w:val="條-5"/>
    <w:basedOn w:val="a"/>
    <w:pPr>
      <w:snapToGrid w:val="0"/>
      <w:spacing w:before="180"/>
      <w:ind w:left="1708" w:hanging="1708"/>
      <w:jc w:val="both"/>
    </w:pPr>
    <w:rPr>
      <w:rFonts w:eastAsia="標楷體"/>
      <w:sz w:val="28"/>
    </w:rPr>
  </w:style>
  <w:style w:type="paragraph" w:styleId="ac">
    <w:name w:val="Plain Text"/>
    <w:basedOn w:val="a"/>
    <w:pPr>
      <w:spacing w:line="360" w:lineRule="auto"/>
      <w:jc w:val="both"/>
    </w:pPr>
    <w:rPr>
      <w:rFonts w:ascii="細明體" w:eastAsia="細明體" w:hAnsi="細明體" w:cs="Courier New"/>
    </w:rPr>
  </w:style>
  <w:style w:type="paragraph" w:styleId="Web">
    <w:name w:val="Normal (Web)"/>
    <w:basedOn w:val="a"/>
    <w:pPr>
      <w:widowControl/>
      <w:spacing w:before="100" w:after="100"/>
    </w:pPr>
    <w:rPr>
      <w:rFonts w:ascii="新細明體" w:hAnsi="新細明體" w:cs="新細明體"/>
      <w:szCs w:val="24"/>
    </w:rPr>
  </w:style>
  <w:style w:type="paragraph" w:styleId="20">
    <w:name w:val="Body Text Indent 2"/>
    <w:basedOn w:val="a"/>
    <w:pPr>
      <w:spacing w:line="360" w:lineRule="auto"/>
      <w:ind w:left="482"/>
      <w:jc w:val="both"/>
    </w:pPr>
    <w:rPr>
      <w:rFonts w:eastAsia="標楷體"/>
    </w:rPr>
  </w:style>
  <w:style w:type="paragraph" w:styleId="ad">
    <w:name w:val="Body Text Indent"/>
    <w:basedOn w:val="a"/>
    <w:pPr>
      <w:spacing w:line="360" w:lineRule="auto"/>
      <w:ind w:left="952" w:hanging="952"/>
      <w:jc w:val="both"/>
    </w:pPr>
    <w:rPr>
      <w:rFonts w:eastAsia="標楷體"/>
    </w:rPr>
  </w:style>
  <w:style w:type="paragraph" w:customStyle="1" w:styleId="ae">
    <w:name w:val="條"/>
    <w:basedOn w:val="ad"/>
    <w:pPr>
      <w:spacing w:line="240" w:lineRule="auto"/>
      <w:ind w:left="1650" w:hanging="1650"/>
    </w:pPr>
    <w:rPr>
      <w:rFonts w:ascii="華康中明體" w:eastAsia="華康中明體" w:hAnsi="華康中明體" w:cs="華康中明體"/>
    </w:rPr>
  </w:style>
  <w:style w:type="paragraph" w:styleId="30">
    <w:name w:val="Body Text Indent 3"/>
    <w:basedOn w:val="a"/>
    <w:pPr>
      <w:spacing w:line="360" w:lineRule="auto"/>
      <w:ind w:left="1918" w:hanging="1918"/>
      <w:jc w:val="both"/>
    </w:pPr>
    <w:rPr>
      <w:rFonts w:eastAsia="標楷體"/>
    </w:rPr>
  </w:style>
  <w:style w:type="paragraph" w:styleId="af">
    <w:name w:val="footer"/>
    <w:basedOn w:val="a"/>
    <w:link w:val="af0"/>
    <w:uiPriority w:val="99"/>
    <w:pPr>
      <w:tabs>
        <w:tab w:val="center" w:pos="4153"/>
        <w:tab w:val="right" w:pos="8306"/>
      </w:tabs>
      <w:snapToGrid w:val="0"/>
    </w:pPr>
    <w:rPr>
      <w:sz w:val="20"/>
    </w:rPr>
  </w:style>
  <w:style w:type="paragraph" w:styleId="af1">
    <w:name w:val="header"/>
    <w:basedOn w:val="a"/>
    <w:link w:val="af2"/>
    <w:uiPriority w:val="99"/>
    <w:pPr>
      <w:tabs>
        <w:tab w:val="center" w:pos="4153"/>
        <w:tab w:val="right" w:pos="8306"/>
      </w:tabs>
      <w:snapToGrid w:val="0"/>
    </w:pPr>
    <w:rPr>
      <w:sz w:val="20"/>
    </w:rPr>
  </w:style>
  <w:style w:type="paragraph" w:customStyle="1" w:styleId="10">
    <w:name w:val="樣式1"/>
    <w:basedOn w:val="a"/>
    <w:pPr>
      <w:spacing w:line="500" w:lineRule="exact"/>
      <w:ind w:left="1680"/>
    </w:pPr>
    <w:rPr>
      <w:rFonts w:eastAsia="細明體"/>
      <w:b/>
      <w:bCs/>
    </w:rPr>
  </w:style>
  <w:style w:type="paragraph" w:customStyle="1" w:styleId="21">
    <w:name w:val="樣式2"/>
    <w:basedOn w:val="a"/>
    <w:pPr>
      <w:spacing w:line="500" w:lineRule="exact"/>
      <w:ind w:left="2641" w:hanging="721"/>
    </w:pPr>
    <w:rPr>
      <w:rFonts w:eastAsia="細明體"/>
      <w:b/>
      <w:bCs/>
      <w:szCs w:val="16"/>
    </w:rPr>
  </w:style>
  <w:style w:type="paragraph" w:customStyle="1" w:styleId="31">
    <w:name w:val="樣式3"/>
    <w:basedOn w:val="a"/>
    <w:pPr>
      <w:spacing w:line="500" w:lineRule="exact"/>
      <w:ind w:left="2698" w:hanging="360"/>
    </w:pPr>
    <w:rPr>
      <w:rFonts w:eastAsia="細明體"/>
    </w:rPr>
  </w:style>
  <w:style w:type="paragraph" w:styleId="22">
    <w:name w:val="Body Text 2"/>
    <w:basedOn w:val="a"/>
    <w:pPr>
      <w:spacing w:line="240" w:lineRule="exact"/>
      <w:jc w:val="center"/>
    </w:pPr>
    <w:rPr>
      <w:rFonts w:ascii="細明體" w:eastAsia="細明體" w:hAnsi="細明體" w:cs="細明體"/>
    </w:rPr>
  </w:style>
  <w:style w:type="paragraph" w:customStyle="1" w:styleId="022">
    <w:name w:val="022"/>
    <w:basedOn w:val="a"/>
    <w:pPr>
      <w:widowControl/>
      <w:spacing w:before="100" w:after="100"/>
    </w:pPr>
    <w:rPr>
      <w:rFonts w:ascii="新細明體" w:hAnsi="新細明體" w:cs="新細明體"/>
      <w:color w:val="000000"/>
      <w:szCs w:val="24"/>
    </w:rPr>
  </w:style>
  <w:style w:type="paragraph" w:customStyle="1" w:styleId="023">
    <w:name w:val="023"/>
    <w:basedOn w:val="a"/>
    <w:pPr>
      <w:widowControl/>
      <w:spacing w:before="100" w:after="100"/>
    </w:pPr>
    <w:rPr>
      <w:rFonts w:ascii="新細明體" w:hAnsi="新細明體" w:cs="新細明體"/>
      <w:color w:val="000000"/>
      <w:szCs w:val="24"/>
    </w:rPr>
  </w:style>
  <w:style w:type="paragraph" w:styleId="af3">
    <w:name w:val="annotation text"/>
    <w:basedOn w:val="a"/>
  </w:style>
  <w:style w:type="paragraph" w:styleId="af4">
    <w:name w:val="annotation subject"/>
    <w:basedOn w:val="af3"/>
    <w:next w:val="af3"/>
    <w:rPr>
      <w:b/>
      <w:bCs/>
    </w:rPr>
  </w:style>
  <w:style w:type="paragraph" w:styleId="af5">
    <w:name w:val="Balloon Text"/>
    <w:basedOn w:val="a"/>
    <w:rPr>
      <w:rFonts w:ascii="Arial" w:hAnsi="Arial" w:cs="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f6">
    <w:name w:val="Closing"/>
    <w:basedOn w:val="a"/>
    <w:pPr>
      <w:ind w:left="100"/>
    </w:pPr>
    <w:rPr>
      <w:rFonts w:ascii="標楷體" w:eastAsia="標楷體" w:hAnsi="標楷體" w:cs="Calibri"/>
      <w:szCs w:val="24"/>
    </w:rPr>
  </w:style>
  <w:style w:type="paragraph" w:customStyle="1" w:styleId="af7">
    <w:name w:val="表格內容"/>
    <w:basedOn w:val="a"/>
    <w:pPr>
      <w:suppressLineNumbers/>
    </w:pPr>
  </w:style>
  <w:style w:type="paragraph" w:customStyle="1" w:styleId="af8">
    <w:name w:val="表格標題"/>
    <w:basedOn w:val="af7"/>
    <w:pPr>
      <w:jc w:val="center"/>
    </w:pPr>
    <w:rPr>
      <w:b/>
      <w:bCs/>
    </w:rPr>
  </w:style>
  <w:style w:type="paragraph" w:customStyle="1" w:styleId="af9">
    <w:name w:val="框架內容"/>
    <w:basedOn w:val="a"/>
  </w:style>
  <w:style w:type="character" w:customStyle="1" w:styleId="a7">
    <w:name w:val="本文 字元"/>
    <w:link w:val="a6"/>
    <w:rsid w:val="00082A6B"/>
    <w:rPr>
      <w:kern w:val="1"/>
      <w:sz w:val="24"/>
    </w:rPr>
  </w:style>
  <w:style w:type="character" w:customStyle="1" w:styleId="af2">
    <w:name w:val="頁首 字元"/>
    <w:link w:val="af1"/>
    <w:uiPriority w:val="99"/>
    <w:rsid w:val="00705804"/>
    <w:rPr>
      <w:kern w:val="1"/>
    </w:rPr>
  </w:style>
  <w:style w:type="character" w:customStyle="1" w:styleId="af0">
    <w:name w:val="頁尾 字元"/>
    <w:link w:val="af"/>
    <w:uiPriority w:val="99"/>
    <w:rsid w:val="00705804"/>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CD61-389B-4C6D-89CA-11268A01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61</Pages>
  <Words>4442</Words>
  <Characters>25321</Characters>
  <Application>Microsoft Office Word</Application>
  <DocSecurity>0</DocSecurity>
  <Lines>211</Lines>
  <Paragraphs>59</Paragraphs>
  <ScaleCrop>false</ScaleCrop>
  <Company>dgbas</Company>
  <LinksUpToDate>false</LinksUpToDate>
  <CharactersWithSpaces>29704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中央政府普通基金普通公務會計制度(草案)</dc:title>
  <dc:subject/>
  <dc:creator>行政院主計處</dc:creator>
  <cp:keywords/>
  <cp:lastModifiedBy>ntws85</cp:lastModifiedBy>
  <cp:revision>3</cp:revision>
  <cp:lastPrinted>2021-03-24T07:16:00Z</cp:lastPrinted>
  <dcterms:created xsi:type="dcterms:W3CDTF">2020-11-04T03:14:00Z</dcterms:created>
  <dcterms:modified xsi:type="dcterms:W3CDTF">2021-03-24T07:17:00Z</dcterms:modified>
</cp:coreProperties>
</file>